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5A419E" w14:textId="5B620E89" w:rsidR="00011121" w:rsidRPr="002F1892" w:rsidRDefault="009407B8" w:rsidP="002F1892">
      <w:pPr>
        <w:pStyle w:val="NoSpacing"/>
        <w:jc w:val="center"/>
        <w:rPr>
          <w:rFonts w:ascii="Times New Roman" w:hAnsi="Times New Roman" w:cs="Times New Roman"/>
          <w:b/>
          <w:sz w:val="28"/>
          <w:szCs w:val="28"/>
        </w:rPr>
      </w:pPr>
      <w:bookmarkStart w:id="0" w:name="_GoBack"/>
      <w:bookmarkEnd w:id="0"/>
      <w:r w:rsidRPr="002F1892">
        <w:rPr>
          <w:rFonts w:ascii="Times New Roman" w:hAnsi="Times New Roman" w:cs="Times New Roman"/>
          <w:b/>
          <w:noProof/>
          <w:color w:val="FF0000"/>
          <w:sz w:val="28"/>
          <w:szCs w:val="28"/>
        </w:rPr>
        <mc:AlternateContent>
          <mc:Choice Requires="wps">
            <w:drawing>
              <wp:anchor distT="0" distB="0" distL="114300" distR="114300" simplePos="0" relativeHeight="251658240" behindDoc="0" locked="0" layoutInCell="1" allowOverlap="1" wp14:anchorId="7F5A42B0" wp14:editId="5BD48911">
                <wp:simplePos x="0" y="0"/>
                <wp:positionH relativeFrom="column">
                  <wp:posOffset>233632</wp:posOffset>
                </wp:positionH>
                <wp:positionV relativeFrom="paragraph">
                  <wp:posOffset>626110</wp:posOffset>
                </wp:positionV>
                <wp:extent cx="5810250" cy="7067550"/>
                <wp:effectExtent l="0" t="0" r="19050" b="1905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7067550"/>
                        </a:xfrm>
                        <a:prstGeom prst="rect">
                          <a:avLst/>
                        </a:prstGeom>
                        <a:solidFill>
                          <a:srgbClr val="FFFFFF"/>
                        </a:solidFill>
                        <a:ln w="9525">
                          <a:solidFill>
                            <a:srgbClr val="000000"/>
                          </a:solidFill>
                          <a:miter lim="800000"/>
                          <a:headEnd/>
                          <a:tailEnd/>
                        </a:ln>
                      </wps:spPr>
                      <wps:txbx>
                        <w:txbxContent>
                          <w:p w14:paraId="7F5A42C4" w14:textId="77777777" w:rsidR="003C2C25" w:rsidRDefault="003C2C25" w:rsidP="00011121"/>
                          <w:p w14:paraId="7F5A42C5" w14:textId="03B7A99F" w:rsidR="003C2C25" w:rsidRPr="0019071D" w:rsidRDefault="003C2C25" w:rsidP="00011121">
                            <w:pPr>
                              <w:rPr>
                                <w:color w:val="FF0000"/>
                                <w:sz w:val="36"/>
                              </w:rPr>
                            </w:pPr>
                            <w:r w:rsidRPr="004A244F">
                              <w:rPr>
                                <w:noProof/>
                              </w:rPr>
                              <w:drawing>
                                <wp:inline distT="0" distB="0" distL="0" distR="0" wp14:anchorId="7F5A42D4" wp14:editId="7F5A42D5">
                                  <wp:extent cx="1097280" cy="1085850"/>
                                  <wp:effectExtent l="19050" t="0" r="7620" b="0"/>
                                  <wp:docPr id="5" name="Picture 1" descr="C:\Users\LanducTE\AppData\Local\Microsoft\Windows\Temporary Internet Files\Content.Outlook\SMNILSHL\Atch 2 AFLCMC Emblem - Color 2012 (7).jpg"/>
                                  <wp:cNvGraphicFramePr/>
                                  <a:graphic xmlns:a="http://schemas.openxmlformats.org/drawingml/2006/main">
                                    <a:graphicData uri="http://schemas.openxmlformats.org/drawingml/2006/picture">
                                      <pic:pic xmlns:pic="http://schemas.openxmlformats.org/drawingml/2006/picture">
                                        <pic:nvPicPr>
                                          <pic:cNvPr id="1026" name="Picture 2" descr="C:\Users\LanducTE\AppData\Local\Microsoft\Windows\Temporary Internet Files\Content.Outlook\SMNILSHL\Atch 2 AFLCMC Emblem - Color 2012 (7).jpg"/>
                                          <pic:cNvPicPr>
                                            <a:picLocks noChangeAspect="1" noChangeArrowheads="1"/>
                                          </pic:cNvPicPr>
                                        </pic:nvPicPr>
                                        <pic:blipFill>
                                          <a:blip r:embed="rId11" cstate="print"/>
                                          <a:srcRect/>
                                          <a:stretch>
                                            <a:fillRect/>
                                          </a:stretch>
                                        </pic:blipFill>
                                        <pic:spPr bwMode="auto">
                                          <a:xfrm>
                                            <a:off x="0" y="0"/>
                                            <a:ext cx="1097280" cy="1085850"/>
                                          </a:xfrm>
                                          <a:prstGeom prst="rect">
                                            <a:avLst/>
                                          </a:prstGeom>
                                          <a:noFill/>
                                        </pic:spPr>
                                      </pic:pic>
                                    </a:graphicData>
                                  </a:graphic>
                                </wp:inline>
                              </w:drawing>
                            </w:r>
                          </w:p>
                          <w:p w14:paraId="7F5A42C6" w14:textId="77777777" w:rsidR="003C2C25" w:rsidRPr="0019071D" w:rsidRDefault="003C2C25" w:rsidP="00B506FB">
                            <w:pPr>
                              <w:rPr>
                                <w:color w:val="FF0000"/>
                                <w:sz w:val="36"/>
                              </w:rPr>
                            </w:pPr>
                          </w:p>
                          <w:p w14:paraId="7F5A42C8" w14:textId="77777777" w:rsidR="003C2C25" w:rsidRPr="004A244F" w:rsidRDefault="003C2C25" w:rsidP="00011121">
                            <w:pPr>
                              <w:jc w:val="center"/>
                              <w:rPr>
                                <w:rFonts w:ascii="Times New Roman" w:hAnsi="Times New Roman" w:cs="Times New Roman"/>
                                <w:sz w:val="28"/>
                                <w:szCs w:val="24"/>
                              </w:rPr>
                            </w:pPr>
                            <w:r w:rsidRPr="004A244F">
                              <w:rPr>
                                <w:rFonts w:ascii="Times New Roman" w:hAnsi="Times New Roman" w:cs="Times New Roman"/>
                                <w:sz w:val="28"/>
                                <w:szCs w:val="24"/>
                              </w:rPr>
                              <w:t>Air Force Life Cycle Management Center</w:t>
                            </w:r>
                            <w:r>
                              <w:rPr>
                                <w:rFonts w:ascii="Times New Roman" w:hAnsi="Times New Roman" w:cs="Times New Roman"/>
                                <w:sz w:val="28"/>
                                <w:szCs w:val="24"/>
                              </w:rPr>
                              <w:t xml:space="preserve"> (AFLCMC)</w:t>
                            </w:r>
                          </w:p>
                          <w:p w14:paraId="7F5A42C9" w14:textId="75141FAD" w:rsidR="003C2C25" w:rsidRPr="004A244F" w:rsidRDefault="003C2C25" w:rsidP="00011121">
                            <w:pPr>
                              <w:jc w:val="center"/>
                              <w:rPr>
                                <w:rFonts w:ascii="Times New Roman" w:hAnsi="Times New Roman" w:cs="Times New Roman"/>
                                <w:sz w:val="28"/>
                                <w:szCs w:val="24"/>
                              </w:rPr>
                            </w:pPr>
                            <w:r>
                              <w:rPr>
                                <w:rFonts w:ascii="Times New Roman" w:hAnsi="Times New Roman" w:cs="Times New Roman"/>
                                <w:sz w:val="28"/>
                                <w:szCs w:val="24"/>
                              </w:rPr>
                              <w:t>Process</w:t>
                            </w:r>
                          </w:p>
                          <w:p w14:paraId="7F5A42CA" w14:textId="77777777" w:rsidR="003C2C25" w:rsidRPr="004A244F" w:rsidRDefault="003C2C25" w:rsidP="00011121">
                            <w:pPr>
                              <w:jc w:val="center"/>
                              <w:rPr>
                                <w:rFonts w:ascii="Times New Roman" w:hAnsi="Times New Roman" w:cs="Times New Roman"/>
                                <w:sz w:val="28"/>
                                <w:szCs w:val="24"/>
                              </w:rPr>
                            </w:pPr>
                            <w:r>
                              <w:rPr>
                                <w:rFonts w:ascii="Times New Roman" w:hAnsi="Times New Roman" w:cs="Times New Roman"/>
                                <w:sz w:val="28"/>
                                <w:szCs w:val="24"/>
                              </w:rPr>
                              <w:t>For</w:t>
                            </w:r>
                          </w:p>
                          <w:p w14:paraId="7F5A42CB" w14:textId="56FD15C8" w:rsidR="003C2C25" w:rsidRPr="000B5941" w:rsidRDefault="003C2C25" w:rsidP="00011121">
                            <w:pPr>
                              <w:jc w:val="center"/>
                              <w:rPr>
                                <w:rFonts w:ascii="Times New Roman" w:hAnsi="Times New Roman" w:cs="Times New Roman"/>
                                <w:b/>
                                <w:i/>
                                <w:sz w:val="28"/>
                                <w:szCs w:val="24"/>
                              </w:rPr>
                            </w:pPr>
                            <w:r w:rsidRPr="000B5941">
                              <w:rPr>
                                <w:rFonts w:ascii="Times New Roman" w:hAnsi="Times New Roman" w:cs="Times New Roman"/>
                                <w:b/>
                                <w:i/>
                                <w:sz w:val="28"/>
                                <w:szCs w:val="24"/>
                              </w:rPr>
                              <w:t xml:space="preserve">Self-Assessment / Independent Logistics Assessment (ILA) </w:t>
                            </w:r>
                          </w:p>
                          <w:p w14:paraId="7F5A42CC" w14:textId="0A6EB034" w:rsidR="003C2C25" w:rsidRPr="00451457" w:rsidRDefault="003C2C25" w:rsidP="00011121">
                            <w:pPr>
                              <w:ind w:left="1080" w:right="1380"/>
                              <w:jc w:val="center"/>
                              <w:rPr>
                                <w:sz w:val="20"/>
                              </w:rPr>
                            </w:pPr>
                          </w:p>
                          <w:p w14:paraId="7F5A42CD" w14:textId="7A0D17EE" w:rsidR="003C2C25" w:rsidRDefault="003C2C25" w:rsidP="00011121">
                            <w:pPr>
                              <w:jc w:val="right"/>
                            </w:pPr>
                          </w:p>
                          <w:p w14:paraId="7F5A42CE" w14:textId="77777777" w:rsidR="003C2C25" w:rsidRDefault="003C2C25" w:rsidP="00011121">
                            <w:pPr>
                              <w:jc w:val="right"/>
                            </w:pPr>
                          </w:p>
                          <w:p w14:paraId="7F5A42CF" w14:textId="77777777" w:rsidR="003C2C25" w:rsidRDefault="003C2C25" w:rsidP="00011121">
                            <w:pPr>
                              <w:jc w:val="right"/>
                            </w:pPr>
                          </w:p>
                          <w:p w14:paraId="7F5A42D0" w14:textId="77777777" w:rsidR="003C2C25" w:rsidRDefault="003C2C25" w:rsidP="00011121">
                            <w:pPr>
                              <w:jc w:val="right"/>
                            </w:pPr>
                          </w:p>
                          <w:p w14:paraId="7F5A42D1" w14:textId="77777777" w:rsidR="003C2C25" w:rsidRPr="003211F5" w:rsidRDefault="003C2C25" w:rsidP="00011121">
                            <w:pPr>
                              <w:ind w:left="4320" w:firstLine="720"/>
                              <w:rPr>
                                <w:rFonts w:ascii="Times New Roman" w:hAnsi="Times New Roman" w:cs="Times New Roman"/>
                                <w:noProof/>
                                <w:sz w:val="24"/>
                                <w:szCs w:val="24"/>
                              </w:rPr>
                            </w:pPr>
                            <w:r>
                              <w:rPr>
                                <w:rFonts w:ascii="Times New Roman" w:hAnsi="Times New Roman" w:cs="Times New Roman"/>
                                <w:noProof/>
                                <w:sz w:val="24"/>
                                <w:szCs w:val="24"/>
                              </w:rPr>
                              <w:t>Process Owner:  AFLCMC/LG</w:t>
                            </w:r>
                          </w:p>
                          <w:p w14:paraId="7F5A42D2" w14:textId="78F52AA9" w:rsidR="003C2C25" w:rsidRPr="00F10849" w:rsidRDefault="003C2C25" w:rsidP="00011121">
                            <w:pPr>
                              <w:ind w:left="4320" w:firstLine="720"/>
                              <w:rPr>
                                <w:rFonts w:ascii="Times New Roman" w:hAnsi="Times New Roman" w:cs="Times New Roman"/>
                                <w:noProof/>
                                <w:sz w:val="24"/>
                                <w:szCs w:val="24"/>
                              </w:rPr>
                            </w:pPr>
                            <w:r w:rsidRPr="0085642B">
                              <w:rPr>
                                <w:rFonts w:ascii="Times New Roman" w:hAnsi="Times New Roman" w:cs="Times New Roman"/>
                                <w:noProof/>
                                <w:sz w:val="24"/>
                                <w:szCs w:val="24"/>
                              </w:rPr>
                              <w:t>Date: 15 Apr</w:t>
                            </w:r>
                            <w:r w:rsidR="0085642B" w:rsidRPr="0085642B">
                              <w:rPr>
                                <w:rFonts w:ascii="Times New Roman" w:hAnsi="Times New Roman" w:cs="Times New Roman"/>
                                <w:noProof/>
                                <w:sz w:val="24"/>
                                <w:szCs w:val="24"/>
                              </w:rPr>
                              <w:t>il</w:t>
                            </w:r>
                            <w:r w:rsidRPr="0085642B">
                              <w:rPr>
                                <w:rFonts w:ascii="Times New Roman" w:hAnsi="Times New Roman" w:cs="Times New Roman"/>
                                <w:noProof/>
                                <w:sz w:val="24"/>
                                <w:szCs w:val="24"/>
                              </w:rPr>
                              <w:t xml:space="preserve"> 2022</w:t>
                            </w:r>
                          </w:p>
                          <w:p w14:paraId="7F5A42D3" w14:textId="38E88B2B" w:rsidR="003C2C25" w:rsidRPr="00F10849" w:rsidRDefault="003C2C25" w:rsidP="00011121">
                            <w:pPr>
                              <w:ind w:left="4320" w:firstLine="720"/>
                              <w:rPr>
                                <w:rFonts w:ascii="Times New Roman" w:hAnsi="Times New Roman" w:cs="Times New Roman"/>
                                <w:sz w:val="24"/>
                                <w:szCs w:val="24"/>
                              </w:rPr>
                            </w:pPr>
                            <w:r w:rsidRPr="00F10849">
                              <w:rPr>
                                <w:rFonts w:ascii="Times New Roman" w:hAnsi="Times New Roman" w:cs="Times New Roman"/>
                                <w:noProof/>
                                <w:sz w:val="24"/>
                                <w:szCs w:val="24"/>
                              </w:rPr>
                              <w:t xml:space="preserve">Version: </w:t>
                            </w:r>
                            <w:r w:rsidRPr="000B6F53">
                              <w:rPr>
                                <w:rFonts w:ascii="Times New Roman" w:hAnsi="Times New Roman" w:cs="Times New Roman"/>
                                <w:noProof/>
                                <w:sz w:val="24"/>
                                <w:szCs w:val="24"/>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5A42B0" id="_x0000_t202" coordsize="21600,21600" o:spt="202" path="m,l,21600r21600,l21600,xe">
                <v:stroke joinstyle="miter"/>
                <v:path gradientshapeok="t" o:connecttype="rect"/>
              </v:shapetype>
              <v:shape id="Text Box 4" o:spid="_x0000_s1026" type="#_x0000_t202" style="position:absolute;left:0;text-align:left;margin-left:18.4pt;margin-top:49.3pt;width:457.5pt;height:5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">
                <v:textbox>
                  <w:txbxContent>
                    <w:p w14:paraId="7F5A42C4" w14:textId="77777777" w:rsidR="003C2C25" w:rsidRDefault="003C2C25" w:rsidP="00011121"/>
                    <w:p w14:paraId="7F5A42C5" w14:textId="03B7A99F" w:rsidR="003C2C25" w:rsidRPr="0019071D" w:rsidRDefault="003C2C25" w:rsidP="00011121">
                      <w:pPr>
                        <w:rPr>
                          <w:color w:val="FF0000"/>
                          <w:sz w:val="36"/>
                        </w:rPr>
                      </w:pPr>
                      <w:r w:rsidRPr="004A244F">
                        <w:rPr>
                          <w:noProof/>
                        </w:rPr>
                        <w:drawing>
                          <wp:inline distT="0" distB="0" distL="0" distR="0" wp14:anchorId="7F5A42D4" wp14:editId="7F5A42D5">
                            <wp:extent cx="1097280" cy="1085850"/>
                            <wp:effectExtent l="19050" t="0" r="7620" b="0"/>
                            <wp:docPr id="5" name="Picture 1" descr="C:\Users\LanducTE\AppData\Local\Microsoft\Windows\Temporary Internet Files\Content.Outlook\SMNILSHL\Atch 2 AFLCMC Emblem - Color 2012 (7).jpg"/>
                            <wp:cNvGraphicFramePr/>
                            <a:graphic xmlns:a="http://schemas.openxmlformats.org/drawingml/2006/main">
                              <a:graphicData uri="http://schemas.openxmlformats.org/drawingml/2006/picture">
                                <pic:pic xmlns:pic="http://schemas.openxmlformats.org/drawingml/2006/picture">
                                  <pic:nvPicPr>
                                    <pic:cNvPr id="1026" name="Picture 2" descr="C:\Users\LanducTE\AppData\Local\Microsoft\Windows\Temporary Internet Files\Content.Outlook\SMNILSHL\Atch 2 AFLCMC Emblem - Color 2012 (7).jpg"/>
                                    <pic:cNvPicPr>
                                      <a:picLocks noChangeAspect="1" noChangeArrowheads="1"/>
                                    </pic:cNvPicPr>
                                  </pic:nvPicPr>
                                  <pic:blipFill>
                                    <a:blip r:embed="rId11" cstate="print"/>
                                    <a:srcRect/>
                                    <a:stretch>
                                      <a:fillRect/>
                                    </a:stretch>
                                  </pic:blipFill>
                                  <pic:spPr bwMode="auto">
                                    <a:xfrm>
                                      <a:off x="0" y="0"/>
                                      <a:ext cx="1097280" cy="1085850"/>
                                    </a:xfrm>
                                    <a:prstGeom prst="rect">
                                      <a:avLst/>
                                    </a:prstGeom>
                                    <a:noFill/>
                                  </pic:spPr>
                                </pic:pic>
                              </a:graphicData>
                            </a:graphic>
                          </wp:inline>
                        </w:drawing>
                      </w:r>
                    </w:p>
                    <w:p w14:paraId="7F5A42C6" w14:textId="77777777" w:rsidR="003C2C25" w:rsidRPr="0019071D" w:rsidRDefault="003C2C25" w:rsidP="00B506FB">
                      <w:pPr>
                        <w:rPr>
                          <w:color w:val="FF0000"/>
                          <w:sz w:val="36"/>
                        </w:rPr>
                      </w:pPr>
                    </w:p>
                    <w:p w14:paraId="7F5A42C8" w14:textId="77777777" w:rsidR="003C2C25" w:rsidRPr="004A244F" w:rsidRDefault="003C2C25" w:rsidP="00011121">
                      <w:pPr>
                        <w:jc w:val="center"/>
                        <w:rPr>
                          <w:rFonts w:ascii="Times New Roman" w:hAnsi="Times New Roman" w:cs="Times New Roman"/>
                          <w:sz w:val="28"/>
                          <w:szCs w:val="24"/>
                        </w:rPr>
                      </w:pPr>
                      <w:r w:rsidRPr="004A244F">
                        <w:rPr>
                          <w:rFonts w:ascii="Times New Roman" w:hAnsi="Times New Roman" w:cs="Times New Roman"/>
                          <w:sz w:val="28"/>
                          <w:szCs w:val="24"/>
                        </w:rPr>
                        <w:t>Air Force Life Cycle Management Center</w:t>
                      </w:r>
                      <w:r>
                        <w:rPr>
                          <w:rFonts w:ascii="Times New Roman" w:hAnsi="Times New Roman" w:cs="Times New Roman"/>
                          <w:sz w:val="28"/>
                          <w:szCs w:val="24"/>
                        </w:rPr>
                        <w:t xml:space="preserve"> (AFLCMC)</w:t>
                      </w:r>
                    </w:p>
                    <w:p w14:paraId="7F5A42C9" w14:textId="75141FAD" w:rsidR="003C2C25" w:rsidRPr="004A244F" w:rsidRDefault="003C2C25" w:rsidP="00011121">
                      <w:pPr>
                        <w:jc w:val="center"/>
                        <w:rPr>
                          <w:rFonts w:ascii="Times New Roman" w:hAnsi="Times New Roman" w:cs="Times New Roman"/>
                          <w:sz w:val="28"/>
                          <w:szCs w:val="24"/>
                        </w:rPr>
                      </w:pPr>
                      <w:r>
                        <w:rPr>
                          <w:rFonts w:ascii="Times New Roman" w:hAnsi="Times New Roman" w:cs="Times New Roman"/>
                          <w:sz w:val="28"/>
                          <w:szCs w:val="24"/>
                        </w:rPr>
                        <w:t>Process</w:t>
                      </w:r>
                    </w:p>
                    <w:p w14:paraId="7F5A42CA" w14:textId="77777777" w:rsidR="003C2C25" w:rsidRPr="004A244F" w:rsidRDefault="003C2C25" w:rsidP="00011121">
                      <w:pPr>
                        <w:jc w:val="center"/>
                        <w:rPr>
                          <w:rFonts w:ascii="Times New Roman" w:hAnsi="Times New Roman" w:cs="Times New Roman"/>
                          <w:sz w:val="28"/>
                          <w:szCs w:val="24"/>
                        </w:rPr>
                      </w:pPr>
                      <w:r>
                        <w:rPr>
                          <w:rFonts w:ascii="Times New Roman" w:hAnsi="Times New Roman" w:cs="Times New Roman"/>
                          <w:sz w:val="28"/>
                          <w:szCs w:val="24"/>
                        </w:rPr>
                        <w:t>For</w:t>
                      </w:r>
                    </w:p>
                    <w:p w14:paraId="7F5A42CB" w14:textId="56FD15C8" w:rsidR="003C2C25" w:rsidRPr="000B5941" w:rsidRDefault="003C2C25" w:rsidP="00011121">
                      <w:pPr>
                        <w:jc w:val="center"/>
                        <w:rPr>
                          <w:rFonts w:ascii="Times New Roman" w:hAnsi="Times New Roman" w:cs="Times New Roman"/>
                          <w:b/>
                          <w:i/>
                          <w:sz w:val="28"/>
                          <w:szCs w:val="24"/>
                        </w:rPr>
                      </w:pPr>
                      <w:r w:rsidRPr="000B5941">
                        <w:rPr>
                          <w:rFonts w:ascii="Times New Roman" w:hAnsi="Times New Roman" w:cs="Times New Roman"/>
                          <w:b/>
                          <w:i/>
                          <w:sz w:val="28"/>
                          <w:szCs w:val="24"/>
                        </w:rPr>
                        <w:t xml:space="preserve">Self-Assessment / Independent Logistics Assessment (ILA) </w:t>
                      </w:r>
                    </w:p>
                    <w:p w14:paraId="7F5A42CC" w14:textId="0A6EB034" w:rsidR="003C2C25" w:rsidRPr="00451457" w:rsidRDefault="003C2C25" w:rsidP="00011121">
                      <w:pPr>
                        <w:ind w:left="1080" w:right="1380"/>
                        <w:jc w:val="center"/>
                        <w:rPr>
                          <w:sz w:val="20"/>
                        </w:rPr>
                      </w:pPr>
                    </w:p>
                    <w:p w14:paraId="7F5A42CD" w14:textId="7A0D17EE" w:rsidR="003C2C25" w:rsidRDefault="003C2C25" w:rsidP="00011121">
                      <w:pPr>
                        <w:jc w:val="right"/>
                      </w:pPr>
                    </w:p>
                    <w:p w14:paraId="7F5A42CE" w14:textId="77777777" w:rsidR="003C2C25" w:rsidRDefault="003C2C25" w:rsidP="00011121">
                      <w:pPr>
                        <w:jc w:val="right"/>
                      </w:pPr>
                    </w:p>
                    <w:p w14:paraId="7F5A42CF" w14:textId="77777777" w:rsidR="003C2C25" w:rsidRDefault="003C2C25" w:rsidP="00011121">
                      <w:pPr>
                        <w:jc w:val="right"/>
                      </w:pPr>
                    </w:p>
                    <w:p w14:paraId="7F5A42D0" w14:textId="77777777" w:rsidR="003C2C25" w:rsidRDefault="003C2C25" w:rsidP="00011121">
                      <w:pPr>
                        <w:jc w:val="right"/>
                      </w:pPr>
                    </w:p>
                    <w:p w14:paraId="7F5A42D1" w14:textId="77777777" w:rsidR="003C2C25" w:rsidRPr="003211F5" w:rsidRDefault="003C2C25" w:rsidP="00011121">
                      <w:pPr>
                        <w:ind w:left="4320" w:firstLine="720"/>
                        <w:rPr>
                          <w:rFonts w:ascii="Times New Roman" w:hAnsi="Times New Roman" w:cs="Times New Roman"/>
                          <w:noProof/>
                          <w:sz w:val="24"/>
                          <w:szCs w:val="24"/>
                        </w:rPr>
                      </w:pPr>
                      <w:r>
                        <w:rPr>
                          <w:rFonts w:ascii="Times New Roman" w:hAnsi="Times New Roman" w:cs="Times New Roman"/>
                          <w:noProof/>
                          <w:sz w:val="24"/>
                          <w:szCs w:val="24"/>
                        </w:rPr>
                        <w:t>Process Owner:  AFLCMC/LG</w:t>
                      </w:r>
                    </w:p>
                    <w:p w14:paraId="7F5A42D2" w14:textId="78F52AA9" w:rsidR="003C2C25" w:rsidRPr="00F10849" w:rsidRDefault="003C2C25" w:rsidP="00011121">
                      <w:pPr>
                        <w:ind w:left="4320" w:firstLine="720"/>
                        <w:rPr>
                          <w:rFonts w:ascii="Times New Roman" w:hAnsi="Times New Roman" w:cs="Times New Roman"/>
                          <w:noProof/>
                          <w:sz w:val="24"/>
                          <w:szCs w:val="24"/>
                        </w:rPr>
                      </w:pPr>
                      <w:r w:rsidRPr="0085642B">
                        <w:rPr>
                          <w:rFonts w:ascii="Times New Roman" w:hAnsi="Times New Roman" w:cs="Times New Roman"/>
                          <w:noProof/>
                          <w:sz w:val="24"/>
                          <w:szCs w:val="24"/>
                        </w:rPr>
                        <w:t>Date: 15 Apr</w:t>
                      </w:r>
                      <w:r w:rsidR="0085642B" w:rsidRPr="0085642B">
                        <w:rPr>
                          <w:rFonts w:ascii="Times New Roman" w:hAnsi="Times New Roman" w:cs="Times New Roman"/>
                          <w:noProof/>
                          <w:sz w:val="24"/>
                          <w:szCs w:val="24"/>
                        </w:rPr>
                        <w:t>il</w:t>
                      </w:r>
                      <w:r w:rsidRPr="0085642B">
                        <w:rPr>
                          <w:rFonts w:ascii="Times New Roman" w:hAnsi="Times New Roman" w:cs="Times New Roman"/>
                          <w:noProof/>
                          <w:sz w:val="24"/>
                          <w:szCs w:val="24"/>
                        </w:rPr>
                        <w:t xml:space="preserve"> 2022</w:t>
                      </w:r>
                    </w:p>
                    <w:p w14:paraId="7F5A42D3" w14:textId="38E88B2B" w:rsidR="003C2C25" w:rsidRPr="00F10849" w:rsidRDefault="003C2C25" w:rsidP="00011121">
                      <w:pPr>
                        <w:ind w:left="4320" w:firstLine="720"/>
                        <w:rPr>
                          <w:rFonts w:ascii="Times New Roman" w:hAnsi="Times New Roman" w:cs="Times New Roman"/>
                          <w:sz w:val="24"/>
                          <w:szCs w:val="24"/>
                        </w:rPr>
                      </w:pPr>
                      <w:r w:rsidRPr="00F10849">
                        <w:rPr>
                          <w:rFonts w:ascii="Times New Roman" w:hAnsi="Times New Roman" w:cs="Times New Roman"/>
                          <w:noProof/>
                          <w:sz w:val="24"/>
                          <w:szCs w:val="24"/>
                        </w:rPr>
                        <w:t xml:space="preserve">Version: </w:t>
                      </w:r>
                      <w:r w:rsidRPr="000B6F53">
                        <w:rPr>
                          <w:rFonts w:ascii="Times New Roman" w:hAnsi="Times New Roman" w:cs="Times New Roman"/>
                          <w:noProof/>
                          <w:sz w:val="24"/>
                          <w:szCs w:val="24"/>
                        </w:rPr>
                        <w:t>1.8</w:t>
                      </w:r>
                    </w:p>
                  </w:txbxContent>
                </v:textbox>
              </v:shape>
            </w:pict>
          </mc:Fallback>
        </mc:AlternateContent>
      </w:r>
      <w:r w:rsidR="00011121" w:rsidRPr="002F1892">
        <w:rPr>
          <w:rFonts w:ascii="Times New Roman" w:hAnsi="Times New Roman" w:cs="Times New Roman"/>
          <w:b/>
          <w:sz w:val="28"/>
          <w:szCs w:val="28"/>
        </w:rPr>
        <w:br w:type="page"/>
      </w:r>
    </w:p>
    <w:tbl>
      <w:tblPr>
        <w:tblStyle w:val="TableGrid"/>
        <w:tblW w:w="9967" w:type="dxa"/>
        <w:tblInd w:w="378" w:type="dxa"/>
        <w:tblLook w:val="04A0" w:firstRow="1" w:lastRow="0" w:firstColumn="1" w:lastColumn="0" w:noHBand="0" w:noVBand="1"/>
      </w:tblPr>
      <w:tblGrid>
        <w:gridCol w:w="1350"/>
        <w:gridCol w:w="2610"/>
        <w:gridCol w:w="6007"/>
      </w:tblGrid>
      <w:tr w:rsidR="00B4795A" w:rsidRPr="002F1892" w14:paraId="7F5A41A0" w14:textId="77777777" w:rsidTr="00436561">
        <w:tc>
          <w:tcPr>
            <w:tcW w:w="9967" w:type="dxa"/>
            <w:gridSpan w:val="3"/>
          </w:tcPr>
          <w:p w14:paraId="7F5A419F" w14:textId="77777777" w:rsidR="00B4795A" w:rsidRPr="002F1892" w:rsidRDefault="00B4795A" w:rsidP="002F1892">
            <w:pPr>
              <w:pStyle w:val="NoSpacing"/>
              <w:jc w:val="center"/>
              <w:rPr>
                <w:rFonts w:ascii="Times New Roman" w:hAnsi="Times New Roman" w:cs="Times New Roman"/>
                <w:sz w:val="24"/>
                <w:szCs w:val="24"/>
              </w:rPr>
            </w:pPr>
            <w:r w:rsidRPr="002F1892">
              <w:rPr>
                <w:rFonts w:ascii="Times New Roman" w:hAnsi="Times New Roman" w:cs="Times New Roman"/>
                <w:sz w:val="24"/>
                <w:szCs w:val="24"/>
              </w:rPr>
              <w:lastRenderedPageBreak/>
              <w:t>Record of Changes</w:t>
            </w:r>
          </w:p>
        </w:tc>
      </w:tr>
      <w:tr w:rsidR="00B4795A" w:rsidRPr="002F1892" w14:paraId="7F5A41A4" w14:textId="77777777" w:rsidTr="00436561">
        <w:trPr>
          <w:trHeight w:val="287"/>
        </w:trPr>
        <w:tc>
          <w:tcPr>
            <w:tcW w:w="1350" w:type="dxa"/>
            <w:shd w:val="clear" w:color="auto" w:fill="BFBFBF" w:themeFill="background1" w:themeFillShade="BF"/>
          </w:tcPr>
          <w:p w14:paraId="7F5A41A1" w14:textId="77777777" w:rsidR="00B4795A" w:rsidRPr="002F1892" w:rsidRDefault="00B4795A" w:rsidP="002F1892">
            <w:pPr>
              <w:pStyle w:val="NoSpacing"/>
              <w:rPr>
                <w:rFonts w:ascii="Times New Roman" w:hAnsi="Times New Roman" w:cs="Times New Roman"/>
                <w:sz w:val="24"/>
                <w:szCs w:val="24"/>
              </w:rPr>
            </w:pPr>
            <w:r w:rsidRPr="002F1892">
              <w:rPr>
                <w:rFonts w:ascii="Times New Roman" w:hAnsi="Times New Roman" w:cs="Times New Roman"/>
                <w:sz w:val="24"/>
                <w:szCs w:val="24"/>
              </w:rPr>
              <w:t>Version</w:t>
            </w:r>
          </w:p>
        </w:tc>
        <w:tc>
          <w:tcPr>
            <w:tcW w:w="2610" w:type="dxa"/>
            <w:shd w:val="clear" w:color="auto" w:fill="BFBFBF" w:themeFill="background1" w:themeFillShade="BF"/>
          </w:tcPr>
          <w:p w14:paraId="7F5A41A2" w14:textId="77777777" w:rsidR="00B4795A" w:rsidRPr="002F1892" w:rsidRDefault="00B4795A" w:rsidP="002F1892">
            <w:pPr>
              <w:pStyle w:val="NoSpacing"/>
              <w:rPr>
                <w:rFonts w:ascii="Times New Roman" w:hAnsi="Times New Roman" w:cs="Times New Roman"/>
                <w:sz w:val="24"/>
                <w:szCs w:val="24"/>
              </w:rPr>
            </w:pPr>
            <w:r w:rsidRPr="002F1892">
              <w:rPr>
                <w:rFonts w:ascii="Times New Roman" w:hAnsi="Times New Roman" w:cs="Times New Roman"/>
                <w:sz w:val="24"/>
                <w:szCs w:val="24"/>
              </w:rPr>
              <w:t>Effective Date</w:t>
            </w:r>
          </w:p>
        </w:tc>
        <w:tc>
          <w:tcPr>
            <w:tcW w:w="6007" w:type="dxa"/>
            <w:shd w:val="clear" w:color="auto" w:fill="BFBFBF" w:themeFill="background1" w:themeFillShade="BF"/>
          </w:tcPr>
          <w:p w14:paraId="7F5A41A3" w14:textId="77777777" w:rsidR="00B4795A" w:rsidRPr="002F1892" w:rsidRDefault="00B4795A" w:rsidP="002F1892">
            <w:pPr>
              <w:pStyle w:val="NoSpacing"/>
              <w:rPr>
                <w:rFonts w:ascii="Times New Roman" w:hAnsi="Times New Roman" w:cs="Times New Roman"/>
                <w:sz w:val="24"/>
                <w:szCs w:val="24"/>
              </w:rPr>
            </w:pPr>
            <w:r w:rsidRPr="002F1892">
              <w:rPr>
                <w:rFonts w:ascii="Times New Roman" w:hAnsi="Times New Roman" w:cs="Times New Roman"/>
                <w:sz w:val="24"/>
                <w:szCs w:val="24"/>
              </w:rPr>
              <w:t>Summary</w:t>
            </w:r>
          </w:p>
        </w:tc>
      </w:tr>
      <w:tr w:rsidR="00B4795A" w:rsidRPr="002F1892" w14:paraId="7F5A41A8" w14:textId="77777777" w:rsidTr="00436561">
        <w:tc>
          <w:tcPr>
            <w:tcW w:w="1350" w:type="dxa"/>
          </w:tcPr>
          <w:p w14:paraId="7F5A41A5" w14:textId="1BD27300" w:rsidR="00B4795A" w:rsidRPr="002F1892" w:rsidRDefault="00C5058C" w:rsidP="002F1892">
            <w:pPr>
              <w:pStyle w:val="NoSpacing"/>
              <w:rPr>
                <w:rFonts w:ascii="Times New Roman" w:hAnsi="Times New Roman" w:cs="Times New Roman"/>
                <w:sz w:val="24"/>
                <w:szCs w:val="24"/>
              </w:rPr>
            </w:pPr>
            <w:r w:rsidRPr="002F1892">
              <w:rPr>
                <w:rFonts w:ascii="Times New Roman" w:hAnsi="Times New Roman" w:cs="Times New Roman"/>
                <w:sz w:val="24"/>
                <w:szCs w:val="24"/>
              </w:rPr>
              <w:softHyphen/>
            </w:r>
            <w:r w:rsidRPr="002F1892">
              <w:rPr>
                <w:rFonts w:ascii="Times New Roman" w:hAnsi="Times New Roman" w:cs="Times New Roman"/>
                <w:sz w:val="24"/>
                <w:szCs w:val="24"/>
              </w:rPr>
              <w:softHyphen/>
            </w:r>
            <w:r w:rsidRPr="002F1892">
              <w:rPr>
                <w:rFonts w:ascii="Times New Roman" w:hAnsi="Times New Roman" w:cs="Times New Roman"/>
                <w:sz w:val="24"/>
                <w:szCs w:val="24"/>
              </w:rPr>
              <w:softHyphen/>
            </w:r>
            <w:r w:rsidR="00B4795A" w:rsidRPr="002F1892">
              <w:rPr>
                <w:rFonts w:ascii="Times New Roman" w:hAnsi="Times New Roman" w:cs="Times New Roman"/>
                <w:sz w:val="24"/>
                <w:szCs w:val="24"/>
              </w:rPr>
              <w:t>1.0</w:t>
            </w:r>
          </w:p>
        </w:tc>
        <w:tc>
          <w:tcPr>
            <w:tcW w:w="2610" w:type="dxa"/>
          </w:tcPr>
          <w:p w14:paraId="7F5A41A6" w14:textId="21C85E5E" w:rsidR="00B4795A" w:rsidRPr="002F1892" w:rsidRDefault="002A4843" w:rsidP="0085642B">
            <w:pPr>
              <w:pStyle w:val="NoSpacing"/>
              <w:rPr>
                <w:rFonts w:ascii="Times New Roman" w:hAnsi="Times New Roman" w:cs="Times New Roman"/>
                <w:sz w:val="24"/>
                <w:szCs w:val="24"/>
              </w:rPr>
            </w:pPr>
            <w:r w:rsidRPr="002F1892">
              <w:rPr>
                <w:rFonts w:ascii="Times New Roman" w:hAnsi="Times New Roman" w:cs="Times New Roman"/>
                <w:sz w:val="24"/>
                <w:szCs w:val="24"/>
              </w:rPr>
              <w:t>27</w:t>
            </w:r>
            <w:r w:rsidR="00D12D8E" w:rsidRPr="002F1892">
              <w:rPr>
                <w:rFonts w:ascii="Times New Roman" w:hAnsi="Times New Roman" w:cs="Times New Roman"/>
                <w:sz w:val="24"/>
                <w:szCs w:val="24"/>
              </w:rPr>
              <w:t xml:space="preserve"> </w:t>
            </w:r>
            <w:r w:rsidR="0085642B">
              <w:rPr>
                <w:rFonts w:ascii="Times New Roman" w:hAnsi="Times New Roman" w:cs="Times New Roman"/>
                <w:sz w:val="24"/>
                <w:szCs w:val="24"/>
              </w:rPr>
              <w:t>April</w:t>
            </w:r>
            <w:r w:rsidR="00453EC7" w:rsidRPr="002F1892">
              <w:rPr>
                <w:rFonts w:ascii="Times New Roman" w:hAnsi="Times New Roman" w:cs="Times New Roman"/>
                <w:sz w:val="24"/>
                <w:szCs w:val="24"/>
              </w:rPr>
              <w:t xml:space="preserve"> 2015</w:t>
            </w:r>
          </w:p>
        </w:tc>
        <w:tc>
          <w:tcPr>
            <w:tcW w:w="6007" w:type="dxa"/>
          </w:tcPr>
          <w:p w14:paraId="7F5A41A7" w14:textId="358E5F70" w:rsidR="00345309" w:rsidRPr="002F1892" w:rsidRDefault="00345309" w:rsidP="002F1892">
            <w:pPr>
              <w:pStyle w:val="NoSpacing"/>
              <w:rPr>
                <w:rFonts w:ascii="Times New Roman" w:hAnsi="Times New Roman" w:cs="Times New Roman"/>
                <w:sz w:val="24"/>
                <w:szCs w:val="24"/>
              </w:rPr>
            </w:pPr>
            <w:r w:rsidRPr="002F1892">
              <w:rPr>
                <w:rFonts w:ascii="Times New Roman" w:hAnsi="Times New Roman" w:cs="Times New Roman"/>
                <w:sz w:val="24"/>
                <w:szCs w:val="24"/>
              </w:rPr>
              <w:t>Basic documen</w:t>
            </w:r>
            <w:r w:rsidR="001F3663" w:rsidRPr="002F1892">
              <w:rPr>
                <w:rFonts w:ascii="Times New Roman" w:hAnsi="Times New Roman" w:cs="Times New Roman"/>
                <w:sz w:val="24"/>
                <w:szCs w:val="24"/>
              </w:rPr>
              <w:t>t.</w:t>
            </w:r>
          </w:p>
        </w:tc>
      </w:tr>
      <w:tr w:rsidR="00345309" w:rsidRPr="002F1892" w14:paraId="6404A7DA" w14:textId="77777777" w:rsidTr="00436561">
        <w:tc>
          <w:tcPr>
            <w:tcW w:w="1350" w:type="dxa"/>
          </w:tcPr>
          <w:p w14:paraId="6EE319C8" w14:textId="64C4C50F" w:rsidR="00345309" w:rsidRPr="002F1892" w:rsidRDefault="001F3663" w:rsidP="002F1892">
            <w:pPr>
              <w:pStyle w:val="NoSpacing"/>
              <w:rPr>
                <w:rFonts w:ascii="Times New Roman" w:hAnsi="Times New Roman" w:cs="Times New Roman"/>
                <w:sz w:val="24"/>
                <w:szCs w:val="24"/>
              </w:rPr>
            </w:pPr>
            <w:r w:rsidRPr="002F1892">
              <w:rPr>
                <w:rFonts w:ascii="Times New Roman" w:hAnsi="Times New Roman" w:cs="Times New Roman"/>
                <w:sz w:val="24"/>
                <w:szCs w:val="24"/>
              </w:rPr>
              <w:t>1.1</w:t>
            </w:r>
          </w:p>
        </w:tc>
        <w:tc>
          <w:tcPr>
            <w:tcW w:w="2610" w:type="dxa"/>
          </w:tcPr>
          <w:p w14:paraId="19610FA9" w14:textId="36E04A27" w:rsidR="00345309" w:rsidRPr="002F1892" w:rsidRDefault="001F461F" w:rsidP="0085642B">
            <w:pPr>
              <w:pStyle w:val="NoSpacing"/>
              <w:rPr>
                <w:rFonts w:ascii="Times New Roman" w:hAnsi="Times New Roman" w:cs="Times New Roman"/>
                <w:sz w:val="24"/>
                <w:szCs w:val="24"/>
              </w:rPr>
            </w:pPr>
            <w:r w:rsidRPr="002F1892">
              <w:rPr>
                <w:rFonts w:ascii="Times New Roman" w:hAnsi="Times New Roman" w:cs="Times New Roman"/>
                <w:sz w:val="24"/>
                <w:szCs w:val="24"/>
              </w:rPr>
              <w:t>25</w:t>
            </w:r>
            <w:r w:rsidR="00345309" w:rsidRPr="002F1892">
              <w:rPr>
                <w:rFonts w:ascii="Times New Roman" w:hAnsi="Times New Roman" w:cs="Times New Roman"/>
                <w:sz w:val="24"/>
                <w:szCs w:val="24"/>
              </w:rPr>
              <w:t xml:space="preserve"> </w:t>
            </w:r>
            <w:r w:rsidR="0085642B">
              <w:rPr>
                <w:rFonts w:ascii="Times New Roman" w:hAnsi="Times New Roman" w:cs="Times New Roman"/>
                <w:sz w:val="24"/>
                <w:szCs w:val="24"/>
              </w:rPr>
              <w:t>September</w:t>
            </w:r>
            <w:r w:rsidR="00345309" w:rsidRPr="002F1892">
              <w:rPr>
                <w:rFonts w:ascii="Times New Roman" w:hAnsi="Times New Roman" w:cs="Times New Roman"/>
                <w:sz w:val="24"/>
                <w:szCs w:val="24"/>
              </w:rPr>
              <w:t xml:space="preserve"> 2015</w:t>
            </w:r>
          </w:p>
        </w:tc>
        <w:tc>
          <w:tcPr>
            <w:tcW w:w="6007" w:type="dxa"/>
          </w:tcPr>
          <w:p w14:paraId="3351B05D" w14:textId="0C4B615A" w:rsidR="00C26A28" w:rsidRPr="002F1892" w:rsidRDefault="00C26A28" w:rsidP="002F1892">
            <w:pPr>
              <w:pStyle w:val="NoSpacing"/>
              <w:rPr>
                <w:rFonts w:ascii="Times New Roman" w:hAnsi="Times New Roman" w:cs="Times New Roman"/>
                <w:sz w:val="24"/>
                <w:szCs w:val="24"/>
              </w:rPr>
            </w:pPr>
            <w:r w:rsidRPr="002F1892">
              <w:rPr>
                <w:rFonts w:ascii="Times New Roman" w:hAnsi="Times New Roman" w:cs="Times New Roman"/>
                <w:sz w:val="24"/>
                <w:szCs w:val="24"/>
              </w:rPr>
              <w:t>(1) Changes from comments received from AFNWC.</w:t>
            </w:r>
          </w:p>
          <w:p w14:paraId="3DA3AA1D" w14:textId="77777777" w:rsidR="00345309" w:rsidRPr="002F1892" w:rsidRDefault="00C26A28" w:rsidP="002F1892">
            <w:pPr>
              <w:pStyle w:val="NoSpacing"/>
              <w:rPr>
                <w:rFonts w:ascii="Times New Roman" w:hAnsi="Times New Roman" w:cs="Times New Roman"/>
                <w:sz w:val="24"/>
                <w:szCs w:val="24"/>
              </w:rPr>
            </w:pPr>
            <w:r w:rsidRPr="002F1892">
              <w:rPr>
                <w:rFonts w:ascii="Times New Roman" w:hAnsi="Times New Roman" w:cs="Times New Roman"/>
                <w:sz w:val="24"/>
                <w:szCs w:val="24"/>
              </w:rPr>
              <w:t xml:space="preserve">(2) </w:t>
            </w:r>
            <w:r w:rsidR="00345309" w:rsidRPr="002F1892">
              <w:rPr>
                <w:rFonts w:ascii="Times New Roman" w:hAnsi="Times New Roman" w:cs="Times New Roman"/>
                <w:sz w:val="24"/>
                <w:szCs w:val="24"/>
              </w:rPr>
              <w:t>Changes to utilize LHA questions to assist in answering ILA questions.</w:t>
            </w:r>
          </w:p>
          <w:p w14:paraId="3BA27F91" w14:textId="1D55569E" w:rsidR="00951B9B" w:rsidRPr="002F1892" w:rsidRDefault="00951B9B" w:rsidP="002F1892">
            <w:pPr>
              <w:pStyle w:val="NoSpacing"/>
              <w:rPr>
                <w:rFonts w:ascii="Times New Roman" w:hAnsi="Times New Roman" w:cs="Times New Roman"/>
                <w:sz w:val="24"/>
                <w:szCs w:val="24"/>
              </w:rPr>
            </w:pPr>
            <w:r w:rsidRPr="002F1892">
              <w:rPr>
                <w:rFonts w:ascii="Times New Roman" w:hAnsi="Times New Roman" w:cs="Times New Roman"/>
                <w:sz w:val="24"/>
                <w:szCs w:val="24"/>
              </w:rPr>
              <w:t xml:space="preserve">(3) Changes reflecting Lessons Learned from the </w:t>
            </w:r>
            <w:r w:rsidR="00C72DD4" w:rsidRPr="002F1892">
              <w:rPr>
                <w:rFonts w:ascii="Times New Roman" w:hAnsi="Times New Roman" w:cs="Times New Roman"/>
                <w:sz w:val="24"/>
                <w:szCs w:val="24"/>
              </w:rPr>
              <w:t xml:space="preserve">accomplishment of </w:t>
            </w:r>
            <w:r w:rsidR="00703D3F" w:rsidRPr="002F1892">
              <w:rPr>
                <w:rFonts w:ascii="Times New Roman" w:hAnsi="Times New Roman" w:cs="Times New Roman"/>
                <w:sz w:val="24"/>
                <w:szCs w:val="24"/>
              </w:rPr>
              <w:t>AFLCMC program ILAs</w:t>
            </w:r>
            <w:r w:rsidR="00C72DD4" w:rsidRPr="002F1892">
              <w:rPr>
                <w:rFonts w:ascii="Times New Roman" w:hAnsi="Times New Roman" w:cs="Times New Roman"/>
                <w:sz w:val="24"/>
                <w:szCs w:val="24"/>
              </w:rPr>
              <w:t>.</w:t>
            </w:r>
            <w:r w:rsidRPr="002F1892">
              <w:rPr>
                <w:rFonts w:ascii="Times New Roman" w:hAnsi="Times New Roman" w:cs="Times New Roman"/>
                <w:sz w:val="24"/>
                <w:szCs w:val="24"/>
              </w:rPr>
              <w:t xml:space="preserve"> </w:t>
            </w:r>
          </w:p>
        </w:tc>
      </w:tr>
      <w:tr w:rsidR="00503C7F" w:rsidRPr="002F1892" w14:paraId="7B638E22" w14:textId="77777777" w:rsidTr="00436561">
        <w:tc>
          <w:tcPr>
            <w:tcW w:w="1350" w:type="dxa"/>
          </w:tcPr>
          <w:p w14:paraId="436CF507" w14:textId="3550A809" w:rsidR="00503C7F" w:rsidRPr="002F1892" w:rsidRDefault="00503C7F" w:rsidP="002F1892">
            <w:pPr>
              <w:pStyle w:val="NoSpacing"/>
              <w:rPr>
                <w:rFonts w:ascii="Times New Roman" w:hAnsi="Times New Roman" w:cs="Times New Roman"/>
                <w:sz w:val="24"/>
                <w:szCs w:val="24"/>
              </w:rPr>
            </w:pPr>
            <w:r w:rsidRPr="002F1892">
              <w:rPr>
                <w:rFonts w:ascii="Times New Roman" w:hAnsi="Times New Roman" w:cs="Times New Roman"/>
                <w:sz w:val="24"/>
                <w:szCs w:val="24"/>
              </w:rPr>
              <w:t>1.2</w:t>
            </w:r>
          </w:p>
        </w:tc>
        <w:tc>
          <w:tcPr>
            <w:tcW w:w="2610" w:type="dxa"/>
          </w:tcPr>
          <w:p w14:paraId="4600F013" w14:textId="5D11CCE4" w:rsidR="00503C7F" w:rsidRPr="002F1892" w:rsidRDefault="00B012E6" w:rsidP="0085642B">
            <w:pPr>
              <w:pStyle w:val="NoSpacing"/>
              <w:rPr>
                <w:rFonts w:ascii="Times New Roman" w:hAnsi="Times New Roman" w:cs="Times New Roman"/>
                <w:sz w:val="24"/>
                <w:szCs w:val="24"/>
              </w:rPr>
            </w:pPr>
            <w:r w:rsidRPr="002F1892">
              <w:rPr>
                <w:rFonts w:ascii="Times New Roman" w:hAnsi="Times New Roman" w:cs="Times New Roman"/>
                <w:sz w:val="24"/>
                <w:szCs w:val="24"/>
              </w:rPr>
              <w:t>5</w:t>
            </w:r>
            <w:r w:rsidR="00503C7F" w:rsidRPr="002F1892">
              <w:rPr>
                <w:rFonts w:ascii="Times New Roman" w:hAnsi="Times New Roman" w:cs="Times New Roman"/>
                <w:sz w:val="24"/>
                <w:szCs w:val="24"/>
              </w:rPr>
              <w:t xml:space="preserve"> </w:t>
            </w:r>
            <w:r w:rsidR="0085642B">
              <w:rPr>
                <w:rFonts w:ascii="Times New Roman" w:hAnsi="Times New Roman" w:cs="Times New Roman"/>
                <w:sz w:val="24"/>
                <w:szCs w:val="24"/>
              </w:rPr>
              <w:t>August</w:t>
            </w:r>
            <w:r w:rsidR="00503C7F" w:rsidRPr="002F1892">
              <w:rPr>
                <w:rFonts w:ascii="Times New Roman" w:hAnsi="Times New Roman" w:cs="Times New Roman"/>
                <w:sz w:val="24"/>
                <w:szCs w:val="24"/>
              </w:rPr>
              <w:t xml:space="preserve"> 2016</w:t>
            </w:r>
          </w:p>
        </w:tc>
        <w:tc>
          <w:tcPr>
            <w:tcW w:w="6007" w:type="dxa"/>
          </w:tcPr>
          <w:p w14:paraId="76172371" w14:textId="2D66841B" w:rsidR="00503C7F" w:rsidRPr="002F1892" w:rsidRDefault="00503C7F" w:rsidP="002F1892">
            <w:pPr>
              <w:pStyle w:val="NoSpacing"/>
              <w:rPr>
                <w:rFonts w:ascii="Times New Roman" w:hAnsi="Times New Roman" w:cs="Times New Roman"/>
                <w:sz w:val="24"/>
                <w:szCs w:val="24"/>
              </w:rPr>
            </w:pPr>
            <w:r w:rsidRPr="002F1892">
              <w:rPr>
                <w:rFonts w:ascii="Times New Roman" w:hAnsi="Times New Roman" w:cs="Times New Roman"/>
                <w:sz w:val="24"/>
                <w:szCs w:val="24"/>
              </w:rPr>
              <w:t>(1) Changes made to AFLCMC LA Question Sets (MS B, C, and FRP, and Post-IOC) as a result of Subject Matter Expert (SME) reviews.  Changes also made to Logistics Health Assessment (LHA) applicable cross check references.</w:t>
            </w:r>
          </w:p>
          <w:p w14:paraId="2D06DD46" w14:textId="3D894F2D" w:rsidR="00503C7F" w:rsidRPr="002F1892" w:rsidRDefault="00503C7F" w:rsidP="002F1892">
            <w:pPr>
              <w:pStyle w:val="NoSpacing"/>
              <w:rPr>
                <w:rFonts w:ascii="Times New Roman" w:hAnsi="Times New Roman" w:cs="Times New Roman"/>
                <w:sz w:val="24"/>
                <w:szCs w:val="24"/>
              </w:rPr>
            </w:pPr>
            <w:r w:rsidRPr="002F1892">
              <w:rPr>
                <w:rFonts w:ascii="Times New Roman" w:hAnsi="Times New Roman" w:cs="Times New Roman"/>
                <w:sz w:val="24"/>
                <w:szCs w:val="24"/>
              </w:rPr>
              <w:t>(2) No changes made to AFLCMC ILA Process Guide</w:t>
            </w:r>
            <w:r w:rsidR="002A790B" w:rsidRPr="002F1892">
              <w:rPr>
                <w:rFonts w:ascii="Times New Roman" w:hAnsi="Times New Roman" w:cs="Times New Roman"/>
                <w:sz w:val="24"/>
                <w:szCs w:val="24"/>
              </w:rPr>
              <w:t xml:space="preserve"> (this document) itself.</w:t>
            </w:r>
          </w:p>
        </w:tc>
      </w:tr>
      <w:tr w:rsidR="004F18EA" w:rsidRPr="002F1892" w14:paraId="4E8F05C0" w14:textId="77777777" w:rsidTr="00436561">
        <w:tc>
          <w:tcPr>
            <w:tcW w:w="1350" w:type="dxa"/>
          </w:tcPr>
          <w:p w14:paraId="352F56EF" w14:textId="5FDC7934" w:rsidR="004F18EA" w:rsidRPr="002F1892" w:rsidRDefault="004F18EA" w:rsidP="002F1892">
            <w:pPr>
              <w:pStyle w:val="NoSpacing"/>
              <w:rPr>
                <w:rFonts w:ascii="Times New Roman" w:hAnsi="Times New Roman" w:cs="Times New Roman"/>
                <w:sz w:val="24"/>
                <w:szCs w:val="24"/>
              </w:rPr>
            </w:pPr>
            <w:r w:rsidRPr="002F1892">
              <w:rPr>
                <w:rFonts w:ascii="Times New Roman" w:hAnsi="Times New Roman" w:cs="Times New Roman"/>
                <w:sz w:val="24"/>
                <w:szCs w:val="24"/>
              </w:rPr>
              <w:t>1.3</w:t>
            </w:r>
          </w:p>
        </w:tc>
        <w:tc>
          <w:tcPr>
            <w:tcW w:w="2610" w:type="dxa"/>
          </w:tcPr>
          <w:p w14:paraId="7426E3A4" w14:textId="0AC5B211" w:rsidR="004F18EA" w:rsidRPr="002F1892" w:rsidRDefault="00D76A01" w:rsidP="0085642B">
            <w:pPr>
              <w:pStyle w:val="NoSpacing"/>
              <w:rPr>
                <w:rFonts w:ascii="Times New Roman" w:hAnsi="Times New Roman" w:cs="Times New Roman"/>
                <w:sz w:val="24"/>
                <w:szCs w:val="24"/>
              </w:rPr>
            </w:pPr>
            <w:r w:rsidRPr="002F1892">
              <w:rPr>
                <w:rFonts w:ascii="Times New Roman" w:hAnsi="Times New Roman" w:cs="Times New Roman"/>
                <w:sz w:val="24"/>
                <w:szCs w:val="24"/>
              </w:rPr>
              <w:t>31</w:t>
            </w:r>
            <w:r w:rsidR="004F18EA" w:rsidRPr="002F1892">
              <w:rPr>
                <w:rFonts w:ascii="Times New Roman" w:hAnsi="Times New Roman" w:cs="Times New Roman"/>
                <w:sz w:val="24"/>
                <w:szCs w:val="24"/>
              </w:rPr>
              <w:t xml:space="preserve"> </w:t>
            </w:r>
            <w:r w:rsidR="0085642B">
              <w:rPr>
                <w:rFonts w:ascii="Times New Roman" w:hAnsi="Times New Roman" w:cs="Times New Roman"/>
                <w:sz w:val="24"/>
                <w:szCs w:val="24"/>
              </w:rPr>
              <w:t>March</w:t>
            </w:r>
            <w:r w:rsidR="004F18EA" w:rsidRPr="002F1892">
              <w:rPr>
                <w:rFonts w:ascii="Times New Roman" w:hAnsi="Times New Roman" w:cs="Times New Roman"/>
                <w:sz w:val="24"/>
                <w:szCs w:val="24"/>
              </w:rPr>
              <w:t xml:space="preserve"> 2017</w:t>
            </w:r>
          </w:p>
        </w:tc>
        <w:tc>
          <w:tcPr>
            <w:tcW w:w="6007" w:type="dxa"/>
          </w:tcPr>
          <w:p w14:paraId="409A08C1" w14:textId="77777777" w:rsidR="004F18EA" w:rsidRPr="002F1892" w:rsidRDefault="004F18EA" w:rsidP="002F1892">
            <w:pPr>
              <w:pStyle w:val="NoSpacing"/>
              <w:rPr>
                <w:rFonts w:ascii="Times New Roman" w:hAnsi="Times New Roman" w:cs="Times New Roman"/>
                <w:sz w:val="24"/>
                <w:szCs w:val="24"/>
              </w:rPr>
            </w:pPr>
            <w:r w:rsidRPr="002F1892">
              <w:rPr>
                <w:rFonts w:ascii="Times New Roman" w:hAnsi="Times New Roman" w:cs="Times New Roman"/>
                <w:sz w:val="24"/>
                <w:szCs w:val="24"/>
              </w:rPr>
              <w:t>(1) Changes made to AFLCMC LA Question Sets (MS B, C, and FRP, and Post-IOC) as a result of Subject Matter Expert (SME) reviews.  Changes also made to Logistics Health Assessment (LHA) applicable cross check references.</w:t>
            </w:r>
          </w:p>
          <w:p w14:paraId="12F7FC19" w14:textId="704EB0F2" w:rsidR="004F18EA" w:rsidRPr="002F1892" w:rsidRDefault="004F18EA" w:rsidP="002F1892">
            <w:pPr>
              <w:pStyle w:val="NoSpacing"/>
              <w:rPr>
                <w:rFonts w:ascii="Times New Roman" w:hAnsi="Times New Roman" w:cs="Times New Roman"/>
                <w:sz w:val="24"/>
                <w:szCs w:val="24"/>
              </w:rPr>
            </w:pPr>
            <w:r w:rsidRPr="002F1892">
              <w:rPr>
                <w:rFonts w:ascii="Times New Roman" w:hAnsi="Times New Roman" w:cs="Times New Roman"/>
                <w:sz w:val="24"/>
                <w:szCs w:val="24"/>
              </w:rPr>
              <w:t>(2) No changes made to AFLCMC ILA Process Guide (this document) itself.</w:t>
            </w:r>
          </w:p>
        </w:tc>
      </w:tr>
      <w:tr w:rsidR="00613CC5" w:rsidRPr="002F1892" w14:paraId="3A310C42" w14:textId="77777777" w:rsidTr="00436561">
        <w:tc>
          <w:tcPr>
            <w:tcW w:w="1350" w:type="dxa"/>
          </w:tcPr>
          <w:p w14:paraId="11F73ADD" w14:textId="06B01C5E" w:rsidR="00613CC5" w:rsidRPr="002F1892" w:rsidRDefault="00613CC5" w:rsidP="002F1892">
            <w:pPr>
              <w:pStyle w:val="NoSpacing"/>
              <w:rPr>
                <w:rFonts w:ascii="Times New Roman" w:hAnsi="Times New Roman" w:cs="Times New Roman"/>
                <w:sz w:val="24"/>
                <w:szCs w:val="24"/>
              </w:rPr>
            </w:pPr>
            <w:r w:rsidRPr="002F1892">
              <w:rPr>
                <w:rFonts w:ascii="Times New Roman" w:hAnsi="Times New Roman" w:cs="Times New Roman"/>
                <w:sz w:val="24"/>
                <w:szCs w:val="24"/>
              </w:rPr>
              <w:t>1.4</w:t>
            </w:r>
          </w:p>
        </w:tc>
        <w:tc>
          <w:tcPr>
            <w:tcW w:w="2610" w:type="dxa"/>
          </w:tcPr>
          <w:p w14:paraId="5499FD9C" w14:textId="5800EB38" w:rsidR="00613CC5" w:rsidRPr="002F1892" w:rsidRDefault="00030AF2" w:rsidP="0085642B">
            <w:pPr>
              <w:pStyle w:val="NoSpacing"/>
              <w:rPr>
                <w:rFonts w:ascii="Times New Roman" w:hAnsi="Times New Roman" w:cs="Times New Roman"/>
                <w:sz w:val="24"/>
                <w:szCs w:val="24"/>
              </w:rPr>
            </w:pPr>
            <w:r w:rsidRPr="002F1892">
              <w:rPr>
                <w:rFonts w:ascii="Times New Roman" w:hAnsi="Times New Roman" w:cs="Times New Roman"/>
                <w:sz w:val="24"/>
                <w:szCs w:val="24"/>
              </w:rPr>
              <w:t xml:space="preserve">15 </w:t>
            </w:r>
            <w:r w:rsidR="0085642B">
              <w:rPr>
                <w:rFonts w:ascii="Times New Roman" w:hAnsi="Times New Roman" w:cs="Times New Roman"/>
                <w:sz w:val="24"/>
                <w:szCs w:val="24"/>
              </w:rPr>
              <w:t>February</w:t>
            </w:r>
            <w:r w:rsidRPr="002F1892">
              <w:rPr>
                <w:rFonts w:ascii="Times New Roman" w:hAnsi="Times New Roman" w:cs="Times New Roman"/>
                <w:sz w:val="24"/>
                <w:szCs w:val="24"/>
              </w:rPr>
              <w:t xml:space="preserve"> 2018</w:t>
            </w:r>
          </w:p>
        </w:tc>
        <w:tc>
          <w:tcPr>
            <w:tcW w:w="6007" w:type="dxa"/>
          </w:tcPr>
          <w:p w14:paraId="1EEC6792" w14:textId="77777777" w:rsidR="00613CC5" w:rsidRPr="002F1892" w:rsidRDefault="00123E28" w:rsidP="002F1892">
            <w:pPr>
              <w:pStyle w:val="NoSpacing"/>
              <w:rPr>
                <w:rFonts w:ascii="Times New Roman" w:hAnsi="Times New Roman" w:cs="Times New Roman"/>
                <w:sz w:val="24"/>
                <w:szCs w:val="24"/>
              </w:rPr>
            </w:pPr>
            <w:r w:rsidRPr="002F1892">
              <w:rPr>
                <w:rFonts w:ascii="Times New Roman" w:hAnsi="Times New Roman" w:cs="Times New Roman"/>
                <w:sz w:val="24"/>
                <w:szCs w:val="24"/>
              </w:rPr>
              <w:t>(1) Changes made to AFLCMC LA Question Sets (MS B, C, and FRP, and Post-IOC) as a result of Subject Matter Expert (SME) reviews.</w:t>
            </w:r>
          </w:p>
          <w:p w14:paraId="32A334E5" w14:textId="71F049E9" w:rsidR="00123E28" w:rsidRPr="002F1892" w:rsidRDefault="00123E28" w:rsidP="002F1892">
            <w:pPr>
              <w:pStyle w:val="NoSpacing"/>
              <w:rPr>
                <w:rFonts w:ascii="Times New Roman" w:hAnsi="Times New Roman" w:cs="Times New Roman"/>
                <w:sz w:val="24"/>
                <w:szCs w:val="24"/>
              </w:rPr>
            </w:pPr>
            <w:r w:rsidRPr="002F1892">
              <w:rPr>
                <w:rFonts w:ascii="Times New Roman" w:hAnsi="Times New Roman" w:cs="Times New Roman"/>
                <w:sz w:val="24"/>
                <w:szCs w:val="24"/>
              </w:rPr>
              <w:t xml:space="preserve">(2) Updates to policy references in Paragraph 11, </w:t>
            </w:r>
            <w:r w:rsidR="00683524" w:rsidRPr="002F1892">
              <w:rPr>
                <w:rFonts w:ascii="Times New Roman" w:hAnsi="Times New Roman" w:cs="Times New Roman"/>
                <w:sz w:val="24"/>
                <w:szCs w:val="24"/>
              </w:rPr>
              <w:t>References to Law, Policy, Instructions or Guidance.</w:t>
            </w:r>
          </w:p>
        </w:tc>
      </w:tr>
      <w:tr w:rsidR="003C30DA" w:rsidRPr="002F1892" w14:paraId="743A5456" w14:textId="77777777" w:rsidTr="00436561">
        <w:tc>
          <w:tcPr>
            <w:tcW w:w="1350" w:type="dxa"/>
          </w:tcPr>
          <w:p w14:paraId="246AFD52" w14:textId="7CC25622" w:rsidR="003C30DA" w:rsidRPr="002F1892" w:rsidRDefault="003C30DA" w:rsidP="002F1892">
            <w:pPr>
              <w:pStyle w:val="NoSpacing"/>
              <w:rPr>
                <w:rFonts w:ascii="Times New Roman" w:hAnsi="Times New Roman" w:cs="Times New Roman"/>
                <w:sz w:val="24"/>
                <w:szCs w:val="24"/>
              </w:rPr>
            </w:pPr>
            <w:r w:rsidRPr="002F1892">
              <w:rPr>
                <w:rFonts w:ascii="Times New Roman" w:hAnsi="Times New Roman" w:cs="Times New Roman"/>
                <w:sz w:val="24"/>
                <w:szCs w:val="24"/>
              </w:rPr>
              <w:t>1.5</w:t>
            </w:r>
          </w:p>
        </w:tc>
        <w:tc>
          <w:tcPr>
            <w:tcW w:w="2610" w:type="dxa"/>
          </w:tcPr>
          <w:p w14:paraId="3784FC25" w14:textId="1DEEAA69" w:rsidR="003C30DA" w:rsidRPr="002F1892" w:rsidRDefault="00436561" w:rsidP="0085642B">
            <w:pPr>
              <w:pStyle w:val="NoSpacing"/>
              <w:rPr>
                <w:rFonts w:ascii="Times New Roman" w:hAnsi="Times New Roman" w:cs="Times New Roman"/>
                <w:sz w:val="24"/>
                <w:szCs w:val="24"/>
              </w:rPr>
            </w:pPr>
            <w:r w:rsidRPr="002F1892">
              <w:rPr>
                <w:rFonts w:ascii="Times New Roman" w:hAnsi="Times New Roman" w:cs="Times New Roman"/>
                <w:sz w:val="24"/>
                <w:szCs w:val="24"/>
              </w:rPr>
              <w:t xml:space="preserve">1 </w:t>
            </w:r>
            <w:r w:rsidR="0085642B">
              <w:rPr>
                <w:rFonts w:ascii="Times New Roman" w:hAnsi="Times New Roman" w:cs="Times New Roman"/>
                <w:sz w:val="24"/>
                <w:szCs w:val="24"/>
              </w:rPr>
              <w:t>October</w:t>
            </w:r>
            <w:r w:rsidR="002529A9" w:rsidRPr="002F1892">
              <w:rPr>
                <w:rFonts w:ascii="Times New Roman" w:hAnsi="Times New Roman" w:cs="Times New Roman"/>
                <w:sz w:val="24"/>
                <w:szCs w:val="24"/>
              </w:rPr>
              <w:t xml:space="preserve"> 2018</w:t>
            </w:r>
          </w:p>
        </w:tc>
        <w:tc>
          <w:tcPr>
            <w:tcW w:w="6007" w:type="dxa"/>
          </w:tcPr>
          <w:p w14:paraId="00B4371C" w14:textId="398FEC25" w:rsidR="003C30DA" w:rsidRPr="002F1892" w:rsidRDefault="00FB3E88" w:rsidP="002F1892">
            <w:pPr>
              <w:pStyle w:val="NoSpacing"/>
              <w:rPr>
                <w:rFonts w:ascii="Times New Roman" w:hAnsi="Times New Roman" w:cs="Times New Roman"/>
                <w:sz w:val="24"/>
                <w:szCs w:val="24"/>
              </w:rPr>
            </w:pPr>
            <w:r w:rsidRPr="002F1892">
              <w:rPr>
                <w:rFonts w:ascii="Times New Roman" w:hAnsi="Times New Roman" w:cs="Times New Roman"/>
                <w:sz w:val="24"/>
                <w:szCs w:val="24"/>
              </w:rPr>
              <w:t>(1) Updates to process to form Independent Validation Teams to include reaching out to the AFLCMC Logistics Directorate for team members.</w:t>
            </w:r>
          </w:p>
          <w:p w14:paraId="7BB85AE9" w14:textId="121411A9" w:rsidR="00FB3E88" w:rsidRPr="002F1892" w:rsidRDefault="00FB3E88" w:rsidP="002F1892">
            <w:pPr>
              <w:pStyle w:val="NoSpacing"/>
              <w:rPr>
                <w:rFonts w:ascii="Times New Roman" w:hAnsi="Times New Roman" w:cs="Times New Roman"/>
                <w:sz w:val="24"/>
                <w:szCs w:val="24"/>
              </w:rPr>
            </w:pPr>
            <w:r w:rsidRPr="002F1892">
              <w:rPr>
                <w:rFonts w:ascii="Times New Roman" w:hAnsi="Times New Roman" w:cs="Times New Roman"/>
                <w:sz w:val="24"/>
                <w:szCs w:val="24"/>
              </w:rPr>
              <w:t>(2) Clarification of the timing of the Kickoff Meeting as well as strategy meetings held prior to the Kickoff Meeting.</w:t>
            </w:r>
          </w:p>
          <w:p w14:paraId="03C9EA9E" w14:textId="0874CBE1" w:rsidR="00FB3E88" w:rsidRPr="002F1892" w:rsidRDefault="00FB3E88" w:rsidP="002F1892">
            <w:pPr>
              <w:pStyle w:val="NoSpacing"/>
              <w:rPr>
                <w:rFonts w:ascii="Times New Roman" w:hAnsi="Times New Roman" w:cs="Times New Roman"/>
                <w:sz w:val="24"/>
                <w:szCs w:val="24"/>
              </w:rPr>
            </w:pPr>
            <w:r w:rsidRPr="002F1892">
              <w:rPr>
                <w:rFonts w:ascii="Times New Roman" w:hAnsi="Times New Roman" w:cs="Times New Roman"/>
                <w:sz w:val="24"/>
                <w:szCs w:val="24"/>
              </w:rPr>
              <w:t>(3) Updates to policy references in the LA Question Sets</w:t>
            </w:r>
            <w:r w:rsidR="005E4A7B" w:rsidRPr="002F1892">
              <w:rPr>
                <w:rFonts w:ascii="Times New Roman" w:hAnsi="Times New Roman" w:cs="Times New Roman"/>
                <w:sz w:val="24"/>
                <w:szCs w:val="24"/>
              </w:rPr>
              <w:t>.</w:t>
            </w:r>
          </w:p>
        </w:tc>
      </w:tr>
      <w:tr w:rsidR="009865EA" w:rsidRPr="002F1892" w14:paraId="2B250A5D" w14:textId="77777777" w:rsidTr="00436561">
        <w:tc>
          <w:tcPr>
            <w:tcW w:w="1350" w:type="dxa"/>
          </w:tcPr>
          <w:p w14:paraId="47B1E53A" w14:textId="2D0459E0" w:rsidR="009865EA" w:rsidRPr="002F1892" w:rsidRDefault="009865EA" w:rsidP="002F1892">
            <w:pPr>
              <w:pStyle w:val="NoSpacing"/>
              <w:rPr>
                <w:rFonts w:ascii="Times New Roman" w:hAnsi="Times New Roman" w:cs="Times New Roman"/>
                <w:sz w:val="24"/>
                <w:szCs w:val="24"/>
              </w:rPr>
            </w:pPr>
            <w:r w:rsidRPr="002F1892">
              <w:rPr>
                <w:rFonts w:ascii="Times New Roman" w:hAnsi="Times New Roman" w:cs="Times New Roman"/>
                <w:sz w:val="24"/>
                <w:szCs w:val="24"/>
              </w:rPr>
              <w:t>1.6</w:t>
            </w:r>
          </w:p>
        </w:tc>
        <w:tc>
          <w:tcPr>
            <w:tcW w:w="2610" w:type="dxa"/>
          </w:tcPr>
          <w:p w14:paraId="0EB3BB8A" w14:textId="3DB83D32" w:rsidR="009865EA" w:rsidRPr="002F1892" w:rsidRDefault="00317073" w:rsidP="0085642B">
            <w:pPr>
              <w:pStyle w:val="NoSpacing"/>
              <w:rPr>
                <w:rFonts w:ascii="Times New Roman" w:hAnsi="Times New Roman" w:cs="Times New Roman"/>
                <w:sz w:val="24"/>
                <w:szCs w:val="24"/>
              </w:rPr>
            </w:pPr>
            <w:r w:rsidRPr="002F1892">
              <w:rPr>
                <w:rFonts w:ascii="Times New Roman" w:hAnsi="Times New Roman" w:cs="Times New Roman"/>
                <w:sz w:val="24"/>
                <w:szCs w:val="24"/>
              </w:rPr>
              <w:t>15</w:t>
            </w:r>
            <w:r w:rsidR="009865EA" w:rsidRPr="002F1892">
              <w:rPr>
                <w:rFonts w:ascii="Times New Roman" w:hAnsi="Times New Roman" w:cs="Times New Roman"/>
                <w:sz w:val="24"/>
                <w:szCs w:val="24"/>
              </w:rPr>
              <w:t xml:space="preserve"> </w:t>
            </w:r>
            <w:r w:rsidR="0085642B">
              <w:rPr>
                <w:rFonts w:ascii="Times New Roman" w:hAnsi="Times New Roman" w:cs="Times New Roman"/>
                <w:sz w:val="24"/>
                <w:szCs w:val="24"/>
              </w:rPr>
              <w:t>April</w:t>
            </w:r>
            <w:r w:rsidR="009865EA" w:rsidRPr="002F1892">
              <w:rPr>
                <w:rFonts w:ascii="Times New Roman" w:hAnsi="Times New Roman" w:cs="Times New Roman"/>
                <w:sz w:val="24"/>
                <w:szCs w:val="24"/>
              </w:rPr>
              <w:t xml:space="preserve"> 20</w:t>
            </w:r>
            <w:r w:rsidR="0077729A" w:rsidRPr="002F1892">
              <w:rPr>
                <w:rFonts w:ascii="Times New Roman" w:hAnsi="Times New Roman" w:cs="Times New Roman"/>
                <w:sz w:val="24"/>
                <w:szCs w:val="24"/>
              </w:rPr>
              <w:t>20</w:t>
            </w:r>
          </w:p>
        </w:tc>
        <w:tc>
          <w:tcPr>
            <w:tcW w:w="6007" w:type="dxa"/>
          </w:tcPr>
          <w:p w14:paraId="0B46C564" w14:textId="59D7119E" w:rsidR="009865EA" w:rsidRPr="002F1892" w:rsidRDefault="00A16B95" w:rsidP="002F1892">
            <w:pPr>
              <w:pStyle w:val="NoSpacing"/>
              <w:numPr>
                <w:ilvl w:val="0"/>
                <w:numId w:val="10"/>
              </w:numPr>
              <w:ind w:left="0" w:firstLine="0"/>
              <w:rPr>
                <w:rFonts w:ascii="Times New Roman" w:hAnsi="Times New Roman" w:cs="Times New Roman"/>
                <w:sz w:val="24"/>
                <w:szCs w:val="24"/>
              </w:rPr>
            </w:pPr>
            <w:r w:rsidRPr="002F1892">
              <w:rPr>
                <w:rFonts w:ascii="Times New Roman" w:hAnsi="Times New Roman" w:cs="Times New Roman"/>
                <w:sz w:val="24"/>
                <w:szCs w:val="24"/>
              </w:rPr>
              <w:t xml:space="preserve"> </w:t>
            </w:r>
            <w:r w:rsidR="009865EA" w:rsidRPr="002F1892">
              <w:rPr>
                <w:rFonts w:ascii="Times New Roman" w:hAnsi="Times New Roman" w:cs="Times New Roman"/>
                <w:sz w:val="24"/>
                <w:szCs w:val="24"/>
              </w:rPr>
              <w:t>Changes made to AFLCMC LA Question Sets to create a consolidated set of question for both ILA and Logistics Health Assessment (LHA).</w:t>
            </w:r>
          </w:p>
          <w:p w14:paraId="202E4BF7" w14:textId="153D5B58" w:rsidR="009865EA" w:rsidRPr="002F1892" w:rsidRDefault="00A16B95" w:rsidP="002F1892">
            <w:pPr>
              <w:pStyle w:val="NoSpacing"/>
              <w:numPr>
                <w:ilvl w:val="0"/>
                <w:numId w:val="10"/>
              </w:numPr>
              <w:ind w:left="0" w:firstLine="0"/>
              <w:rPr>
                <w:rFonts w:ascii="Times New Roman" w:hAnsi="Times New Roman" w:cs="Times New Roman"/>
                <w:sz w:val="24"/>
                <w:szCs w:val="24"/>
              </w:rPr>
            </w:pPr>
            <w:r w:rsidRPr="002F1892">
              <w:rPr>
                <w:rFonts w:ascii="Times New Roman" w:hAnsi="Times New Roman" w:cs="Times New Roman"/>
                <w:sz w:val="24"/>
                <w:szCs w:val="24"/>
              </w:rPr>
              <w:t xml:space="preserve"> </w:t>
            </w:r>
            <w:r w:rsidR="009865EA" w:rsidRPr="002F1892">
              <w:rPr>
                <w:rFonts w:ascii="Times New Roman" w:hAnsi="Times New Roman" w:cs="Times New Roman"/>
                <w:sz w:val="24"/>
                <w:szCs w:val="24"/>
              </w:rPr>
              <w:t>Changes made to AFLCMC ILA Process Guide (this document) to reflect consoli</w:t>
            </w:r>
            <w:r w:rsidR="004D7EE0" w:rsidRPr="002F1892">
              <w:rPr>
                <w:rFonts w:ascii="Times New Roman" w:hAnsi="Times New Roman" w:cs="Times New Roman"/>
                <w:sz w:val="24"/>
                <w:szCs w:val="24"/>
              </w:rPr>
              <w:t>dated ILA and LHA question sets and approach.</w:t>
            </w:r>
          </w:p>
        </w:tc>
      </w:tr>
      <w:tr w:rsidR="00BF4121" w:rsidRPr="002F1892" w14:paraId="4BB90C2B" w14:textId="77777777" w:rsidTr="00436561">
        <w:tc>
          <w:tcPr>
            <w:tcW w:w="1350" w:type="dxa"/>
          </w:tcPr>
          <w:p w14:paraId="52EA79B5" w14:textId="46506FFE" w:rsidR="00BF4121" w:rsidRPr="002F1892" w:rsidRDefault="00DB72DB" w:rsidP="002F1892">
            <w:pPr>
              <w:pStyle w:val="NoSpacing"/>
              <w:rPr>
                <w:rFonts w:ascii="Times New Roman" w:hAnsi="Times New Roman" w:cs="Times New Roman"/>
                <w:sz w:val="24"/>
                <w:szCs w:val="24"/>
              </w:rPr>
            </w:pPr>
            <w:r w:rsidRPr="002F1892">
              <w:rPr>
                <w:rFonts w:ascii="Times New Roman" w:hAnsi="Times New Roman" w:cs="Times New Roman"/>
                <w:sz w:val="24"/>
                <w:szCs w:val="24"/>
              </w:rPr>
              <w:t>1.7</w:t>
            </w:r>
          </w:p>
        </w:tc>
        <w:tc>
          <w:tcPr>
            <w:tcW w:w="2610" w:type="dxa"/>
          </w:tcPr>
          <w:p w14:paraId="084C08AC" w14:textId="5541AE9A" w:rsidR="00BF4121" w:rsidRPr="002F1892" w:rsidRDefault="00DB72DB" w:rsidP="002F1892">
            <w:pPr>
              <w:pStyle w:val="NoSpacing"/>
              <w:rPr>
                <w:rFonts w:ascii="Times New Roman" w:hAnsi="Times New Roman" w:cs="Times New Roman"/>
                <w:sz w:val="24"/>
                <w:szCs w:val="24"/>
              </w:rPr>
            </w:pPr>
            <w:r w:rsidRPr="002F1892">
              <w:rPr>
                <w:rFonts w:ascii="Times New Roman" w:hAnsi="Times New Roman" w:cs="Times New Roman"/>
                <w:sz w:val="24"/>
                <w:szCs w:val="24"/>
              </w:rPr>
              <w:t>1 Mar</w:t>
            </w:r>
            <w:r w:rsidR="0085642B">
              <w:rPr>
                <w:rFonts w:ascii="Times New Roman" w:hAnsi="Times New Roman" w:cs="Times New Roman"/>
                <w:sz w:val="24"/>
                <w:szCs w:val="24"/>
              </w:rPr>
              <w:t>ch</w:t>
            </w:r>
            <w:r w:rsidR="00AC3801">
              <w:rPr>
                <w:rFonts w:ascii="Times New Roman" w:hAnsi="Times New Roman" w:cs="Times New Roman"/>
                <w:sz w:val="24"/>
                <w:szCs w:val="24"/>
              </w:rPr>
              <w:t xml:space="preserve"> 2021</w:t>
            </w:r>
          </w:p>
        </w:tc>
        <w:tc>
          <w:tcPr>
            <w:tcW w:w="6007" w:type="dxa"/>
          </w:tcPr>
          <w:p w14:paraId="58D32416" w14:textId="1EDFA2B5" w:rsidR="008F196E" w:rsidRPr="002F1892" w:rsidRDefault="008F196E" w:rsidP="002F1892">
            <w:pPr>
              <w:pStyle w:val="NoSpacing"/>
              <w:rPr>
                <w:rFonts w:ascii="Times New Roman" w:hAnsi="Times New Roman" w:cs="Times New Roman"/>
                <w:sz w:val="24"/>
                <w:szCs w:val="24"/>
              </w:rPr>
            </w:pPr>
            <w:r w:rsidRPr="002F1892">
              <w:rPr>
                <w:rFonts w:ascii="Times New Roman" w:hAnsi="Times New Roman" w:cs="Times New Roman"/>
                <w:sz w:val="24"/>
                <w:szCs w:val="24"/>
              </w:rPr>
              <w:t xml:space="preserve">(1) Table 2, WBS 2.0 – </w:t>
            </w:r>
            <w:r w:rsidR="005F0E49" w:rsidRPr="002F1892">
              <w:rPr>
                <w:rFonts w:ascii="Times New Roman" w:hAnsi="Times New Roman" w:cs="Times New Roman"/>
                <w:sz w:val="24"/>
                <w:szCs w:val="24"/>
              </w:rPr>
              <w:t>reworded to iterate the use approved LHA as part of the ILA.</w:t>
            </w:r>
          </w:p>
          <w:p w14:paraId="5940AFBD" w14:textId="1809C25E" w:rsidR="00E00237" w:rsidRPr="002F1892" w:rsidRDefault="00E00237" w:rsidP="002F1892">
            <w:pPr>
              <w:pStyle w:val="NoSpacing"/>
              <w:rPr>
                <w:rFonts w:ascii="Times New Roman" w:hAnsi="Times New Roman" w:cs="Times New Roman"/>
                <w:sz w:val="24"/>
                <w:szCs w:val="24"/>
              </w:rPr>
            </w:pPr>
            <w:r w:rsidRPr="002F1892">
              <w:rPr>
                <w:rFonts w:ascii="Times New Roman" w:hAnsi="Times New Roman" w:cs="Times New Roman"/>
                <w:sz w:val="24"/>
                <w:szCs w:val="24"/>
              </w:rPr>
              <w:t xml:space="preserve">(2) Para 3.1 – updated reference and verbiage to reflect </w:t>
            </w:r>
            <w:r w:rsidR="00612F43" w:rsidRPr="002F1892">
              <w:rPr>
                <w:rFonts w:ascii="Times New Roman" w:hAnsi="Times New Roman" w:cs="Times New Roman"/>
                <w:sz w:val="24"/>
                <w:szCs w:val="24"/>
              </w:rPr>
              <w:t>DoDI 5000.85.</w:t>
            </w:r>
          </w:p>
          <w:p w14:paraId="43529484" w14:textId="3D73CA21" w:rsidR="009A0F38" w:rsidRPr="002F1892" w:rsidRDefault="008F196E" w:rsidP="002F1892">
            <w:pPr>
              <w:pStyle w:val="NoSpacing"/>
              <w:rPr>
                <w:rFonts w:ascii="Times New Roman" w:hAnsi="Times New Roman" w:cs="Times New Roman"/>
                <w:sz w:val="24"/>
                <w:szCs w:val="24"/>
              </w:rPr>
            </w:pPr>
            <w:r w:rsidRPr="002F1892">
              <w:rPr>
                <w:rFonts w:ascii="Times New Roman" w:hAnsi="Times New Roman" w:cs="Times New Roman"/>
                <w:sz w:val="24"/>
                <w:szCs w:val="24"/>
              </w:rPr>
              <w:t>(</w:t>
            </w:r>
            <w:r w:rsidR="00E00237" w:rsidRPr="002F1892">
              <w:rPr>
                <w:rFonts w:ascii="Times New Roman" w:hAnsi="Times New Roman" w:cs="Times New Roman"/>
                <w:sz w:val="24"/>
                <w:szCs w:val="24"/>
              </w:rPr>
              <w:t>3</w:t>
            </w:r>
            <w:r w:rsidRPr="002F1892">
              <w:rPr>
                <w:rFonts w:ascii="Times New Roman" w:hAnsi="Times New Roman" w:cs="Times New Roman"/>
                <w:sz w:val="24"/>
                <w:szCs w:val="24"/>
              </w:rPr>
              <w:t xml:space="preserve">) </w:t>
            </w:r>
            <w:r w:rsidR="001A7EC1" w:rsidRPr="002F1892">
              <w:rPr>
                <w:rFonts w:ascii="Times New Roman" w:hAnsi="Times New Roman" w:cs="Times New Roman"/>
                <w:sz w:val="24"/>
                <w:szCs w:val="24"/>
              </w:rPr>
              <w:t>Para 4.1 – updated reference and verbiage to reflect</w:t>
            </w:r>
            <w:r w:rsidR="00612F43" w:rsidRPr="002F1892">
              <w:rPr>
                <w:rFonts w:ascii="Times New Roman" w:hAnsi="Times New Roman" w:cs="Times New Roman"/>
                <w:sz w:val="24"/>
                <w:szCs w:val="24"/>
              </w:rPr>
              <w:t xml:space="preserve"> DoDI 5000.85 and AFI 63-101</w:t>
            </w:r>
            <w:r w:rsidR="00E00237" w:rsidRPr="002F1892">
              <w:rPr>
                <w:rFonts w:ascii="Times New Roman" w:hAnsi="Times New Roman" w:cs="Times New Roman"/>
                <w:sz w:val="24"/>
                <w:szCs w:val="24"/>
              </w:rPr>
              <w:t>.</w:t>
            </w:r>
          </w:p>
          <w:p w14:paraId="0487A165" w14:textId="4CADD80C" w:rsidR="001A7EC1" w:rsidRPr="002F1892" w:rsidRDefault="001A7EC1" w:rsidP="002F1892">
            <w:pPr>
              <w:pStyle w:val="NoSpacing"/>
              <w:rPr>
                <w:rFonts w:ascii="Times New Roman" w:hAnsi="Times New Roman" w:cs="Times New Roman"/>
                <w:sz w:val="24"/>
                <w:szCs w:val="24"/>
              </w:rPr>
            </w:pPr>
            <w:r w:rsidRPr="002F1892">
              <w:rPr>
                <w:rFonts w:ascii="Times New Roman" w:hAnsi="Times New Roman" w:cs="Times New Roman"/>
                <w:sz w:val="24"/>
                <w:szCs w:val="24"/>
              </w:rPr>
              <w:t>(</w:t>
            </w:r>
            <w:r w:rsidR="00E00237" w:rsidRPr="002F1892">
              <w:rPr>
                <w:rFonts w:ascii="Times New Roman" w:hAnsi="Times New Roman" w:cs="Times New Roman"/>
                <w:sz w:val="24"/>
                <w:szCs w:val="24"/>
              </w:rPr>
              <w:t>4</w:t>
            </w:r>
            <w:r w:rsidRPr="002F1892">
              <w:rPr>
                <w:rFonts w:ascii="Times New Roman" w:hAnsi="Times New Roman" w:cs="Times New Roman"/>
                <w:sz w:val="24"/>
                <w:szCs w:val="24"/>
              </w:rPr>
              <w:t>) Para 4.2 – included suggested columns to be added to question set for ease of ILA tracking.</w:t>
            </w:r>
          </w:p>
          <w:p w14:paraId="0C918D84" w14:textId="052A62B4" w:rsidR="001A7EC1" w:rsidRPr="002F1892" w:rsidRDefault="001A7EC1" w:rsidP="002F1892">
            <w:pPr>
              <w:pStyle w:val="NoSpacing"/>
              <w:rPr>
                <w:rFonts w:ascii="Times New Roman" w:hAnsi="Times New Roman" w:cs="Times New Roman"/>
                <w:sz w:val="24"/>
                <w:szCs w:val="24"/>
              </w:rPr>
            </w:pPr>
            <w:r w:rsidRPr="002F1892">
              <w:rPr>
                <w:rFonts w:ascii="Times New Roman" w:hAnsi="Times New Roman" w:cs="Times New Roman"/>
                <w:sz w:val="24"/>
                <w:szCs w:val="24"/>
              </w:rPr>
              <w:lastRenderedPageBreak/>
              <w:t>(</w:t>
            </w:r>
            <w:r w:rsidR="00E00237" w:rsidRPr="002F1892">
              <w:rPr>
                <w:rFonts w:ascii="Times New Roman" w:hAnsi="Times New Roman" w:cs="Times New Roman"/>
                <w:sz w:val="24"/>
                <w:szCs w:val="24"/>
              </w:rPr>
              <w:t>5</w:t>
            </w:r>
            <w:r w:rsidRPr="002F1892">
              <w:rPr>
                <w:rFonts w:ascii="Times New Roman" w:hAnsi="Times New Roman" w:cs="Times New Roman"/>
                <w:sz w:val="24"/>
                <w:szCs w:val="24"/>
              </w:rPr>
              <w:t xml:space="preserve">) Paragraph 5.2 – reworded to iterate the use </w:t>
            </w:r>
            <w:r w:rsidR="00612F43" w:rsidRPr="002F1892">
              <w:rPr>
                <w:rFonts w:ascii="Times New Roman" w:hAnsi="Times New Roman" w:cs="Times New Roman"/>
                <w:sz w:val="24"/>
                <w:szCs w:val="24"/>
              </w:rPr>
              <w:t xml:space="preserve">approved </w:t>
            </w:r>
            <w:r w:rsidRPr="002F1892">
              <w:rPr>
                <w:rFonts w:ascii="Times New Roman" w:hAnsi="Times New Roman" w:cs="Times New Roman"/>
                <w:sz w:val="24"/>
                <w:szCs w:val="24"/>
              </w:rPr>
              <w:t xml:space="preserve">LHA </w:t>
            </w:r>
            <w:r w:rsidR="00612F43" w:rsidRPr="002F1892">
              <w:rPr>
                <w:rFonts w:ascii="Times New Roman" w:hAnsi="Times New Roman" w:cs="Times New Roman"/>
                <w:sz w:val="24"/>
                <w:szCs w:val="24"/>
              </w:rPr>
              <w:t xml:space="preserve">as part of the </w:t>
            </w:r>
            <w:r w:rsidRPr="002F1892">
              <w:rPr>
                <w:rFonts w:ascii="Times New Roman" w:hAnsi="Times New Roman" w:cs="Times New Roman"/>
                <w:sz w:val="24"/>
                <w:szCs w:val="24"/>
              </w:rPr>
              <w:t>ILA.</w:t>
            </w:r>
          </w:p>
          <w:p w14:paraId="67F561E2" w14:textId="6D65E2E9" w:rsidR="005F0E49" w:rsidRPr="002F1892" w:rsidRDefault="00E00237" w:rsidP="002F1892">
            <w:pPr>
              <w:pStyle w:val="NoSpacing"/>
              <w:rPr>
                <w:rFonts w:ascii="Times New Roman" w:hAnsi="Times New Roman" w:cs="Times New Roman"/>
                <w:sz w:val="24"/>
                <w:szCs w:val="24"/>
              </w:rPr>
            </w:pPr>
            <w:r w:rsidRPr="002F1892">
              <w:rPr>
                <w:rFonts w:ascii="Times New Roman" w:hAnsi="Times New Roman" w:cs="Times New Roman"/>
                <w:sz w:val="24"/>
                <w:szCs w:val="24"/>
              </w:rPr>
              <w:t>(6</w:t>
            </w:r>
            <w:r w:rsidR="001A7EC1" w:rsidRPr="002F1892">
              <w:rPr>
                <w:rFonts w:ascii="Times New Roman" w:hAnsi="Times New Roman" w:cs="Times New Roman"/>
                <w:sz w:val="24"/>
                <w:szCs w:val="24"/>
              </w:rPr>
              <w:t>) Updated embedded Outbrief slides.</w:t>
            </w:r>
          </w:p>
        </w:tc>
      </w:tr>
      <w:tr w:rsidR="00FF5245" w:rsidRPr="002F1892" w14:paraId="6D3C5A73" w14:textId="77777777" w:rsidTr="00436561">
        <w:tc>
          <w:tcPr>
            <w:tcW w:w="1350" w:type="dxa"/>
          </w:tcPr>
          <w:p w14:paraId="18607780" w14:textId="2F87FDE4" w:rsidR="00FF5245" w:rsidRPr="002F1892" w:rsidRDefault="00FF5245" w:rsidP="002F1892">
            <w:pPr>
              <w:pStyle w:val="NoSpacing"/>
              <w:rPr>
                <w:rFonts w:ascii="Times New Roman" w:hAnsi="Times New Roman" w:cs="Times New Roman"/>
                <w:sz w:val="24"/>
                <w:szCs w:val="24"/>
              </w:rPr>
            </w:pPr>
            <w:r w:rsidRPr="002F1892">
              <w:rPr>
                <w:rFonts w:ascii="Times New Roman" w:hAnsi="Times New Roman" w:cs="Times New Roman"/>
                <w:sz w:val="24"/>
                <w:szCs w:val="24"/>
              </w:rPr>
              <w:lastRenderedPageBreak/>
              <w:t>1.8</w:t>
            </w:r>
          </w:p>
        </w:tc>
        <w:tc>
          <w:tcPr>
            <w:tcW w:w="2610" w:type="dxa"/>
          </w:tcPr>
          <w:p w14:paraId="47D52DE9" w14:textId="48210D5D" w:rsidR="00FF5245" w:rsidRPr="002F1892" w:rsidRDefault="00F70952" w:rsidP="00AC3801">
            <w:pPr>
              <w:pStyle w:val="NoSpacing"/>
              <w:rPr>
                <w:rFonts w:ascii="Times New Roman" w:hAnsi="Times New Roman" w:cs="Times New Roman"/>
                <w:sz w:val="24"/>
                <w:szCs w:val="24"/>
              </w:rPr>
            </w:pPr>
            <w:r w:rsidRPr="002F1892">
              <w:rPr>
                <w:rFonts w:ascii="Times New Roman" w:hAnsi="Times New Roman" w:cs="Times New Roman"/>
                <w:color w:val="000000" w:themeColor="text1"/>
                <w:sz w:val="24"/>
                <w:szCs w:val="24"/>
              </w:rPr>
              <w:t>15</w:t>
            </w:r>
            <w:r w:rsidR="00FF5245" w:rsidRPr="002F1892">
              <w:rPr>
                <w:rFonts w:ascii="Times New Roman" w:hAnsi="Times New Roman" w:cs="Times New Roman"/>
                <w:color w:val="000000" w:themeColor="text1"/>
                <w:sz w:val="24"/>
                <w:szCs w:val="24"/>
              </w:rPr>
              <w:t xml:space="preserve"> </w:t>
            </w:r>
            <w:r w:rsidR="00C76CFC" w:rsidRPr="002F1892">
              <w:rPr>
                <w:rFonts w:ascii="Times New Roman" w:hAnsi="Times New Roman" w:cs="Times New Roman"/>
                <w:color w:val="000000" w:themeColor="text1"/>
                <w:sz w:val="24"/>
                <w:szCs w:val="24"/>
              </w:rPr>
              <w:t>Apr</w:t>
            </w:r>
            <w:r w:rsidR="0085642B">
              <w:rPr>
                <w:rFonts w:ascii="Times New Roman" w:hAnsi="Times New Roman" w:cs="Times New Roman"/>
                <w:color w:val="000000" w:themeColor="text1"/>
                <w:sz w:val="24"/>
                <w:szCs w:val="24"/>
              </w:rPr>
              <w:t>il</w:t>
            </w:r>
            <w:r w:rsidR="00FF5245" w:rsidRPr="002F1892">
              <w:rPr>
                <w:rFonts w:ascii="Times New Roman" w:hAnsi="Times New Roman" w:cs="Times New Roman"/>
                <w:color w:val="000000" w:themeColor="text1"/>
                <w:sz w:val="24"/>
                <w:szCs w:val="24"/>
              </w:rPr>
              <w:t xml:space="preserve"> </w:t>
            </w:r>
            <w:r w:rsidR="00AC3801">
              <w:rPr>
                <w:rFonts w:ascii="Times New Roman" w:hAnsi="Times New Roman" w:cs="Times New Roman"/>
                <w:color w:val="000000" w:themeColor="text1"/>
                <w:sz w:val="24"/>
                <w:szCs w:val="24"/>
              </w:rPr>
              <w:t>2022</w:t>
            </w:r>
          </w:p>
        </w:tc>
        <w:tc>
          <w:tcPr>
            <w:tcW w:w="6007" w:type="dxa"/>
          </w:tcPr>
          <w:p w14:paraId="7A74FE5F" w14:textId="227DC655" w:rsidR="00FF5245" w:rsidRPr="002F1892" w:rsidRDefault="00FF5245" w:rsidP="002F1892">
            <w:pPr>
              <w:pStyle w:val="NoSpacing"/>
              <w:rPr>
                <w:rFonts w:ascii="Times New Roman" w:hAnsi="Times New Roman" w:cs="Times New Roman"/>
                <w:sz w:val="24"/>
                <w:szCs w:val="24"/>
              </w:rPr>
            </w:pPr>
            <w:r w:rsidRPr="002F1892">
              <w:rPr>
                <w:rFonts w:ascii="Times New Roman" w:hAnsi="Times New Roman" w:cs="Times New Roman"/>
                <w:sz w:val="24"/>
                <w:szCs w:val="24"/>
              </w:rPr>
              <w:t>(1)</w:t>
            </w:r>
            <w:r w:rsidR="00EB13B7" w:rsidRPr="002F1892">
              <w:rPr>
                <w:rFonts w:ascii="Times New Roman" w:hAnsi="Times New Roman" w:cs="Times New Roman"/>
                <w:sz w:val="24"/>
                <w:szCs w:val="24"/>
              </w:rPr>
              <w:t xml:space="preserve"> </w:t>
            </w:r>
            <w:r w:rsidR="007652F5" w:rsidRPr="002F1892">
              <w:rPr>
                <w:rFonts w:ascii="Times New Roman" w:hAnsi="Times New Roman" w:cs="Times New Roman"/>
                <w:sz w:val="24"/>
                <w:szCs w:val="24"/>
              </w:rPr>
              <w:t>Updated Assessment/ILA Criteria to utilize approved LHA or tailored assessment question set as the ILA PO Self-Assessment.</w:t>
            </w:r>
          </w:p>
          <w:p w14:paraId="0418DE25" w14:textId="25BA640E" w:rsidR="007652F5" w:rsidRPr="002F1892" w:rsidRDefault="007652F5" w:rsidP="002F1892">
            <w:pPr>
              <w:pStyle w:val="NoSpacing"/>
              <w:rPr>
                <w:rFonts w:ascii="Times New Roman" w:hAnsi="Times New Roman" w:cs="Times New Roman"/>
                <w:sz w:val="24"/>
                <w:szCs w:val="24"/>
              </w:rPr>
            </w:pPr>
            <w:r w:rsidRPr="002F1892">
              <w:rPr>
                <w:rFonts w:ascii="Times New Roman" w:hAnsi="Times New Roman" w:cs="Times New Roman"/>
                <w:sz w:val="24"/>
                <w:szCs w:val="24"/>
              </w:rPr>
              <w:t>(</w:t>
            </w:r>
            <w:r w:rsidR="00254100" w:rsidRPr="002F1892">
              <w:rPr>
                <w:rFonts w:ascii="Times New Roman" w:hAnsi="Times New Roman" w:cs="Times New Roman"/>
                <w:sz w:val="24"/>
                <w:szCs w:val="24"/>
              </w:rPr>
              <w:t>2</w:t>
            </w:r>
            <w:r w:rsidRPr="002F1892">
              <w:rPr>
                <w:rFonts w:ascii="Times New Roman" w:hAnsi="Times New Roman" w:cs="Times New Roman"/>
                <w:sz w:val="24"/>
                <w:szCs w:val="24"/>
              </w:rPr>
              <w:t xml:space="preserve">) </w:t>
            </w:r>
            <w:r w:rsidRPr="002F1892">
              <w:rPr>
                <w:rFonts w:ascii="Times New Roman" w:hAnsi="Times New Roman" w:cs="Times New Roman"/>
                <w:color w:val="000000"/>
                <w:sz w:val="24"/>
                <w:szCs w:val="24"/>
              </w:rPr>
              <w:t>Updated ILA IVT qualifications (Table 1)</w:t>
            </w:r>
            <w:r w:rsidR="00022A33" w:rsidRPr="002F1892">
              <w:rPr>
                <w:rFonts w:ascii="Times New Roman" w:hAnsi="Times New Roman" w:cs="Times New Roman"/>
                <w:color w:val="000000"/>
                <w:sz w:val="24"/>
                <w:szCs w:val="24"/>
              </w:rPr>
              <w:t xml:space="preserve"> to include new APDP certifications</w:t>
            </w:r>
            <w:r w:rsidRPr="002F1892">
              <w:rPr>
                <w:rFonts w:ascii="Times New Roman" w:hAnsi="Times New Roman" w:cs="Times New Roman"/>
                <w:color w:val="000000"/>
                <w:sz w:val="24"/>
                <w:szCs w:val="24"/>
              </w:rPr>
              <w:t>.</w:t>
            </w:r>
          </w:p>
          <w:p w14:paraId="665808DD" w14:textId="58C2C9DF" w:rsidR="007652F5" w:rsidRPr="002F1892" w:rsidRDefault="007652F5" w:rsidP="002F1892">
            <w:pPr>
              <w:pStyle w:val="NoSpacing"/>
              <w:rPr>
                <w:rFonts w:ascii="Times New Roman" w:hAnsi="Times New Roman" w:cs="Times New Roman"/>
                <w:color w:val="000000"/>
                <w:sz w:val="24"/>
                <w:szCs w:val="24"/>
              </w:rPr>
            </w:pPr>
            <w:r w:rsidRPr="002F1892">
              <w:rPr>
                <w:rFonts w:ascii="Times New Roman" w:hAnsi="Times New Roman" w:cs="Times New Roman"/>
                <w:color w:val="000000"/>
                <w:sz w:val="24"/>
                <w:szCs w:val="24"/>
              </w:rPr>
              <w:t>(</w:t>
            </w:r>
            <w:r w:rsidR="00254100" w:rsidRPr="002F1892">
              <w:rPr>
                <w:rFonts w:ascii="Times New Roman" w:hAnsi="Times New Roman" w:cs="Times New Roman"/>
                <w:color w:val="000000"/>
                <w:sz w:val="24"/>
                <w:szCs w:val="24"/>
              </w:rPr>
              <w:t>3</w:t>
            </w:r>
            <w:r w:rsidRPr="002F1892">
              <w:rPr>
                <w:rFonts w:ascii="Times New Roman" w:hAnsi="Times New Roman" w:cs="Times New Roman"/>
                <w:color w:val="000000"/>
                <w:sz w:val="24"/>
                <w:szCs w:val="24"/>
              </w:rPr>
              <w:t>) Updated Entry/Exit criteria and non-MDAP participation left to MDA discretion.</w:t>
            </w:r>
          </w:p>
          <w:p w14:paraId="7D474441" w14:textId="54F1B01F" w:rsidR="00022A33" w:rsidRPr="002F1892" w:rsidRDefault="00254100" w:rsidP="002F1892">
            <w:pPr>
              <w:pStyle w:val="NoSpacing"/>
              <w:rPr>
                <w:rFonts w:ascii="Times New Roman" w:hAnsi="Times New Roman" w:cs="Times New Roman"/>
                <w:sz w:val="24"/>
                <w:szCs w:val="24"/>
              </w:rPr>
            </w:pPr>
            <w:r w:rsidRPr="002F1892">
              <w:rPr>
                <w:rFonts w:ascii="Times New Roman" w:hAnsi="Times New Roman" w:cs="Times New Roman"/>
                <w:sz w:val="24"/>
                <w:szCs w:val="24"/>
              </w:rPr>
              <w:t>(4</w:t>
            </w:r>
            <w:r w:rsidR="00022A33" w:rsidRPr="002F1892">
              <w:rPr>
                <w:rFonts w:ascii="Times New Roman" w:hAnsi="Times New Roman" w:cs="Times New Roman"/>
                <w:sz w:val="24"/>
                <w:szCs w:val="24"/>
              </w:rPr>
              <w:t>) Updated/added IVT recommendations (Sections 5.1.2.1, 5.1.2.2).</w:t>
            </w:r>
          </w:p>
          <w:p w14:paraId="754F6ACF" w14:textId="656BECE1" w:rsidR="00FF5245" w:rsidRPr="002F1892" w:rsidRDefault="007D7D59" w:rsidP="002F1892">
            <w:pPr>
              <w:pStyle w:val="NoSpacing"/>
              <w:rPr>
                <w:rFonts w:ascii="Times New Roman" w:hAnsi="Times New Roman" w:cs="Times New Roman"/>
                <w:sz w:val="24"/>
                <w:szCs w:val="24"/>
              </w:rPr>
            </w:pPr>
            <w:r w:rsidRPr="002F1892">
              <w:rPr>
                <w:rFonts w:ascii="Times New Roman" w:hAnsi="Times New Roman" w:cs="Times New Roman"/>
                <w:sz w:val="24"/>
                <w:szCs w:val="24"/>
              </w:rPr>
              <w:t>(</w:t>
            </w:r>
            <w:r w:rsidR="00254100" w:rsidRPr="002F1892">
              <w:rPr>
                <w:rFonts w:ascii="Times New Roman" w:hAnsi="Times New Roman" w:cs="Times New Roman"/>
                <w:sz w:val="24"/>
                <w:szCs w:val="24"/>
              </w:rPr>
              <w:t>5</w:t>
            </w:r>
            <w:r w:rsidRPr="002F1892">
              <w:rPr>
                <w:rFonts w:ascii="Times New Roman" w:hAnsi="Times New Roman" w:cs="Times New Roman"/>
                <w:sz w:val="24"/>
                <w:szCs w:val="24"/>
              </w:rPr>
              <w:t>) U</w:t>
            </w:r>
            <w:r w:rsidR="00FF5245" w:rsidRPr="002F1892">
              <w:rPr>
                <w:rFonts w:ascii="Times New Roman" w:hAnsi="Times New Roman" w:cs="Times New Roman"/>
                <w:sz w:val="24"/>
                <w:szCs w:val="24"/>
              </w:rPr>
              <w:t>pdated reference</w:t>
            </w:r>
            <w:r w:rsidRPr="002F1892">
              <w:rPr>
                <w:rFonts w:ascii="Times New Roman" w:hAnsi="Times New Roman" w:cs="Times New Roman"/>
                <w:sz w:val="24"/>
                <w:szCs w:val="24"/>
              </w:rPr>
              <w:t>s to reflect</w:t>
            </w:r>
            <w:r w:rsidR="00FF5245" w:rsidRPr="002F1892">
              <w:rPr>
                <w:rFonts w:ascii="Times New Roman" w:hAnsi="Times New Roman" w:cs="Times New Roman"/>
                <w:sz w:val="24"/>
                <w:szCs w:val="24"/>
              </w:rPr>
              <w:t xml:space="preserve"> DoDI 5000.91</w:t>
            </w:r>
            <w:r w:rsidR="00AA14DF" w:rsidRPr="002F1892">
              <w:rPr>
                <w:rFonts w:ascii="Times New Roman" w:hAnsi="Times New Roman" w:cs="Times New Roman"/>
                <w:sz w:val="24"/>
                <w:szCs w:val="24"/>
              </w:rPr>
              <w:t xml:space="preserve"> and Section 4325 of Title 10, U.S.C.</w:t>
            </w:r>
          </w:p>
          <w:p w14:paraId="584F1743" w14:textId="10C4993B" w:rsidR="00FF5245" w:rsidRPr="002F1892" w:rsidRDefault="00022A33" w:rsidP="002F1892">
            <w:pPr>
              <w:pStyle w:val="NoSpacing"/>
              <w:rPr>
                <w:rFonts w:ascii="Times New Roman" w:hAnsi="Times New Roman" w:cs="Times New Roman"/>
                <w:sz w:val="24"/>
                <w:szCs w:val="24"/>
              </w:rPr>
            </w:pPr>
            <w:r w:rsidRPr="002F1892">
              <w:rPr>
                <w:rFonts w:ascii="Times New Roman" w:hAnsi="Times New Roman" w:cs="Times New Roman"/>
                <w:sz w:val="24"/>
                <w:szCs w:val="24"/>
              </w:rPr>
              <w:t>(</w:t>
            </w:r>
            <w:r w:rsidR="00254100" w:rsidRPr="002F1892">
              <w:rPr>
                <w:rFonts w:ascii="Times New Roman" w:hAnsi="Times New Roman" w:cs="Times New Roman"/>
                <w:sz w:val="24"/>
                <w:szCs w:val="24"/>
              </w:rPr>
              <w:t>6</w:t>
            </w:r>
            <w:r w:rsidR="00FF5245" w:rsidRPr="002F1892">
              <w:rPr>
                <w:rFonts w:ascii="Times New Roman" w:hAnsi="Times New Roman" w:cs="Times New Roman"/>
                <w:sz w:val="24"/>
                <w:szCs w:val="24"/>
              </w:rPr>
              <w:t>) Removed embedded consolidated ILA/LHA question set</w:t>
            </w:r>
            <w:r w:rsidR="0000739C" w:rsidRPr="002F1892">
              <w:rPr>
                <w:rFonts w:ascii="Times New Roman" w:hAnsi="Times New Roman" w:cs="Times New Roman"/>
                <w:sz w:val="24"/>
                <w:szCs w:val="24"/>
              </w:rPr>
              <w:t xml:space="preserve"> for the ability to update outside of any process</w:t>
            </w:r>
            <w:r w:rsidR="00347BE8" w:rsidRPr="002F1892">
              <w:rPr>
                <w:rFonts w:ascii="Times New Roman" w:hAnsi="Times New Roman" w:cs="Times New Roman"/>
                <w:sz w:val="24"/>
                <w:szCs w:val="24"/>
              </w:rPr>
              <w:t>.</w:t>
            </w:r>
          </w:p>
        </w:tc>
      </w:tr>
    </w:tbl>
    <w:p w14:paraId="7F5A41B9" w14:textId="6A849D38" w:rsidR="00B4795A" w:rsidRPr="002F1892" w:rsidRDefault="00B4795A" w:rsidP="002F1892">
      <w:pPr>
        <w:rPr>
          <w:rFonts w:ascii="Times New Roman" w:hAnsi="Times New Roman" w:cs="Times New Roman"/>
          <w:sz w:val="28"/>
          <w:szCs w:val="28"/>
        </w:rPr>
      </w:pPr>
    </w:p>
    <w:p w14:paraId="7F5A41BA" w14:textId="77777777" w:rsidR="00B4795A" w:rsidRPr="002F1892" w:rsidRDefault="00B4795A" w:rsidP="002F1892">
      <w:pPr>
        <w:rPr>
          <w:rFonts w:ascii="Times New Roman" w:hAnsi="Times New Roman" w:cs="Times New Roman"/>
          <w:sz w:val="28"/>
          <w:szCs w:val="28"/>
        </w:rPr>
      </w:pPr>
      <w:r w:rsidRPr="002F1892">
        <w:rPr>
          <w:rFonts w:ascii="Times New Roman" w:hAnsi="Times New Roman" w:cs="Times New Roman"/>
          <w:sz w:val="28"/>
          <w:szCs w:val="28"/>
        </w:rPr>
        <w:br w:type="page"/>
      </w:r>
    </w:p>
    <w:p w14:paraId="7F5A41BB" w14:textId="4455516C" w:rsidR="005C02F8" w:rsidRPr="002F1892" w:rsidRDefault="00211B10" w:rsidP="002F1892">
      <w:pPr>
        <w:tabs>
          <w:tab w:val="left" w:pos="540"/>
        </w:tabs>
        <w:jc w:val="center"/>
        <w:rPr>
          <w:rFonts w:ascii="Times New Roman" w:hAnsi="Times New Roman" w:cs="Times New Roman"/>
          <w:i/>
          <w:sz w:val="24"/>
          <w:szCs w:val="24"/>
        </w:rPr>
      </w:pPr>
      <w:r w:rsidRPr="002F1892">
        <w:rPr>
          <w:rFonts w:ascii="Times New Roman" w:hAnsi="Times New Roman" w:cs="Times New Roman"/>
          <w:i/>
          <w:sz w:val="24"/>
          <w:szCs w:val="24"/>
        </w:rPr>
        <w:lastRenderedPageBreak/>
        <w:t xml:space="preserve">Independent </w:t>
      </w:r>
      <w:r w:rsidR="002A3EDC" w:rsidRPr="002F1892">
        <w:rPr>
          <w:rFonts w:ascii="Times New Roman" w:hAnsi="Times New Roman" w:cs="Times New Roman"/>
          <w:i/>
          <w:sz w:val="24"/>
          <w:szCs w:val="24"/>
        </w:rPr>
        <w:t>Logistics Assessment (</w:t>
      </w:r>
      <w:r w:rsidRPr="002F1892">
        <w:rPr>
          <w:rFonts w:ascii="Times New Roman" w:hAnsi="Times New Roman" w:cs="Times New Roman"/>
          <w:i/>
          <w:sz w:val="24"/>
          <w:szCs w:val="24"/>
        </w:rPr>
        <w:t>I</w:t>
      </w:r>
      <w:r w:rsidR="002A3EDC" w:rsidRPr="002F1892">
        <w:rPr>
          <w:rFonts w:ascii="Times New Roman" w:hAnsi="Times New Roman" w:cs="Times New Roman"/>
          <w:i/>
          <w:sz w:val="24"/>
          <w:szCs w:val="24"/>
        </w:rPr>
        <w:t>L</w:t>
      </w:r>
      <w:r w:rsidR="005C02F8" w:rsidRPr="002F1892">
        <w:rPr>
          <w:rFonts w:ascii="Times New Roman" w:hAnsi="Times New Roman" w:cs="Times New Roman"/>
          <w:i/>
          <w:sz w:val="24"/>
          <w:szCs w:val="24"/>
        </w:rPr>
        <w:t>A) Process</w:t>
      </w:r>
    </w:p>
    <w:p w14:paraId="7F5A41BC" w14:textId="715149E3" w:rsidR="00B8336F" w:rsidRPr="002F1892" w:rsidRDefault="00011121" w:rsidP="002F1892">
      <w:pPr>
        <w:pStyle w:val="ListParagraph"/>
        <w:numPr>
          <w:ilvl w:val="0"/>
          <w:numId w:val="2"/>
        </w:numPr>
        <w:tabs>
          <w:tab w:val="left" w:pos="540"/>
        </w:tabs>
        <w:spacing w:after="120" w:line="240" w:lineRule="auto"/>
        <w:contextualSpacing w:val="0"/>
        <w:rPr>
          <w:rFonts w:ascii="Times New Roman" w:hAnsi="Times New Roman" w:cs="Times New Roman"/>
          <w:b/>
          <w:sz w:val="24"/>
          <w:szCs w:val="24"/>
        </w:rPr>
      </w:pPr>
      <w:r w:rsidRPr="002F1892">
        <w:rPr>
          <w:rFonts w:ascii="Times New Roman" w:hAnsi="Times New Roman" w:cs="Times New Roman"/>
          <w:b/>
          <w:sz w:val="24"/>
          <w:szCs w:val="24"/>
        </w:rPr>
        <w:t>Description</w:t>
      </w:r>
    </w:p>
    <w:p w14:paraId="3535A386" w14:textId="511CC010" w:rsidR="00B311F9" w:rsidRPr="002F1892" w:rsidRDefault="002A3EDC" w:rsidP="002F1892">
      <w:pPr>
        <w:pStyle w:val="ListParagraph"/>
        <w:numPr>
          <w:ilvl w:val="1"/>
          <w:numId w:val="2"/>
        </w:numPr>
        <w:spacing w:after="120" w:line="240" w:lineRule="auto"/>
        <w:ind w:left="706"/>
        <w:contextualSpacing w:val="0"/>
        <w:rPr>
          <w:rFonts w:ascii="Times New Roman" w:hAnsi="Times New Roman" w:cs="Times New Roman"/>
          <w:sz w:val="24"/>
          <w:szCs w:val="24"/>
        </w:rPr>
      </w:pPr>
      <w:r w:rsidRPr="002F1892">
        <w:rPr>
          <w:rFonts w:ascii="Times New Roman" w:hAnsi="Times New Roman" w:cs="Times New Roman"/>
          <w:sz w:val="24"/>
          <w:szCs w:val="24"/>
        </w:rPr>
        <w:t>A</w:t>
      </w:r>
      <w:r w:rsidR="00DF0F55" w:rsidRPr="002F1892">
        <w:rPr>
          <w:rFonts w:ascii="Times New Roman" w:hAnsi="Times New Roman" w:cs="Times New Roman"/>
          <w:sz w:val="24"/>
          <w:szCs w:val="24"/>
        </w:rPr>
        <w:t>n</w:t>
      </w:r>
      <w:r w:rsidRPr="002F1892">
        <w:rPr>
          <w:rFonts w:ascii="Times New Roman" w:hAnsi="Times New Roman" w:cs="Times New Roman"/>
          <w:sz w:val="24"/>
          <w:szCs w:val="24"/>
        </w:rPr>
        <w:t xml:space="preserve"> </w:t>
      </w:r>
      <w:r w:rsidR="00211B10" w:rsidRPr="002F1892">
        <w:rPr>
          <w:rFonts w:ascii="Times New Roman" w:hAnsi="Times New Roman" w:cs="Times New Roman"/>
          <w:sz w:val="24"/>
          <w:szCs w:val="24"/>
        </w:rPr>
        <w:t xml:space="preserve">Independent </w:t>
      </w:r>
      <w:r w:rsidRPr="002F1892">
        <w:rPr>
          <w:rFonts w:ascii="Times New Roman" w:hAnsi="Times New Roman" w:cs="Times New Roman"/>
          <w:sz w:val="24"/>
          <w:szCs w:val="24"/>
        </w:rPr>
        <w:t>Logistics Assessment (</w:t>
      </w:r>
      <w:r w:rsidR="00211B10" w:rsidRPr="002F1892">
        <w:rPr>
          <w:rFonts w:ascii="Times New Roman" w:hAnsi="Times New Roman" w:cs="Times New Roman"/>
          <w:sz w:val="24"/>
          <w:szCs w:val="24"/>
        </w:rPr>
        <w:t>I</w:t>
      </w:r>
      <w:r w:rsidRPr="002F1892">
        <w:rPr>
          <w:rFonts w:ascii="Times New Roman" w:hAnsi="Times New Roman" w:cs="Times New Roman"/>
          <w:sz w:val="24"/>
          <w:szCs w:val="24"/>
        </w:rPr>
        <w:t xml:space="preserve">LA) is an analysis of a program’s supportability planning.  </w:t>
      </w:r>
      <w:r w:rsidR="00927E2E" w:rsidRPr="002F1892">
        <w:rPr>
          <w:rFonts w:ascii="Times New Roman" w:hAnsi="Times New Roman" w:cs="Times New Roman"/>
          <w:sz w:val="24"/>
          <w:szCs w:val="24"/>
        </w:rPr>
        <w:t>I</w:t>
      </w:r>
      <w:r w:rsidRPr="002F1892">
        <w:rPr>
          <w:rFonts w:ascii="Times New Roman" w:hAnsi="Times New Roman" w:cs="Times New Roman"/>
          <w:sz w:val="24"/>
          <w:szCs w:val="24"/>
        </w:rPr>
        <w:t>t is conducted by an independent and impartial team of Subject Matter Experts (SMEs) not directly associated with</w:t>
      </w:r>
      <w:r w:rsidR="0042134E" w:rsidRPr="002F1892">
        <w:rPr>
          <w:rFonts w:ascii="Times New Roman" w:hAnsi="Times New Roman" w:cs="Times New Roman"/>
          <w:sz w:val="24"/>
          <w:szCs w:val="24"/>
        </w:rPr>
        <w:t xml:space="preserve"> the program being assessed. </w:t>
      </w:r>
      <w:r w:rsidR="00BB7720" w:rsidRPr="002F1892">
        <w:rPr>
          <w:rFonts w:ascii="Times New Roman" w:hAnsi="Times New Roman" w:cs="Times New Roman"/>
          <w:sz w:val="24"/>
          <w:szCs w:val="24"/>
        </w:rPr>
        <w:t xml:space="preserve"> </w:t>
      </w:r>
    </w:p>
    <w:p w14:paraId="44F6E9C9" w14:textId="1EB94632" w:rsidR="00347AA6" w:rsidRPr="002F1892" w:rsidRDefault="000E3997" w:rsidP="002F1892">
      <w:pPr>
        <w:pStyle w:val="ListParagraph"/>
        <w:numPr>
          <w:ilvl w:val="1"/>
          <w:numId w:val="2"/>
        </w:numPr>
        <w:spacing w:after="120" w:line="240" w:lineRule="auto"/>
        <w:ind w:left="706"/>
        <w:contextualSpacing w:val="0"/>
        <w:rPr>
          <w:rFonts w:ascii="Times New Roman" w:hAnsi="Times New Roman" w:cs="Times New Roman"/>
          <w:sz w:val="24"/>
          <w:szCs w:val="24"/>
        </w:rPr>
      </w:pPr>
      <w:r w:rsidRPr="002F1892">
        <w:rPr>
          <w:rFonts w:ascii="Times New Roman" w:hAnsi="Times New Roman" w:cs="Times New Roman"/>
          <w:sz w:val="24"/>
          <w:szCs w:val="24"/>
        </w:rPr>
        <w:t>Pursuant to Section 4325 of Title 10, U.S.C and aligned with</w:t>
      </w:r>
      <w:r w:rsidR="00347AA6" w:rsidRPr="002F1892">
        <w:rPr>
          <w:rFonts w:ascii="Times New Roman" w:hAnsi="Times New Roman" w:cs="Times New Roman"/>
          <w:sz w:val="24"/>
          <w:szCs w:val="24"/>
        </w:rPr>
        <w:t xml:space="preserve"> DoDI 5000.91, </w:t>
      </w:r>
      <w:r w:rsidR="00347AA6" w:rsidRPr="002F1892">
        <w:rPr>
          <w:rFonts w:ascii="Times New Roman" w:hAnsi="Times New Roman" w:cs="Times New Roman"/>
          <w:i/>
          <w:sz w:val="24"/>
          <w:szCs w:val="24"/>
        </w:rPr>
        <w:t>Product Support Management for the Adaptive Acquisition Framew</w:t>
      </w:r>
      <w:r w:rsidRPr="002F1892">
        <w:rPr>
          <w:rFonts w:ascii="Times New Roman" w:hAnsi="Times New Roman" w:cs="Times New Roman"/>
          <w:i/>
          <w:sz w:val="24"/>
          <w:szCs w:val="24"/>
        </w:rPr>
        <w:t>ork</w:t>
      </w:r>
      <w:r w:rsidR="00E448CE" w:rsidRPr="002F1892">
        <w:rPr>
          <w:rFonts w:ascii="Times New Roman" w:hAnsi="Times New Roman" w:cs="Times New Roman"/>
          <w:i/>
          <w:sz w:val="24"/>
          <w:szCs w:val="24"/>
        </w:rPr>
        <w:t xml:space="preserve"> </w:t>
      </w:r>
      <w:r w:rsidR="00E448CE" w:rsidRPr="002F1892">
        <w:rPr>
          <w:rFonts w:ascii="Times New Roman" w:hAnsi="Times New Roman" w:cs="Times New Roman"/>
          <w:sz w:val="24"/>
          <w:szCs w:val="24"/>
        </w:rPr>
        <w:t>paragraph 4.10,</w:t>
      </w:r>
      <w:r w:rsidRPr="002F1892">
        <w:rPr>
          <w:rFonts w:ascii="Times New Roman" w:hAnsi="Times New Roman" w:cs="Times New Roman"/>
          <w:sz w:val="24"/>
          <w:szCs w:val="24"/>
        </w:rPr>
        <w:t xml:space="preserve"> as well as AFI 63-101 </w:t>
      </w:r>
      <w:r w:rsidRPr="002F1892">
        <w:rPr>
          <w:rFonts w:ascii="Times New Roman" w:hAnsi="Times New Roman" w:cs="Times New Roman"/>
          <w:i/>
          <w:sz w:val="24"/>
          <w:szCs w:val="24"/>
        </w:rPr>
        <w:t>Integrated Lifecycle M</w:t>
      </w:r>
      <w:r w:rsidR="00D37FE9" w:rsidRPr="002F1892">
        <w:rPr>
          <w:rFonts w:ascii="Times New Roman" w:hAnsi="Times New Roman" w:cs="Times New Roman"/>
          <w:i/>
          <w:sz w:val="24"/>
          <w:szCs w:val="24"/>
        </w:rPr>
        <w:t xml:space="preserve">anagement </w:t>
      </w:r>
      <w:r w:rsidR="00D37FE9" w:rsidRPr="002F1892">
        <w:rPr>
          <w:rFonts w:ascii="Times New Roman" w:hAnsi="Times New Roman" w:cs="Times New Roman"/>
          <w:sz w:val="24"/>
          <w:szCs w:val="24"/>
        </w:rPr>
        <w:t>paragraph 7.9,</w:t>
      </w:r>
      <w:r w:rsidRPr="002F1892">
        <w:rPr>
          <w:rFonts w:ascii="Times New Roman" w:hAnsi="Times New Roman" w:cs="Times New Roman"/>
          <w:i/>
          <w:sz w:val="24"/>
          <w:szCs w:val="24"/>
        </w:rPr>
        <w:t xml:space="preserve"> </w:t>
      </w:r>
      <w:r w:rsidRPr="002F1892">
        <w:rPr>
          <w:rFonts w:ascii="Times New Roman" w:hAnsi="Times New Roman" w:cs="Times New Roman"/>
          <w:sz w:val="24"/>
          <w:szCs w:val="24"/>
        </w:rPr>
        <w:t xml:space="preserve"> </w:t>
      </w:r>
      <w:r w:rsidR="00347AA6" w:rsidRPr="002F1892">
        <w:rPr>
          <w:rFonts w:ascii="Times New Roman" w:hAnsi="Times New Roman" w:cs="Times New Roman"/>
          <w:sz w:val="24"/>
          <w:szCs w:val="24"/>
        </w:rPr>
        <w:t>DoD Components will conduct ILAs for major weapon systems before key acquisition decision points, including Milestones B and C and the full rate production decision, to assess the sustainment strategy’s adequacy and to identify sustainment cost elements, factors, risks, and gaps that are likely to drive future</w:t>
      </w:r>
      <w:r w:rsidR="00E74495" w:rsidRPr="002F1892">
        <w:rPr>
          <w:rFonts w:ascii="Times New Roman" w:hAnsi="Times New Roman" w:cs="Times New Roman"/>
          <w:sz w:val="24"/>
          <w:szCs w:val="24"/>
        </w:rPr>
        <w:t xml:space="preserve"> Operational &amp; Sustainment (</w:t>
      </w:r>
      <w:r w:rsidR="00347AA6" w:rsidRPr="002F1892">
        <w:rPr>
          <w:rFonts w:ascii="Times New Roman" w:hAnsi="Times New Roman" w:cs="Times New Roman"/>
          <w:sz w:val="24"/>
          <w:szCs w:val="24"/>
        </w:rPr>
        <w:t>O&amp;S</w:t>
      </w:r>
      <w:r w:rsidR="00E74495" w:rsidRPr="002F1892">
        <w:rPr>
          <w:rFonts w:ascii="Times New Roman" w:hAnsi="Times New Roman" w:cs="Times New Roman"/>
          <w:sz w:val="24"/>
          <w:szCs w:val="24"/>
        </w:rPr>
        <w:t>)</w:t>
      </w:r>
      <w:r w:rsidR="00347AA6" w:rsidRPr="002F1892">
        <w:rPr>
          <w:rFonts w:ascii="Times New Roman" w:hAnsi="Times New Roman" w:cs="Times New Roman"/>
          <w:sz w:val="24"/>
          <w:szCs w:val="24"/>
        </w:rPr>
        <w:t xml:space="preserve"> costs or identify changes to system design that could reduce costs, and to develop effective strategies for managing such costs. </w:t>
      </w:r>
    </w:p>
    <w:p w14:paraId="51D951C5" w14:textId="5B397034" w:rsidR="00DC450A" w:rsidRPr="002F1892" w:rsidRDefault="00D954B9" w:rsidP="002F1892">
      <w:pPr>
        <w:pStyle w:val="ListParagraph"/>
        <w:numPr>
          <w:ilvl w:val="1"/>
          <w:numId w:val="2"/>
        </w:numPr>
        <w:spacing w:after="120" w:line="240" w:lineRule="auto"/>
        <w:ind w:left="706"/>
        <w:rPr>
          <w:rFonts w:ascii="Times New Roman" w:hAnsi="Times New Roman" w:cs="Times New Roman"/>
          <w:sz w:val="24"/>
          <w:szCs w:val="24"/>
        </w:rPr>
      </w:pPr>
      <w:r w:rsidRPr="002F1892">
        <w:rPr>
          <w:rFonts w:ascii="Times New Roman" w:hAnsi="Times New Roman" w:cs="Times New Roman"/>
          <w:sz w:val="24"/>
          <w:szCs w:val="24"/>
        </w:rPr>
        <w:t>A</w:t>
      </w:r>
      <w:r w:rsidR="00211B10" w:rsidRPr="002F1892">
        <w:rPr>
          <w:rFonts w:ascii="Times New Roman" w:hAnsi="Times New Roman" w:cs="Times New Roman"/>
          <w:sz w:val="24"/>
          <w:szCs w:val="24"/>
        </w:rPr>
        <w:t>n</w:t>
      </w:r>
      <w:r w:rsidR="002A3EDC" w:rsidRPr="002F1892">
        <w:rPr>
          <w:rFonts w:ascii="Times New Roman" w:hAnsi="Times New Roman" w:cs="Times New Roman"/>
          <w:sz w:val="24"/>
          <w:szCs w:val="24"/>
        </w:rPr>
        <w:t xml:space="preserve"> </w:t>
      </w:r>
      <w:r w:rsidR="00211B10" w:rsidRPr="002F1892">
        <w:rPr>
          <w:rFonts w:ascii="Times New Roman" w:hAnsi="Times New Roman" w:cs="Times New Roman"/>
          <w:sz w:val="24"/>
          <w:szCs w:val="24"/>
        </w:rPr>
        <w:t>I</w:t>
      </w:r>
      <w:r w:rsidR="00A4422E" w:rsidRPr="002F1892">
        <w:rPr>
          <w:rFonts w:ascii="Times New Roman" w:hAnsi="Times New Roman" w:cs="Times New Roman"/>
          <w:sz w:val="24"/>
          <w:szCs w:val="24"/>
        </w:rPr>
        <w:t xml:space="preserve">LA </w:t>
      </w:r>
      <w:r w:rsidR="002A3EDC" w:rsidRPr="002F1892">
        <w:rPr>
          <w:rFonts w:ascii="Times New Roman" w:hAnsi="Times New Roman" w:cs="Times New Roman"/>
          <w:sz w:val="24"/>
          <w:szCs w:val="24"/>
        </w:rPr>
        <w:t xml:space="preserve">is not a compliance audit, but an effective and valid assessment of the </w:t>
      </w:r>
      <w:r w:rsidR="00A46816" w:rsidRPr="002F1892">
        <w:rPr>
          <w:rFonts w:ascii="Times New Roman" w:hAnsi="Times New Roman" w:cs="Times New Roman"/>
          <w:sz w:val="24"/>
          <w:szCs w:val="24"/>
        </w:rPr>
        <w:t>PO</w:t>
      </w:r>
      <w:r w:rsidR="002A3EDC" w:rsidRPr="002F1892">
        <w:rPr>
          <w:rFonts w:ascii="Times New Roman" w:hAnsi="Times New Roman" w:cs="Times New Roman"/>
          <w:sz w:val="24"/>
          <w:szCs w:val="24"/>
        </w:rPr>
        <w:t xml:space="preserve">’s product support strategy, as well as an assessment of how this strategy leads to successfully operating </w:t>
      </w:r>
      <w:r w:rsidR="00D81E4A" w:rsidRPr="002F1892">
        <w:rPr>
          <w:rFonts w:ascii="Times New Roman" w:hAnsi="Times New Roman" w:cs="Times New Roman"/>
          <w:sz w:val="24"/>
          <w:szCs w:val="24"/>
        </w:rPr>
        <w:t xml:space="preserve">and sustaining </w:t>
      </w:r>
      <w:r w:rsidR="002A3EDC" w:rsidRPr="002F1892">
        <w:rPr>
          <w:rFonts w:ascii="Times New Roman" w:hAnsi="Times New Roman" w:cs="Times New Roman"/>
          <w:sz w:val="24"/>
          <w:szCs w:val="24"/>
        </w:rPr>
        <w:t>a</w:t>
      </w:r>
      <w:r w:rsidR="0042134E" w:rsidRPr="002F1892">
        <w:rPr>
          <w:rFonts w:ascii="Times New Roman" w:hAnsi="Times New Roman" w:cs="Times New Roman"/>
          <w:sz w:val="24"/>
          <w:szCs w:val="24"/>
        </w:rPr>
        <w:t xml:space="preserve"> system at an affordable cost.</w:t>
      </w:r>
      <w:r w:rsidR="00BB7720" w:rsidRPr="002F1892">
        <w:rPr>
          <w:rFonts w:ascii="Times New Roman" w:hAnsi="Times New Roman" w:cs="Times New Roman"/>
          <w:sz w:val="24"/>
          <w:szCs w:val="24"/>
        </w:rPr>
        <w:t xml:space="preserve"> </w:t>
      </w:r>
      <w:r w:rsidR="0042134E" w:rsidRPr="002F1892">
        <w:rPr>
          <w:rFonts w:ascii="Times New Roman" w:hAnsi="Times New Roman" w:cs="Times New Roman"/>
          <w:sz w:val="24"/>
          <w:szCs w:val="24"/>
        </w:rPr>
        <w:t xml:space="preserve"> </w:t>
      </w:r>
      <w:r w:rsidR="002A3EDC" w:rsidRPr="002F1892">
        <w:rPr>
          <w:rFonts w:ascii="Times New Roman" w:hAnsi="Times New Roman" w:cs="Times New Roman"/>
          <w:sz w:val="24"/>
          <w:szCs w:val="24"/>
        </w:rPr>
        <w:t xml:space="preserve">As part of the </w:t>
      </w:r>
      <w:r w:rsidR="00211B10" w:rsidRPr="002F1892">
        <w:rPr>
          <w:rFonts w:ascii="Times New Roman" w:hAnsi="Times New Roman" w:cs="Times New Roman"/>
          <w:sz w:val="24"/>
          <w:szCs w:val="24"/>
        </w:rPr>
        <w:t>I</w:t>
      </w:r>
      <w:r w:rsidR="002A3EDC" w:rsidRPr="002F1892">
        <w:rPr>
          <w:rFonts w:ascii="Times New Roman" w:hAnsi="Times New Roman" w:cs="Times New Roman"/>
          <w:sz w:val="24"/>
          <w:szCs w:val="24"/>
        </w:rPr>
        <w:t>LA, statuto</w:t>
      </w:r>
      <w:r w:rsidR="00D12D8E" w:rsidRPr="002F1892">
        <w:rPr>
          <w:rFonts w:ascii="Times New Roman" w:hAnsi="Times New Roman" w:cs="Times New Roman"/>
          <w:sz w:val="24"/>
          <w:szCs w:val="24"/>
        </w:rPr>
        <w:t>ry, regulatory, and Air Force</w:t>
      </w:r>
      <w:r w:rsidR="002A3EDC" w:rsidRPr="002F1892">
        <w:rPr>
          <w:rFonts w:ascii="Times New Roman" w:hAnsi="Times New Roman" w:cs="Times New Roman"/>
          <w:sz w:val="24"/>
          <w:szCs w:val="24"/>
        </w:rPr>
        <w:t xml:space="preserve"> required </w:t>
      </w:r>
      <w:r w:rsidR="00D12D8E" w:rsidRPr="002F1892">
        <w:rPr>
          <w:rFonts w:ascii="Times New Roman" w:hAnsi="Times New Roman" w:cs="Times New Roman"/>
          <w:sz w:val="24"/>
          <w:szCs w:val="24"/>
        </w:rPr>
        <w:t xml:space="preserve">program </w:t>
      </w:r>
      <w:r w:rsidR="002A3EDC" w:rsidRPr="002F1892">
        <w:rPr>
          <w:rFonts w:ascii="Times New Roman" w:hAnsi="Times New Roman" w:cs="Times New Roman"/>
          <w:sz w:val="24"/>
          <w:szCs w:val="24"/>
        </w:rPr>
        <w:t>documentation</w:t>
      </w:r>
      <w:r w:rsidR="00367211" w:rsidRPr="002F1892">
        <w:rPr>
          <w:rFonts w:ascii="Times New Roman" w:hAnsi="Times New Roman" w:cs="Times New Roman"/>
          <w:sz w:val="24"/>
          <w:szCs w:val="24"/>
        </w:rPr>
        <w:t xml:space="preserve"> (</w:t>
      </w:r>
      <w:r w:rsidR="00896A66" w:rsidRPr="002F1892">
        <w:rPr>
          <w:rFonts w:ascii="Times New Roman" w:hAnsi="Times New Roman" w:cs="Times New Roman"/>
          <w:sz w:val="24"/>
          <w:szCs w:val="24"/>
        </w:rPr>
        <w:t>Reference</w:t>
      </w:r>
      <w:r w:rsidR="00367211" w:rsidRPr="002F1892">
        <w:rPr>
          <w:rFonts w:ascii="Times New Roman" w:hAnsi="Times New Roman" w:cs="Times New Roman"/>
          <w:sz w:val="24"/>
          <w:szCs w:val="24"/>
        </w:rPr>
        <w:t xml:space="preserve"> </w:t>
      </w:r>
      <w:r w:rsidR="00DF0F55" w:rsidRPr="002F1892">
        <w:rPr>
          <w:rFonts w:ascii="Times New Roman" w:hAnsi="Times New Roman" w:cs="Times New Roman"/>
          <w:sz w:val="24"/>
          <w:szCs w:val="24"/>
        </w:rPr>
        <w:t xml:space="preserve">DoD </w:t>
      </w:r>
      <w:r w:rsidR="00A46816" w:rsidRPr="002F1892">
        <w:rPr>
          <w:rFonts w:ascii="Times New Roman" w:hAnsi="Times New Roman" w:cs="Times New Roman"/>
          <w:sz w:val="24"/>
          <w:szCs w:val="24"/>
        </w:rPr>
        <w:t xml:space="preserve">Logistics Assessment </w:t>
      </w:r>
      <w:r w:rsidR="00367211" w:rsidRPr="002F1892">
        <w:rPr>
          <w:rFonts w:ascii="Times New Roman" w:hAnsi="Times New Roman" w:cs="Times New Roman"/>
          <w:sz w:val="24"/>
          <w:szCs w:val="24"/>
        </w:rPr>
        <w:t>Guidebook)</w:t>
      </w:r>
      <w:r w:rsidR="002A3EDC" w:rsidRPr="002F1892">
        <w:rPr>
          <w:rFonts w:ascii="Times New Roman" w:hAnsi="Times New Roman" w:cs="Times New Roman"/>
          <w:sz w:val="24"/>
          <w:szCs w:val="24"/>
        </w:rPr>
        <w:t xml:space="preserve"> is reviewed and assessed for completeness and complianc</w:t>
      </w:r>
      <w:r w:rsidR="00DC450A" w:rsidRPr="002F1892">
        <w:rPr>
          <w:rFonts w:ascii="Times New Roman" w:hAnsi="Times New Roman" w:cs="Times New Roman"/>
          <w:sz w:val="24"/>
          <w:szCs w:val="24"/>
        </w:rPr>
        <w:t xml:space="preserve">e prior to a </w:t>
      </w:r>
      <w:r w:rsidR="00BC290A" w:rsidRPr="002F1892">
        <w:rPr>
          <w:rFonts w:ascii="Times New Roman" w:hAnsi="Times New Roman" w:cs="Times New Roman"/>
          <w:sz w:val="24"/>
          <w:szCs w:val="24"/>
        </w:rPr>
        <w:t>milestone decision</w:t>
      </w:r>
      <w:r w:rsidR="00DC450A" w:rsidRPr="002F1892">
        <w:rPr>
          <w:rFonts w:ascii="Times New Roman" w:hAnsi="Times New Roman" w:cs="Times New Roman"/>
          <w:sz w:val="24"/>
          <w:szCs w:val="24"/>
        </w:rPr>
        <w:t xml:space="preserve">. </w:t>
      </w:r>
    </w:p>
    <w:p w14:paraId="1838C9A2" w14:textId="77777777" w:rsidR="00DE6384" w:rsidRPr="002F1892" w:rsidRDefault="00DE6384" w:rsidP="002F1892">
      <w:pPr>
        <w:pStyle w:val="ListParagraph"/>
        <w:spacing w:after="120" w:line="240" w:lineRule="auto"/>
        <w:ind w:left="792"/>
        <w:rPr>
          <w:rFonts w:ascii="Times New Roman" w:hAnsi="Times New Roman" w:cs="Times New Roman"/>
          <w:sz w:val="24"/>
          <w:szCs w:val="24"/>
        </w:rPr>
      </w:pPr>
    </w:p>
    <w:p w14:paraId="7F5A41D8" w14:textId="653EEE2E" w:rsidR="003A3862" w:rsidRPr="002F1892" w:rsidRDefault="009806A3" w:rsidP="002F1892">
      <w:pPr>
        <w:pStyle w:val="NoSpacing"/>
        <w:numPr>
          <w:ilvl w:val="0"/>
          <w:numId w:val="2"/>
        </w:numPr>
        <w:tabs>
          <w:tab w:val="left" w:pos="360"/>
        </w:tabs>
        <w:spacing w:before="240" w:after="120"/>
        <w:rPr>
          <w:rFonts w:ascii="Times New Roman" w:hAnsi="Times New Roman" w:cs="Times New Roman"/>
          <w:b/>
          <w:sz w:val="24"/>
          <w:szCs w:val="24"/>
        </w:rPr>
      </w:pPr>
      <w:r w:rsidRPr="002F1892">
        <w:rPr>
          <w:rFonts w:ascii="Times New Roman" w:hAnsi="Times New Roman" w:cs="Times New Roman"/>
          <w:b/>
          <w:sz w:val="24"/>
          <w:szCs w:val="24"/>
        </w:rPr>
        <w:t>Purpose</w:t>
      </w:r>
      <w:r w:rsidR="00DE6384" w:rsidRPr="002F1892">
        <w:rPr>
          <w:rFonts w:ascii="Times New Roman" w:hAnsi="Times New Roman" w:cs="Times New Roman"/>
          <w:b/>
          <w:sz w:val="24"/>
          <w:szCs w:val="24"/>
        </w:rPr>
        <w:t>/</w:t>
      </w:r>
      <w:r w:rsidR="005C2471" w:rsidRPr="002F1892">
        <w:rPr>
          <w:rFonts w:ascii="Times New Roman" w:hAnsi="Times New Roman" w:cs="Times New Roman"/>
          <w:b/>
          <w:sz w:val="24"/>
          <w:szCs w:val="24"/>
        </w:rPr>
        <w:t>Scope</w:t>
      </w:r>
    </w:p>
    <w:p w14:paraId="7F5A41D9" w14:textId="0A7E609E" w:rsidR="003A3862" w:rsidRPr="002F1892" w:rsidRDefault="00CE344F" w:rsidP="002F1892">
      <w:pPr>
        <w:pStyle w:val="ListParagraph"/>
        <w:numPr>
          <w:ilvl w:val="1"/>
          <w:numId w:val="2"/>
        </w:numPr>
        <w:tabs>
          <w:tab w:val="left" w:pos="540"/>
        </w:tabs>
        <w:spacing w:after="0" w:line="240" w:lineRule="auto"/>
        <w:contextualSpacing w:val="0"/>
        <w:rPr>
          <w:rFonts w:ascii="Times New Roman" w:hAnsi="Times New Roman" w:cs="Times New Roman"/>
          <w:sz w:val="24"/>
          <w:szCs w:val="24"/>
        </w:rPr>
      </w:pPr>
      <w:r w:rsidRPr="002F1892">
        <w:rPr>
          <w:rFonts w:ascii="Times New Roman" w:hAnsi="Times New Roman" w:cs="Times New Roman"/>
          <w:b/>
          <w:sz w:val="24"/>
          <w:szCs w:val="24"/>
        </w:rPr>
        <w:t>Purpose.</w:t>
      </w:r>
      <w:r w:rsidRPr="002F1892">
        <w:rPr>
          <w:rFonts w:ascii="Times New Roman" w:hAnsi="Times New Roman" w:cs="Times New Roman"/>
          <w:sz w:val="24"/>
          <w:szCs w:val="24"/>
        </w:rPr>
        <w:t xml:space="preserve">  </w:t>
      </w:r>
      <w:r w:rsidR="002A3EDC" w:rsidRPr="002F1892">
        <w:rPr>
          <w:rFonts w:ascii="Times New Roman" w:hAnsi="Times New Roman" w:cs="Times New Roman"/>
          <w:sz w:val="24"/>
          <w:szCs w:val="24"/>
        </w:rPr>
        <w:t xml:space="preserve">The focus of the </w:t>
      </w:r>
      <w:r w:rsidR="00211B10" w:rsidRPr="002F1892">
        <w:rPr>
          <w:rFonts w:ascii="Times New Roman" w:hAnsi="Times New Roman" w:cs="Times New Roman"/>
          <w:sz w:val="24"/>
          <w:szCs w:val="24"/>
        </w:rPr>
        <w:t>I</w:t>
      </w:r>
      <w:r w:rsidR="00A4422E" w:rsidRPr="002F1892">
        <w:rPr>
          <w:rFonts w:ascii="Times New Roman" w:hAnsi="Times New Roman" w:cs="Times New Roman"/>
          <w:sz w:val="24"/>
          <w:szCs w:val="24"/>
        </w:rPr>
        <w:t xml:space="preserve">LA </w:t>
      </w:r>
      <w:r w:rsidR="002A3EDC" w:rsidRPr="002F1892">
        <w:rPr>
          <w:rFonts w:ascii="Times New Roman" w:hAnsi="Times New Roman" w:cs="Times New Roman"/>
          <w:sz w:val="24"/>
          <w:szCs w:val="24"/>
        </w:rPr>
        <w:t xml:space="preserve">is </w:t>
      </w:r>
      <w:r w:rsidR="00F373C3" w:rsidRPr="002F1892">
        <w:rPr>
          <w:rFonts w:ascii="Times New Roman" w:hAnsi="Times New Roman" w:cs="Times New Roman"/>
          <w:sz w:val="24"/>
          <w:szCs w:val="24"/>
        </w:rPr>
        <w:t xml:space="preserve">to determine </w:t>
      </w:r>
      <w:r w:rsidR="0045051B" w:rsidRPr="002F1892">
        <w:rPr>
          <w:rFonts w:ascii="Times New Roman" w:hAnsi="Times New Roman" w:cs="Times New Roman"/>
          <w:sz w:val="24"/>
          <w:szCs w:val="24"/>
        </w:rPr>
        <w:t xml:space="preserve">if </w:t>
      </w:r>
      <w:r w:rsidR="002A3EDC" w:rsidRPr="002F1892">
        <w:rPr>
          <w:rFonts w:ascii="Times New Roman" w:hAnsi="Times New Roman" w:cs="Times New Roman"/>
          <w:sz w:val="24"/>
          <w:szCs w:val="24"/>
        </w:rPr>
        <w:t>the program</w:t>
      </w:r>
      <w:r w:rsidR="00F373C3" w:rsidRPr="002F1892">
        <w:rPr>
          <w:rFonts w:ascii="Times New Roman" w:hAnsi="Times New Roman" w:cs="Times New Roman"/>
          <w:sz w:val="24"/>
          <w:szCs w:val="24"/>
        </w:rPr>
        <w:t>’s</w:t>
      </w:r>
      <w:r w:rsidR="0045051B" w:rsidRPr="002F1892">
        <w:rPr>
          <w:rFonts w:ascii="Times New Roman" w:hAnsi="Times New Roman" w:cs="Times New Roman"/>
          <w:sz w:val="24"/>
          <w:szCs w:val="24"/>
        </w:rPr>
        <w:t xml:space="preserve"> </w:t>
      </w:r>
      <w:r w:rsidR="00645F63" w:rsidRPr="002F1892">
        <w:rPr>
          <w:rFonts w:ascii="Times New Roman" w:hAnsi="Times New Roman" w:cs="Times New Roman"/>
          <w:sz w:val="24"/>
          <w:szCs w:val="24"/>
        </w:rPr>
        <w:t>supportability</w:t>
      </w:r>
      <w:r w:rsidR="002A3EDC" w:rsidRPr="002F1892">
        <w:rPr>
          <w:rFonts w:ascii="Times New Roman" w:hAnsi="Times New Roman" w:cs="Times New Roman"/>
          <w:sz w:val="24"/>
          <w:szCs w:val="24"/>
        </w:rPr>
        <w:t xml:space="preserve"> planning and methodology has a basis and</w:t>
      </w:r>
      <w:r w:rsidR="00423C89" w:rsidRPr="002F1892">
        <w:rPr>
          <w:rFonts w:ascii="Times New Roman" w:hAnsi="Times New Roman" w:cs="Times New Roman"/>
          <w:sz w:val="24"/>
          <w:szCs w:val="24"/>
        </w:rPr>
        <w:t xml:space="preserve"> can be successfully executed. </w:t>
      </w:r>
      <w:r w:rsidR="00D06B90" w:rsidRPr="002F1892">
        <w:rPr>
          <w:rFonts w:ascii="Times New Roman" w:hAnsi="Times New Roman" w:cs="Times New Roman"/>
          <w:sz w:val="24"/>
          <w:szCs w:val="24"/>
        </w:rPr>
        <w:t xml:space="preserve"> </w:t>
      </w:r>
      <w:r w:rsidR="00DF7ACF" w:rsidRPr="002F1892">
        <w:rPr>
          <w:rFonts w:ascii="Times New Roman" w:hAnsi="Times New Roman" w:cs="Times New Roman"/>
          <w:sz w:val="24"/>
          <w:szCs w:val="24"/>
        </w:rPr>
        <w:t>C</w:t>
      </w:r>
      <w:r w:rsidR="00F373C3" w:rsidRPr="002F1892">
        <w:rPr>
          <w:rFonts w:ascii="Times New Roman" w:hAnsi="Times New Roman" w:cs="Times New Roman"/>
          <w:sz w:val="24"/>
          <w:szCs w:val="24"/>
        </w:rPr>
        <w:t xml:space="preserve">onducting the </w:t>
      </w:r>
      <w:r w:rsidR="00211B10" w:rsidRPr="002F1892">
        <w:rPr>
          <w:rFonts w:ascii="Times New Roman" w:hAnsi="Times New Roman" w:cs="Times New Roman"/>
          <w:sz w:val="24"/>
          <w:szCs w:val="24"/>
        </w:rPr>
        <w:t>I</w:t>
      </w:r>
      <w:r w:rsidR="00A4422E" w:rsidRPr="002F1892">
        <w:rPr>
          <w:rFonts w:ascii="Times New Roman" w:hAnsi="Times New Roman" w:cs="Times New Roman"/>
          <w:sz w:val="24"/>
          <w:szCs w:val="24"/>
        </w:rPr>
        <w:t xml:space="preserve">LA </w:t>
      </w:r>
      <w:r w:rsidR="00F373C3" w:rsidRPr="002F1892">
        <w:rPr>
          <w:rFonts w:ascii="Times New Roman" w:hAnsi="Times New Roman" w:cs="Times New Roman"/>
          <w:sz w:val="24"/>
          <w:szCs w:val="24"/>
        </w:rPr>
        <w:t xml:space="preserve">early in the program </w:t>
      </w:r>
      <w:r w:rsidR="005319C1" w:rsidRPr="002F1892">
        <w:rPr>
          <w:rFonts w:ascii="Times New Roman" w:hAnsi="Times New Roman" w:cs="Times New Roman"/>
          <w:sz w:val="24"/>
          <w:szCs w:val="24"/>
        </w:rPr>
        <w:t>l</w:t>
      </w:r>
      <w:r w:rsidR="00606656" w:rsidRPr="002F1892">
        <w:rPr>
          <w:rFonts w:ascii="Times New Roman" w:hAnsi="Times New Roman" w:cs="Times New Roman"/>
          <w:sz w:val="24"/>
          <w:szCs w:val="24"/>
        </w:rPr>
        <w:t xml:space="preserve">ife </w:t>
      </w:r>
      <w:r w:rsidR="005319C1" w:rsidRPr="002F1892">
        <w:rPr>
          <w:rFonts w:ascii="Times New Roman" w:hAnsi="Times New Roman" w:cs="Times New Roman"/>
          <w:sz w:val="24"/>
          <w:szCs w:val="24"/>
        </w:rPr>
        <w:t>c</w:t>
      </w:r>
      <w:r w:rsidR="00606656" w:rsidRPr="002F1892">
        <w:rPr>
          <w:rFonts w:ascii="Times New Roman" w:hAnsi="Times New Roman" w:cs="Times New Roman"/>
          <w:sz w:val="24"/>
          <w:szCs w:val="24"/>
        </w:rPr>
        <w:t>ycle</w:t>
      </w:r>
      <w:r w:rsidR="00A93901" w:rsidRPr="002F1892">
        <w:rPr>
          <w:rFonts w:ascii="Times New Roman" w:hAnsi="Times New Roman" w:cs="Times New Roman"/>
          <w:sz w:val="24"/>
          <w:szCs w:val="24"/>
        </w:rPr>
        <w:t>,</w:t>
      </w:r>
      <w:r w:rsidR="00606656" w:rsidRPr="002F1892">
        <w:rPr>
          <w:rFonts w:ascii="Times New Roman" w:hAnsi="Times New Roman" w:cs="Times New Roman"/>
          <w:sz w:val="24"/>
          <w:szCs w:val="24"/>
        </w:rPr>
        <w:t xml:space="preserve"> </w:t>
      </w:r>
      <w:r w:rsidR="00F373C3" w:rsidRPr="002F1892">
        <w:rPr>
          <w:rFonts w:ascii="Times New Roman" w:hAnsi="Times New Roman" w:cs="Times New Roman"/>
          <w:sz w:val="24"/>
          <w:szCs w:val="24"/>
        </w:rPr>
        <w:t xml:space="preserve">as well as re-assessing the planning at each milestone and periodically </w:t>
      </w:r>
      <w:r w:rsidR="005319C1" w:rsidRPr="002F1892">
        <w:rPr>
          <w:rFonts w:ascii="Times New Roman" w:hAnsi="Times New Roman" w:cs="Times New Roman"/>
          <w:sz w:val="24"/>
          <w:szCs w:val="24"/>
        </w:rPr>
        <w:t>thereafter</w:t>
      </w:r>
      <w:r w:rsidR="00A93901" w:rsidRPr="002F1892">
        <w:rPr>
          <w:rFonts w:ascii="Times New Roman" w:hAnsi="Times New Roman" w:cs="Times New Roman"/>
          <w:sz w:val="24"/>
          <w:szCs w:val="24"/>
        </w:rPr>
        <w:t>,</w:t>
      </w:r>
      <w:r w:rsidR="001D45A1" w:rsidRPr="002F1892">
        <w:rPr>
          <w:rFonts w:ascii="Times New Roman" w:hAnsi="Times New Roman" w:cs="Times New Roman"/>
          <w:sz w:val="24"/>
          <w:szCs w:val="24"/>
        </w:rPr>
        <w:t xml:space="preserve"> is</w:t>
      </w:r>
      <w:r w:rsidR="00F373C3" w:rsidRPr="002F1892">
        <w:rPr>
          <w:rFonts w:ascii="Times New Roman" w:hAnsi="Times New Roman" w:cs="Times New Roman"/>
          <w:sz w:val="24"/>
          <w:szCs w:val="24"/>
        </w:rPr>
        <w:t xml:space="preserve"> critical to fielding a</w:t>
      </w:r>
      <w:r w:rsidR="00D81E4A" w:rsidRPr="002F1892">
        <w:rPr>
          <w:rFonts w:ascii="Times New Roman" w:hAnsi="Times New Roman" w:cs="Times New Roman"/>
          <w:sz w:val="24"/>
          <w:szCs w:val="24"/>
        </w:rPr>
        <w:t>n affordable and</w:t>
      </w:r>
      <w:r w:rsidR="00F373C3" w:rsidRPr="002F1892">
        <w:rPr>
          <w:rFonts w:ascii="Times New Roman" w:hAnsi="Times New Roman" w:cs="Times New Roman"/>
          <w:sz w:val="24"/>
          <w:szCs w:val="24"/>
        </w:rPr>
        <w:t xml:space="preserve"> sustainable system</w:t>
      </w:r>
      <w:r w:rsidR="00E4461B" w:rsidRPr="002F1892">
        <w:rPr>
          <w:rFonts w:ascii="Times New Roman" w:hAnsi="Times New Roman" w:cs="Times New Roman"/>
          <w:sz w:val="24"/>
          <w:szCs w:val="24"/>
        </w:rPr>
        <w:t xml:space="preserve">. </w:t>
      </w:r>
      <w:r w:rsidR="00D06B90" w:rsidRPr="002F1892">
        <w:rPr>
          <w:rFonts w:ascii="Times New Roman" w:hAnsi="Times New Roman" w:cs="Times New Roman"/>
          <w:sz w:val="24"/>
          <w:szCs w:val="24"/>
        </w:rPr>
        <w:t xml:space="preserve"> </w:t>
      </w:r>
      <w:r w:rsidR="00211B10" w:rsidRPr="002F1892">
        <w:rPr>
          <w:rFonts w:ascii="Times New Roman" w:hAnsi="Times New Roman" w:cs="Times New Roman"/>
          <w:sz w:val="24"/>
          <w:szCs w:val="24"/>
        </w:rPr>
        <w:t>I</w:t>
      </w:r>
      <w:r w:rsidR="00F373C3" w:rsidRPr="002F1892">
        <w:rPr>
          <w:rFonts w:ascii="Times New Roman" w:hAnsi="Times New Roman" w:cs="Times New Roman"/>
          <w:sz w:val="24"/>
          <w:szCs w:val="24"/>
        </w:rPr>
        <w:t xml:space="preserve">LAs </w:t>
      </w:r>
      <w:r w:rsidR="002A3EDC" w:rsidRPr="002F1892">
        <w:rPr>
          <w:rFonts w:ascii="Times New Roman" w:hAnsi="Times New Roman" w:cs="Times New Roman"/>
          <w:sz w:val="24"/>
          <w:szCs w:val="24"/>
        </w:rPr>
        <w:t xml:space="preserve">provide senior decision makers critical information for making strategic trades within and across various programs, especially as today’s </w:t>
      </w:r>
      <w:r w:rsidR="00072E6C" w:rsidRPr="002F1892">
        <w:rPr>
          <w:rFonts w:ascii="Times New Roman" w:hAnsi="Times New Roman" w:cs="Times New Roman"/>
          <w:sz w:val="24"/>
          <w:szCs w:val="24"/>
        </w:rPr>
        <w:t>a</w:t>
      </w:r>
      <w:r w:rsidR="002A3EDC" w:rsidRPr="002F1892">
        <w:rPr>
          <w:rFonts w:ascii="Times New Roman" w:hAnsi="Times New Roman" w:cs="Times New Roman"/>
          <w:sz w:val="24"/>
          <w:szCs w:val="24"/>
        </w:rPr>
        <w:t>cquisition</w:t>
      </w:r>
      <w:r w:rsidR="00072E6C" w:rsidRPr="002F1892">
        <w:rPr>
          <w:rFonts w:ascii="Times New Roman" w:hAnsi="Times New Roman" w:cs="Times New Roman"/>
          <w:sz w:val="24"/>
          <w:szCs w:val="24"/>
        </w:rPr>
        <w:t xml:space="preserve"> </w:t>
      </w:r>
      <w:r w:rsidR="002A3EDC" w:rsidRPr="002F1892">
        <w:rPr>
          <w:rFonts w:ascii="Times New Roman" w:hAnsi="Times New Roman" w:cs="Times New Roman"/>
          <w:sz w:val="24"/>
          <w:szCs w:val="24"/>
        </w:rPr>
        <w:t>programs are becoming increasingly complex and integrated with other systems.</w:t>
      </w:r>
    </w:p>
    <w:p w14:paraId="3CC50BEE" w14:textId="77777777" w:rsidR="00E4461B" w:rsidRPr="002F1892" w:rsidRDefault="00E4461B" w:rsidP="002F1892">
      <w:pPr>
        <w:tabs>
          <w:tab w:val="left" w:pos="540"/>
        </w:tabs>
        <w:spacing w:after="0" w:line="240" w:lineRule="auto"/>
        <w:ind w:left="900"/>
        <w:rPr>
          <w:rFonts w:ascii="Times New Roman" w:hAnsi="Times New Roman" w:cs="Times New Roman"/>
          <w:sz w:val="24"/>
          <w:szCs w:val="24"/>
        </w:rPr>
      </w:pPr>
    </w:p>
    <w:p w14:paraId="7F5A41DA" w14:textId="7BC653E2" w:rsidR="000B46BC" w:rsidRPr="002F1892" w:rsidRDefault="003A3862" w:rsidP="002F1892">
      <w:pPr>
        <w:pStyle w:val="NoSpacing"/>
        <w:numPr>
          <w:ilvl w:val="1"/>
          <w:numId w:val="2"/>
        </w:numPr>
        <w:spacing w:after="120"/>
        <w:rPr>
          <w:rFonts w:ascii="Times New Roman" w:hAnsi="Times New Roman" w:cs="Times New Roman"/>
          <w:sz w:val="24"/>
          <w:szCs w:val="24"/>
        </w:rPr>
      </w:pPr>
      <w:r w:rsidRPr="002F1892">
        <w:rPr>
          <w:rFonts w:ascii="Times New Roman" w:hAnsi="Times New Roman" w:cs="Times New Roman"/>
          <w:b/>
          <w:sz w:val="24"/>
          <w:szCs w:val="24"/>
        </w:rPr>
        <w:t>Scope.</w:t>
      </w:r>
      <w:r w:rsidRPr="002F1892">
        <w:rPr>
          <w:rFonts w:ascii="Times New Roman" w:hAnsi="Times New Roman" w:cs="Times New Roman"/>
          <w:sz w:val="24"/>
          <w:szCs w:val="24"/>
        </w:rPr>
        <w:t xml:space="preserve">  </w:t>
      </w:r>
      <w:r w:rsidR="003064AE" w:rsidRPr="002F1892">
        <w:rPr>
          <w:rFonts w:ascii="Times New Roman" w:hAnsi="Times New Roman" w:cs="Times New Roman"/>
          <w:sz w:val="24"/>
          <w:szCs w:val="24"/>
        </w:rPr>
        <w:t>This</w:t>
      </w:r>
      <w:r w:rsidR="002A3EDC" w:rsidRPr="002F1892">
        <w:rPr>
          <w:rFonts w:ascii="Times New Roman" w:hAnsi="Times New Roman" w:cs="Times New Roman"/>
          <w:sz w:val="24"/>
          <w:szCs w:val="24"/>
        </w:rPr>
        <w:t xml:space="preserve"> </w:t>
      </w:r>
      <w:r w:rsidR="00697A39" w:rsidRPr="002F1892">
        <w:rPr>
          <w:rFonts w:ascii="Times New Roman" w:hAnsi="Times New Roman" w:cs="Times New Roman"/>
          <w:sz w:val="24"/>
          <w:szCs w:val="24"/>
        </w:rPr>
        <w:t>p</w:t>
      </w:r>
      <w:r w:rsidR="00D954B9" w:rsidRPr="002F1892">
        <w:rPr>
          <w:rFonts w:ascii="Times New Roman" w:hAnsi="Times New Roman" w:cs="Times New Roman"/>
          <w:sz w:val="24"/>
          <w:szCs w:val="24"/>
        </w:rPr>
        <w:t xml:space="preserve">rocess </w:t>
      </w:r>
      <w:r w:rsidR="00513EFA" w:rsidRPr="002F1892">
        <w:rPr>
          <w:rFonts w:ascii="Times New Roman" w:hAnsi="Times New Roman" w:cs="Times New Roman"/>
          <w:sz w:val="24"/>
          <w:szCs w:val="24"/>
        </w:rPr>
        <w:t>guide</w:t>
      </w:r>
      <w:r w:rsidR="002A3EDC" w:rsidRPr="002F1892">
        <w:rPr>
          <w:rFonts w:ascii="Times New Roman" w:hAnsi="Times New Roman" w:cs="Times New Roman"/>
          <w:sz w:val="24"/>
          <w:szCs w:val="24"/>
        </w:rPr>
        <w:t xml:space="preserve"> appl</w:t>
      </w:r>
      <w:r w:rsidR="00581B2E" w:rsidRPr="002F1892">
        <w:rPr>
          <w:rFonts w:ascii="Times New Roman" w:hAnsi="Times New Roman" w:cs="Times New Roman"/>
          <w:sz w:val="24"/>
          <w:szCs w:val="24"/>
        </w:rPr>
        <w:t>ies</w:t>
      </w:r>
      <w:r w:rsidR="00245288" w:rsidRPr="002F1892">
        <w:rPr>
          <w:rFonts w:ascii="Times New Roman" w:hAnsi="Times New Roman" w:cs="Times New Roman"/>
          <w:sz w:val="24"/>
          <w:szCs w:val="24"/>
        </w:rPr>
        <w:t xml:space="preserve"> to AFLCMC only. Th</w:t>
      </w:r>
      <w:r w:rsidR="003064AE" w:rsidRPr="002F1892">
        <w:rPr>
          <w:rFonts w:ascii="Times New Roman" w:hAnsi="Times New Roman" w:cs="Times New Roman"/>
          <w:sz w:val="24"/>
          <w:szCs w:val="24"/>
        </w:rPr>
        <w:t>is</w:t>
      </w:r>
      <w:r w:rsidR="00245288" w:rsidRPr="002F1892">
        <w:rPr>
          <w:rFonts w:ascii="Times New Roman" w:hAnsi="Times New Roman" w:cs="Times New Roman"/>
          <w:sz w:val="24"/>
          <w:szCs w:val="24"/>
        </w:rPr>
        <w:t xml:space="preserve"> </w:t>
      </w:r>
      <w:r w:rsidR="003D6A1B" w:rsidRPr="002F1892">
        <w:rPr>
          <w:rFonts w:ascii="Times New Roman" w:hAnsi="Times New Roman" w:cs="Times New Roman"/>
          <w:sz w:val="24"/>
          <w:szCs w:val="24"/>
        </w:rPr>
        <w:t>Process Guide</w:t>
      </w:r>
      <w:r w:rsidR="002A3EDC" w:rsidRPr="002F1892">
        <w:rPr>
          <w:rFonts w:ascii="Times New Roman" w:hAnsi="Times New Roman" w:cs="Times New Roman"/>
          <w:sz w:val="24"/>
          <w:szCs w:val="24"/>
        </w:rPr>
        <w:t xml:space="preserve"> do</w:t>
      </w:r>
      <w:r w:rsidR="003064AE" w:rsidRPr="002F1892">
        <w:rPr>
          <w:rFonts w:ascii="Times New Roman" w:hAnsi="Times New Roman" w:cs="Times New Roman"/>
          <w:sz w:val="24"/>
          <w:szCs w:val="24"/>
        </w:rPr>
        <w:t>es</w:t>
      </w:r>
      <w:r w:rsidR="002A3EDC" w:rsidRPr="002F1892">
        <w:rPr>
          <w:rFonts w:ascii="Times New Roman" w:hAnsi="Times New Roman" w:cs="Times New Roman"/>
          <w:sz w:val="24"/>
          <w:szCs w:val="24"/>
        </w:rPr>
        <w:t xml:space="preserve"> not replace or supersede any existing laws, regulations, directives, policies, or instructions. </w:t>
      </w:r>
      <w:r w:rsidR="00AA745C" w:rsidRPr="002F1892">
        <w:rPr>
          <w:rFonts w:ascii="Times New Roman" w:hAnsi="Times New Roman" w:cs="Times New Roman"/>
          <w:sz w:val="24"/>
          <w:szCs w:val="24"/>
        </w:rPr>
        <w:t xml:space="preserve"> </w:t>
      </w:r>
      <w:r w:rsidR="001123A9" w:rsidRPr="002F1892">
        <w:rPr>
          <w:rFonts w:ascii="Times New Roman" w:hAnsi="Times New Roman" w:cs="Times New Roman"/>
          <w:sz w:val="24"/>
          <w:szCs w:val="24"/>
        </w:rPr>
        <w:t>General ILA process</w:t>
      </w:r>
      <w:r w:rsidR="002527F4" w:rsidRPr="002F1892">
        <w:rPr>
          <w:rFonts w:ascii="Times New Roman" w:hAnsi="Times New Roman" w:cs="Times New Roman"/>
          <w:sz w:val="24"/>
          <w:szCs w:val="24"/>
        </w:rPr>
        <w:t xml:space="preserve"> description</w:t>
      </w:r>
      <w:r w:rsidR="001123A9" w:rsidRPr="002F1892">
        <w:rPr>
          <w:rFonts w:ascii="Times New Roman" w:hAnsi="Times New Roman" w:cs="Times New Roman"/>
          <w:sz w:val="24"/>
          <w:szCs w:val="24"/>
        </w:rPr>
        <w:t>, s</w:t>
      </w:r>
      <w:r w:rsidR="002A3EDC" w:rsidRPr="002F1892">
        <w:rPr>
          <w:rFonts w:ascii="Times New Roman" w:hAnsi="Times New Roman" w:cs="Times New Roman"/>
          <w:sz w:val="24"/>
          <w:szCs w:val="24"/>
        </w:rPr>
        <w:t xml:space="preserve">pecific roles and responsibilities are outlined in the </w:t>
      </w:r>
      <w:r w:rsidR="00DD670B" w:rsidRPr="002F1892">
        <w:rPr>
          <w:rFonts w:ascii="Times New Roman" w:hAnsi="Times New Roman" w:cs="Times New Roman"/>
          <w:sz w:val="24"/>
          <w:szCs w:val="24"/>
        </w:rPr>
        <w:t>DoD Logistics Assessment Guidebook, July 2011.</w:t>
      </w:r>
    </w:p>
    <w:p w14:paraId="7F5A41E1" w14:textId="77777777" w:rsidR="000B46BC" w:rsidRPr="002F1892" w:rsidRDefault="00482CB3" w:rsidP="002F1892">
      <w:pPr>
        <w:pStyle w:val="NoSpacing"/>
        <w:numPr>
          <w:ilvl w:val="0"/>
          <w:numId w:val="2"/>
        </w:numPr>
        <w:tabs>
          <w:tab w:val="left" w:pos="360"/>
        </w:tabs>
        <w:spacing w:before="240" w:after="120"/>
        <w:rPr>
          <w:rFonts w:ascii="Times New Roman" w:hAnsi="Times New Roman" w:cs="Times New Roman"/>
          <w:b/>
          <w:sz w:val="24"/>
          <w:szCs w:val="24"/>
        </w:rPr>
      </w:pPr>
      <w:r w:rsidRPr="002F1892">
        <w:rPr>
          <w:rFonts w:ascii="Times New Roman" w:hAnsi="Times New Roman" w:cs="Times New Roman"/>
          <w:b/>
          <w:sz w:val="24"/>
          <w:szCs w:val="24"/>
        </w:rPr>
        <w:t>Potential Entry/Exit Criteria and Inputs/Outputs</w:t>
      </w:r>
    </w:p>
    <w:p w14:paraId="7F5A41E2" w14:textId="5E1F2EC5" w:rsidR="000B46BC" w:rsidRPr="002F1892" w:rsidRDefault="00482CB3" w:rsidP="002F1892">
      <w:pPr>
        <w:pStyle w:val="NoSpacing"/>
        <w:numPr>
          <w:ilvl w:val="1"/>
          <w:numId w:val="2"/>
        </w:numPr>
        <w:spacing w:after="120"/>
        <w:rPr>
          <w:rFonts w:ascii="Times New Roman" w:hAnsi="Times New Roman" w:cs="Times New Roman"/>
          <w:b/>
          <w:sz w:val="24"/>
          <w:szCs w:val="24"/>
        </w:rPr>
      </w:pPr>
      <w:r w:rsidRPr="002F1892">
        <w:rPr>
          <w:rFonts w:ascii="Times New Roman" w:hAnsi="Times New Roman" w:cs="Times New Roman"/>
          <w:b/>
          <w:sz w:val="24"/>
          <w:szCs w:val="24"/>
        </w:rPr>
        <w:t>Entry Criteria</w:t>
      </w:r>
      <w:r w:rsidR="009D1D1B" w:rsidRPr="002F1892">
        <w:rPr>
          <w:rFonts w:ascii="Times New Roman" w:hAnsi="Times New Roman" w:cs="Times New Roman"/>
          <w:b/>
          <w:sz w:val="24"/>
          <w:szCs w:val="24"/>
        </w:rPr>
        <w:t>.</w:t>
      </w:r>
      <w:r w:rsidR="00694A26" w:rsidRPr="002F1892">
        <w:rPr>
          <w:rFonts w:ascii="Times New Roman" w:hAnsi="Times New Roman" w:cs="Times New Roman"/>
          <w:sz w:val="24"/>
          <w:szCs w:val="24"/>
        </w:rPr>
        <w:t xml:space="preserve"> </w:t>
      </w:r>
      <w:r w:rsidR="00D06B90" w:rsidRPr="002F1892">
        <w:rPr>
          <w:rFonts w:ascii="Times New Roman" w:hAnsi="Times New Roman" w:cs="Times New Roman"/>
          <w:sz w:val="24"/>
          <w:szCs w:val="24"/>
        </w:rPr>
        <w:t xml:space="preserve"> </w:t>
      </w:r>
      <w:r w:rsidR="006552F1" w:rsidRPr="002F1892">
        <w:rPr>
          <w:rFonts w:ascii="Times New Roman" w:hAnsi="Times New Roman" w:cs="Times New Roman"/>
          <w:sz w:val="24"/>
          <w:szCs w:val="24"/>
        </w:rPr>
        <w:t>Per DoDI 5000.</w:t>
      </w:r>
      <w:r w:rsidR="00FF5245" w:rsidRPr="002F1892">
        <w:rPr>
          <w:rFonts w:ascii="Times New Roman" w:hAnsi="Times New Roman" w:cs="Times New Roman"/>
          <w:sz w:val="24"/>
          <w:szCs w:val="24"/>
        </w:rPr>
        <w:t>91</w:t>
      </w:r>
      <w:r w:rsidR="006552F1" w:rsidRPr="002F1892">
        <w:rPr>
          <w:rFonts w:ascii="Times New Roman" w:hAnsi="Times New Roman" w:cs="Times New Roman"/>
          <w:sz w:val="24"/>
          <w:szCs w:val="24"/>
        </w:rPr>
        <w:t xml:space="preserve">, </w:t>
      </w:r>
      <w:r w:rsidR="00FF5245" w:rsidRPr="002F1892">
        <w:rPr>
          <w:rFonts w:ascii="Times New Roman" w:hAnsi="Times New Roman" w:cs="Times New Roman"/>
          <w:i/>
          <w:sz w:val="24"/>
          <w:szCs w:val="24"/>
        </w:rPr>
        <w:t>Product Support Management for the Adaptive Acquisition Framework</w:t>
      </w:r>
      <w:r w:rsidR="006552F1" w:rsidRPr="002F1892">
        <w:rPr>
          <w:rFonts w:ascii="Times New Roman" w:hAnsi="Times New Roman" w:cs="Times New Roman"/>
          <w:i/>
          <w:sz w:val="24"/>
          <w:szCs w:val="24"/>
        </w:rPr>
        <w:t>,</w:t>
      </w:r>
      <w:r w:rsidR="006552F1" w:rsidRPr="002F1892">
        <w:rPr>
          <w:rFonts w:ascii="Times New Roman" w:hAnsi="Times New Roman" w:cs="Times New Roman"/>
          <w:sz w:val="24"/>
          <w:szCs w:val="24"/>
        </w:rPr>
        <w:t xml:space="preserve"> </w:t>
      </w:r>
      <w:r w:rsidR="00FF5245" w:rsidRPr="002F1892">
        <w:rPr>
          <w:rFonts w:ascii="Times New Roman" w:hAnsi="Times New Roman" w:cs="Times New Roman"/>
          <w:sz w:val="24"/>
          <w:szCs w:val="24"/>
        </w:rPr>
        <w:t xml:space="preserve">pursuant to Section </w:t>
      </w:r>
      <w:r w:rsidR="005D2E2C" w:rsidRPr="002F1892">
        <w:rPr>
          <w:rFonts w:ascii="Times New Roman" w:hAnsi="Times New Roman" w:cs="Times New Roman"/>
          <w:sz w:val="24"/>
          <w:szCs w:val="24"/>
        </w:rPr>
        <w:t>4325</w:t>
      </w:r>
      <w:r w:rsidR="00FF5245" w:rsidRPr="002F1892">
        <w:rPr>
          <w:rFonts w:ascii="Times New Roman" w:hAnsi="Times New Roman" w:cs="Times New Roman"/>
          <w:sz w:val="24"/>
          <w:szCs w:val="24"/>
        </w:rPr>
        <w:t xml:space="preserve"> of Title 10, U.S.C., DoD Components will conduct ILAs for major weapon systems before key acquisition decision points, including Milestones B and C and the full rate production decision</w:t>
      </w:r>
      <w:r w:rsidR="00E448CE" w:rsidRPr="002F1892">
        <w:rPr>
          <w:rFonts w:ascii="Times New Roman" w:hAnsi="Times New Roman" w:cs="Times New Roman"/>
          <w:sz w:val="24"/>
          <w:szCs w:val="24"/>
        </w:rPr>
        <w:t xml:space="preserve">, </w:t>
      </w:r>
      <w:r w:rsidR="00FF5245" w:rsidRPr="002F1892">
        <w:rPr>
          <w:rFonts w:ascii="Times New Roman" w:hAnsi="Times New Roman" w:cs="Times New Roman"/>
          <w:sz w:val="24"/>
          <w:szCs w:val="24"/>
        </w:rPr>
        <w:t xml:space="preserve">to assess the </w:t>
      </w:r>
      <w:r w:rsidR="00645F63" w:rsidRPr="002F1892">
        <w:rPr>
          <w:rFonts w:ascii="Times New Roman" w:hAnsi="Times New Roman" w:cs="Times New Roman"/>
          <w:sz w:val="24"/>
          <w:szCs w:val="24"/>
        </w:rPr>
        <w:t>supportability</w:t>
      </w:r>
      <w:r w:rsidR="00FF5245" w:rsidRPr="002F1892">
        <w:rPr>
          <w:rFonts w:ascii="Times New Roman" w:hAnsi="Times New Roman" w:cs="Times New Roman"/>
          <w:sz w:val="24"/>
          <w:szCs w:val="24"/>
        </w:rPr>
        <w:t xml:space="preserve"> strategy’s adequacy and to identify sustainment cost elements, factors, risks, and gaps that are likely to drive future O&amp;S costs or identify changes to system design that could reduce costs, and to develop effective strategies for managing such costs. </w:t>
      </w:r>
      <w:r w:rsidR="00DD0717" w:rsidRPr="002F1892">
        <w:rPr>
          <w:rFonts w:ascii="Times New Roman" w:hAnsi="Times New Roman" w:cs="Times New Roman"/>
          <w:sz w:val="24"/>
          <w:szCs w:val="24"/>
        </w:rPr>
        <w:t xml:space="preserve"> </w:t>
      </w:r>
      <w:r w:rsidR="00FF5245" w:rsidRPr="002F1892">
        <w:rPr>
          <w:rFonts w:ascii="Times New Roman" w:hAnsi="Times New Roman" w:cs="Times New Roman"/>
          <w:sz w:val="24"/>
          <w:szCs w:val="24"/>
        </w:rPr>
        <w:t xml:space="preserve">Additional guidance can be found in the Logistics Assessment Guidebook. </w:t>
      </w:r>
      <w:r w:rsidR="00DD0717" w:rsidRPr="002F1892">
        <w:rPr>
          <w:rFonts w:ascii="Times New Roman" w:hAnsi="Times New Roman" w:cs="Times New Roman"/>
          <w:sz w:val="24"/>
          <w:szCs w:val="24"/>
        </w:rPr>
        <w:t xml:space="preserve"> </w:t>
      </w:r>
      <w:r w:rsidR="009054DA" w:rsidRPr="002F1892">
        <w:rPr>
          <w:rFonts w:ascii="Times New Roman" w:hAnsi="Times New Roman" w:cs="Times New Roman"/>
          <w:sz w:val="24"/>
          <w:szCs w:val="24"/>
        </w:rPr>
        <w:t xml:space="preserve">The requirement </w:t>
      </w:r>
      <w:r w:rsidR="00863190" w:rsidRPr="002F1892">
        <w:rPr>
          <w:rFonts w:ascii="Times New Roman" w:hAnsi="Times New Roman" w:cs="Times New Roman"/>
          <w:sz w:val="24"/>
          <w:szCs w:val="24"/>
        </w:rPr>
        <w:t xml:space="preserve">to conduct ILAs for Non-Major Defense Acquisition Programs (MDAPs) </w:t>
      </w:r>
      <w:r w:rsidR="009054DA" w:rsidRPr="002F1892">
        <w:rPr>
          <w:rFonts w:ascii="Times New Roman" w:hAnsi="Times New Roman" w:cs="Times New Roman"/>
          <w:sz w:val="24"/>
          <w:szCs w:val="24"/>
        </w:rPr>
        <w:t>Programs is</w:t>
      </w:r>
      <w:r w:rsidR="00E448CE" w:rsidRPr="002F1892">
        <w:rPr>
          <w:rFonts w:ascii="Times New Roman" w:hAnsi="Times New Roman" w:cs="Times New Roman"/>
          <w:sz w:val="24"/>
          <w:szCs w:val="24"/>
        </w:rPr>
        <w:t xml:space="preserve"> </w:t>
      </w:r>
      <w:r w:rsidR="00522124" w:rsidRPr="002F1892">
        <w:rPr>
          <w:rFonts w:ascii="Times New Roman" w:hAnsi="Times New Roman" w:cs="Times New Roman"/>
          <w:sz w:val="24"/>
          <w:szCs w:val="24"/>
        </w:rPr>
        <w:t>left</w:t>
      </w:r>
      <w:r w:rsidR="009054DA" w:rsidRPr="002F1892">
        <w:rPr>
          <w:rFonts w:ascii="Times New Roman" w:hAnsi="Times New Roman" w:cs="Times New Roman"/>
          <w:sz w:val="24"/>
          <w:szCs w:val="24"/>
        </w:rPr>
        <w:t xml:space="preserve"> </w:t>
      </w:r>
      <w:r w:rsidR="00522124" w:rsidRPr="002F1892">
        <w:rPr>
          <w:rFonts w:ascii="Times New Roman" w:hAnsi="Times New Roman" w:cs="Times New Roman"/>
          <w:sz w:val="24"/>
          <w:szCs w:val="24"/>
        </w:rPr>
        <w:t xml:space="preserve">to the discretion of </w:t>
      </w:r>
      <w:r w:rsidR="00C648C5" w:rsidRPr="002F1892">
        <w:rPr>
          <w:rFonts w:ascii="Times New Roman" w:hAnsi="Times New Roman" w:cs="Times New Roman"/>
          <w:sz w:val="24"/>
          <w:szCs w:val="24"/>
        </w:rPr>
        <w:t xml:space="preserve">the </w:t>
      </w:r>
      <w:r w:rsidR="00291718" w:rsidRPr="002F1892">
        <w:rPr>
          <w:rFonts w:ascii="Times New Roman" w:hAnsi="Times New Roman" w:cs="Times New Roman"/>
          <w:sz w:val="24"/>
          <w:szCs w:val="24"/>
        </w:rPr>
        <w:t>M</w:t>
      </w:r>
      <w:r w:rsidR="00C648C5" w:rsidRPr="002F1892">
        <w:rPr>
          <w:rFonts w:ascii="Times New Roman" w:hAnsi="Times New Roman" w:cs="Times New Roman"/>
          <w:sz w:val="24"/>
          <w:szCs w:val="24"/>
        </w:rPr>
        <w:t xml:space="preserve">ilestone </w:t>
      </w:r>
      <w:r w:rsidR="00291718" w:rsidRPr="002F1892">
        <w:rPr>
          <w:rFonts w:ascii="Times New Roman" w:hAnsi="Times New Roman" w:cs="Times New Roman"/>
          <w:sz w:val="24"/>
          <w:szCs w:val="24"/>
        </w:rPr>
        <w:t>Decision Authority (MDA)</w:t>
      </w:r>
      <w:r w:rsidR="00C648C5" w:rsidRPr="002F1892">
        <w:rPr>
          <w:rFonts w:ascii="Times New Roman" w:hAnsi="Times New Roman" w:cs="Times New Roman"/>
          <w:sz w:val="24"/>
          <w:szCs w:val="24"/>
        </w:rPr>
        <w:t>.</w:t>
      </w:r>
    </w:p>
    <w:p w14:paraId="7F5A41E3" w14:textId="692331CD" w:rsidR="006A3630" w:rsidRPr="002F1892" w:rsidRDefault="00482CB3" w:rsidP="002F1892">
      <w:pPr>
        <w:pStyle w:val="NoSpacing"/>
        <w:numPr>
          <w:ilvl w:val="1"/>
          <w:numId w:val="2"/>
        </w:numPr>
        <w:spacing w:after="120"/>
        <w:rPr>
          <w:rFonts w:ascii="Times New Roman" w:hAnsi="Times New Roman" w:cs="Times New Roman"/>
          <w:b/>
          <w:sz w:val="24"/>
          <w:szCs w:val="24"/>
        </w:rPr>
      </w:pPr>
      <w:r w:rsidRPr="002F1892">
        <w:rPr>
          <w:rFonts w:ascii="Times New Roman" w:hAnsi="Times New Roman" w:cs="Times New Roman"/>
          <w:b/>
          <w:sz w:val="24"/>
          <w:szCs w:val="24"/>
        </w:rPr>
        <w:t>Exit Criteria</w:t>
      </w:r>
      <w:r w:rsidR="009D1D1B" w:rsidRPr="002F1892">
        <w:rPr>
          <w:rFonts w:ascii="Times New Roman" w:hAnsi="Times New Roman" w:cs="Times New Roman"/>
          <w:b/>
          <w:sz w:val="24"/>
          <w:szCs w:val="24"/>
        </w:rPr>
        <w:t>.</w:t>
      </w:r>
      <w:r w:rsidR="009D1D1B" w:rsidRPr="002F1892">
        <w:rPr>
          <w:rFonts w:ascii="Times New Roman" w:hAnsi="Times New Roman" w:cs="Times New Roman"/>
          <w:sz w:val="24"/>
          <w:szCs w:val="24"/>
        </w:rPr>
        <w:t xml:space="preserve"> </w:t>
      </w:r>
      <w:r w:rsidR="00694A26" w:rsidRPr="002F1892">
        <w:rPr>
          <w:rFonts w:ascii="Times New Roman" w:hAnsi="Times New Roman" w:cs="Times New Roman"/>
          <w:sz w:val="24"/>
          <w:szCs w:val="24"/>
        </w:rPr>
        <w:t xml:space="preserve"> </w:t>
      </w:r>
      <w:r w:rsidR="002527F4" w:rsidRPr="002F1892">
        <w:rPr>
          <w:rFonts w:ascii="Times New Roman" w:hAnsi="Times New Roman" w:cs="Times New Roman"/>
          <w:sz w:val="24"/>
          <w:szCs w:val="24"/>
        </w:rPr>
        <w:t>P</w:t>
      </w:r>
      <w:r w:rsidR="00D12D8E" w:rsidRPr="002F1892">
        <w:rPr>
          <w:rFonts w:ascii="Times New Roman" w:hAnsi="Times New Roman" w:cs="Times New Roman"/>
          <w:sz w:val="24"/>
          <w:szCs w:val="24"/>
        </w:rPr>
        <w:t xml:space="preserve">rogram </w:t>
      </w:r>
      <w:r w:rsidR="001A377E" w:rsidRPr="002F1892">
        <w:rPr>
          <w:rFonts w:ascii="Times New Roman" w:hAnsi="Times New Roman" w:cs="Times New Roman"/>
          <w:sz w:val="24"/>
          <w:szCs w:val="24"/>
        </w:rPr>
        <w:t xml:space="preserve">supportability </w:t>
      </w:r>
      <w:r w:rsidR="00E27E3C" w:rsidRPr="002F1892">
        <w:rPr>
          <w:rFonts w:ascii="Times New Roman" w:hAnsi="Times New Roman" w:cs="Times New Roman"/>
          <w:sz w:val="24"/>
          <w:szCs w:val="24"/>
        </w:rPr>
        <w:t>concurrence</w:t>
      </w:r>
      <w:r w:rsidR="00D12D8E" w:rsidRPr="002F1892">
        <w:rPr>
          <w:rFonts w:ascii="Times New Roman" w:hAnsi="Times New Roman" w:cs="Times New Roman"/>
          <w:sz w:val="24"/>
          <w:szCs w:val="24"/>
        </w:rPr>
        <w:t xml:space="preserve"> </w:t>
      </w:r>
      <w:r w:rsidR="00697A39" w:rsidRPr="002F1892">
        <w:rPr>
          <w:rFonts w:ascii="Times New Roman" w:hAnsi="Times New Roman" w:cs="Times New Roman"/>
          <w:sz w:val="24"/>
          <w:szCs w:val="24"/>
        </w:rPr>
        <w:t xml:space="preserve">is </w:t>
      </w:r>
      <w:r w:rsidR="009B6C03" w:rsidRPr="002F1892">
        <w:rPr>
          <w:rFonts w:ascii="Times New Roman" w:hAnsi="Times New Roman" w:cs="Times New Roman"/>
          <w:sz w:val="24"/>
          <w:szCs w:val="24"/>
        </w:rPr>
        <w:t>agreed</w:t>
      </w:r>
      <w:r w:rsidR="00F8486F" w:rsidRPr="002F1892">
        <w:rPr>
          <w:rFonts w:ascii="Times New Roman" w:hAnsi="Times New Roman" w:cs="Times New Roman"/>
          <w:sz w:val="24"/>
          <w:szCs w:val="24"/>
        </w:rPr>
        <w:t xml:space="preserve"> </w:t>
      </w:r>
      <w:r w:rsidR="009B6C03" w:rsidRPr="002F1892">
        <w:rPr>
          <w:rFonts w:ascii="Times New Roman" w:hAnsi="Times New Roman" w:cs="Times New Roman"/>
          <w:sz w:val="24"/>
          <w:szCs w:val="24"/>
        </w:rPr>
        <w:t xml:space="preserve">to </w:t>
      </w:r>
      <w:r w:rsidR="00D12D8E" w:rsidRPr="002F1892">
        <w:rPr>
          <w:rFonts w:ascii="Times New Roman" w:hAnsi="Times New Roman" w:cs="Times New Roman"/>
          <w:sz w:val="24"/>
          <w:szCs w:val="24"/>
        </w:rPr>
        <w:t xml:space="preserve">by the </w:t>
      </w:r>
      <w:r w:rsidR="00E448CE" w:rsidRPr="002F1892">
        <w:rPr>
          <w:rFonts w:ascii="Times New Roman" w:hAnsi="Times New Roman" w:cs="Times New Roman"/>
          <w:sz w:val="24"/>
          <w:szCs w:val="24"/>
        </w:rPr>
        <w:t xml:space="preserve">PEO </w:t>
      </w:r>
      <w:r w:rsidR="009B6C03" w:rsidRPr="002F1892">
        <w:rPr>
          <w:rFonts w:ascii="Times New Roman" w:hAnsi="Times New Roman" w:cs="Times New Roman"/>
          <w:sz w:val="24"/>
          <w:szCs w:val="24"/>
        </w:rPr>
        <w:t>by signing the ILA Final Report</w:t>
      </w:r>
      <w:r w:rsidR="004F4E1A" w:rsidRPr="002F1892">
        <w:rPr>
          <w:rFonts w:ascii="Times New Roman" w:hAnsi="Times New Roman" w:cs="Times New Roman"/>
          <w:sz w:val="24"/>
          <w:szCs w:val="24"/>
        </w:rPr>
        <w:t xml:space="preserve"> and shall be included as a mandatory </w:t>
      </w:r>
      <w:r w:rsidR="00697A39" w:rsidRPr="002F1892">
        <w:rPr>
          <w:rFonts w:ascii="Times New Roman" w:hAnsi="Times New Roman" w:cs="Times New Roman"/>
          <w:sz w:val="24"/>
          <w:szCs w:val="24"/>
        </w:rPr>
        <w:t>a</w:t>
      </w:r>
      <w:r w:rsidR="004F4E1A" w:rsidRPr="002F1892">
        <w:rPr>
          <w:rFonts w:ascii="Times New Roman" w:hAnsi="Times New Roman" w:cs="Times New Roman"/>
          <w:sz w:val="24"/>
          <w:szCs w:val="24"/>
        </w:rPr>
        <w:t>nnex to the program’s Life Cycle Sustainment Plan (LCSP)</w:t>
      </w:r>
      <w:r w:rsidR="009B6C03" w:rsidRPr="002F1892">
        <w:rPr>
          <w:rFonts w:ascii="Times New Roman" w:hAnsi="Times New Roman" w:cs="Times New Roman"/>
          <w:sz w:val="24"/>
          <w:szCs w:val="24"/>
        </w:rPr>
        <w:t>.</w:t>
      </w:r>
    </w:p>
    <w:p w14:paraId="7F5A41E4" w14:textId="547F8B95" w:rsidR="00E33578" w:rsidRPr="002F1892" w:rsidRDefault="00E33578" w:rsidP="002F1892">
      <w:pPr>
        <w:pStyle w:val="NoSpacing"/>
        <w:numPr>
          <w:ilvl w:val="1"/>
          <w:numId w:val="2"/>
        </w:numPr>
        <w:spacing w:after="120"/>
        <w:rPr>
          <w:rFonts w:ascii="Times New Roman" w:hAnsi="Times New Roman" w:cs="Times New Roman"/>
          <w:b/>
          <w:sz w:val="24"/>
          <w:szCs w:val="24"/>
        </w:rPr>
      </w:pPr>
      <w:r w:rsidRPr="002F1892">
        <w:rPr>
          <w:rFonts w:ascii="Times New Roman" w:hAnsi="Times New Roman" w:cs="Times New Roman"/>
          <w:b/>
          <w:sz w:val="24"/>
          <w:szCs w:val="24"/>
        </w:rPr>
        <w:lastRenderedPageBreak/>
        <w:t>Inputs</w:t>
      </w:r>
      <w:r w:rsidR="009D1D1B" w:rsidRPr="002F1892">
        <w:rPr>
          <w:rFonts w:ascii="Times New Roman" w:hAnsi="Times New Roman" w:cs="Times New Roman"/>
          <w:b/>
          <w:sz w:val="24"/>
          <w:szCs w:val="24"/>
        </w:rPr>
        <w:t>.</w:t>
      </w:r>
      <w:r w:rsidR="009D1D1B" w:rsidRPr="002F1892">
        <w:rPr>
          <w:rFonts w:ascii="Times New Roman" w:hAnsi="Times New Roman" w:cs="Times New Roman"/>
          <w:sz w:val="24"/>
          <w:szCs w:val="24"/>
        </w:rPr>
        <w:t xml:space="preserve">  </w:t>
      </w:r>
      <w:r w:rsidR="00694A26" w:rsidRPr="002F1892">
        <w:rPr>
          <w:rFonts w:ascii="Times New Roman" w:hAnsi="Times New Roman" w:cs="Times New Roman"/>
          <w:sz w:val="24"/>
          <w:szCs w:val="24"/>
        </w:rPr>
        <w:t xml:space="preserve">The </w:t>
      </w:r>
      <w:r w:rsidR="002527F4" w:rsidRPr="002F1892">
        <w:rPr>
          <w:rFonts w:ascii="Times New Roman" w:hAnsi="Times New Roman" w:cs="Times New Roman"/>
          <w:sz w:val="24"/>
          <w:szCs w:val="24"/>
        </w:rPr>
        <w:t>P</w:t>
      </w:r>
      <w:r w:rsidR="00694A26" w:rsidRPr="002F1892">
        <w:rPr>
          <w:rFonts w:ascii="Times New Roman" w:hAnsi="Times New Roman" w:cs="Times New Roman"/>
          <w:sz w:val="24"/>
          <w:szCs w:val="24"/>
        </w:rPr>
        <w:t xml:space="preserve">rogram </w:t>
      </w:r>
      <w:r w:rsidR="002527F4" w:rsidRPr="002F1892">
        <w:rPr>
          <w:rFonts w:ascii="Times New Roman" w:hAnsi="Times New Roman" w:cs="Times New Roman"/>
          <w:sz w:val="24"/>
          <w:szCs w:val="24"/>
        </w:rPr>
        <w:t>L</w:t>
      </w:r>
      <w:r w:rsidR="00694A26" w:rsidRPr="002F1892">
        <w:rPr>
          <w:rFonts w:ascii="Times New Roman" w:hAnsi="Times New Roman" w:cs="Times New Roman"/>
          <w:sz w:val="24"/>
          <w:szCs w:val="24"/>
        </w:rPr>
        <w:t>ogistician, Product Support Manager (PSM), Program Manager</w:t>
      </w:r>
      <w:r w:rsidR="00245288" w:rsidRPr="002F1892">
        <w:rPr>
          <w:rFonts w:ascii="Times New Roman" w:hAnsi="Times New Roman" w:cs="Times New Roman"/>
          <w:sz w:val="24"/>
          <w:szCs w:val="24"/>
        </w:rPr>
        <w:t xml:space="preserve"> (PM)</w:t>
      </w:r>
      <w:r w:rsidR="00694A26" w:rsidRPr="002F1892">
        <w:rPr>
          <w:rFonts w:ascii="Times New Roman" w:hAnsi="Times New Roman" w:cs="Times New Roman"/>
          <w:sz w:val="24"/>
          <w:szCs w:val="24"/>
        </w:rPr>
        <w:t xml:space="preserve">, Program Engineer, Contracting Officer, </w:t>
      </w:r>
      <w:r w:rsidR="002527F4" w:rsidRPr="002F1892">
        <w:rPr>
          <w:rFonts w:ascii="Times New Roman" w:hAnsi="Times New Roman" w:cs="Times New Roman"/>
          <w:sz w:val="24"/>
          <w:szCs w:val="24"/>
        </w:rPr>
        <w:t>S</w:t>
      </w:r>
      <w:r w:rsidR="00AF2C6F" w:rsidRPr="002F1892">
        <w:rPr>
          <w:rFonts w:ascii="Times New Roman" w:hAnsi="Times New Roman" w:cs="Times New Roman"/>
          <w:sz w:val="24"/>
          <w:szCs w:val="24"/>
        </w:rPr>
        <w:t xml:space="preserve">upporting </w:t>
      </w:r>
      <w:r w:rsidR="002527F4" w:rsidRPr="002F1892">
        <w:rPr>
          <w:rFonts w:ascii="Times New Roman" w:hAnsi="Times New Roman" w:cs="Times New Roman"/>
          <w:sz w:val="24"/>
          <w:szCs w:val="24"/>
        </w:rPr>
        <w:t>F</w:t>
      </w:r>
      <w:r w:rsidR="00703D3F" w:rsidRPr="002F1892">
        <w:rPr>
          <w:rFonts w:ascii="Times New Roman" w:hAnsi="Times New Roman" w:cs="Times New Roman"/>
          <w:sz w:val="24"/>
          <w:szCs w:val="24"/>
        </w:rPr>
        <w:t xml:space="preserve">ield </w:t>
      </w:r>
      <w:r w:rsidR="002527F4" w:rsidRPr="002F1892">
        <w:rPr>
          <w:rFonts w:ascii="Times New Roman" w:hAnsi="Times New Roman" w:cs="Times New Roman"/>
          <w:sz w:val="24"/>
          <w:szCs w:val="24"/>
        </w:rPr>
        <w:t>A</w:t>
      </w:r>
      <w:r w:rsidR="00703D3F" w:rsidRPr="002F1892">
        <w:rPr>
          <w:rFonts w:ascii="Times New Roman" w:hAnsi="Times New Roman" w:cs="Times New Roman"/>
          <w:sz w:val="24"/>
          <w:szCs w:val="24"/>
        </w:rPr>
        <w:t xml:space="preserve">ctivity, </w:t>
      </w:r>
      <w:r w:rsidR="00694A26" w:rsidRPr="002F1892">
        <w:rPr>
          <w:rFonts w:ascii="Times New Roman" w:hAnsi="Times New Roman" w:cs="Times New Roman"/>
          <w:sz w:val="24"/>
          <w:szCs w:val="24"/>
        </w:rPr>
        <w:t xml:space="preserve">and Program Financial Manager will be the primary personnel providing inputs into the </w:t>
      </w:r>
      <w:r w:rsidR="00697A39" w:rsidRPr="002F1892">
        <w:rPr>
          <w:rFonts w:ascii="Times New Roman" w:hAnsi="Times New Roman" w:cs="Times New Roman"/>
          <w:sz w:val="24"/>
          <w:szCs w:val="24"/>
        </w:rPr>
        <w:t xml:space="preserve">Self-Assessment and </w:t>
      </w:r>
      <w:r w:rsidR="00211B10" w:rsidRPr="002F1892">
        <w:rPr>
          <w:rFonts w:ascii="Times New Roman" w:hAnsi="Times New Roman" w:cs="Times New Roman"/>
          <w:sz w:val="24"/>
          <w:szCs w:val="24"/>
        </w:rPr>
        <w:t>I</w:t>
      </w:r>
      <w:r w:rsidR="00694A26" w:rsidRPr="002F1892">
        <w:rPr>
          <w:rFonts w:ascii="Times New Roman" w:hAnsi="Times New Roman" w:cs="Times New Roman"/>
          <w:sz w:val="24"/>
          <w:szCs w:val="24"/>
        </w:rPr>
        <w:t>LA</w:t>
      </w:r>
      <w:r w:rsidR="00872E02" w:rsidRPr="002F1892">
        <w:rPr>
          <w:rFonts w:ascii="Times New Roman" w:hAnsi="Times New Roman" w:cs="Times New Roman"/>
          <w:sz w:val="24"/>
          <w:szCs w:val="24"/>
        </w:rPr>
        <w:t>.</w:t>
      </w:r>
    </w:p>
    <w:p w14:paraId="43B876DB" w14:textId="6226E38A" w:rsidR="00B163BF" w:rsidRPr="002F1892" w:rsidRDefault="00E33578" w:rsidP="002F1892">
      <w:pPr>
        <w:pStyle w:val="NoSpacing"/>
        <w:numPr>
          <w:ilvl w:val="1"/>
          <w:numId w:val="2"/>
        </w:numPr>
        <w:spacing w:after="120"/>
        <w:rPr>
          <w:rFonts w:ascii="Times New Roman" w:hAnsi="Times New Roman" w:cs="Times New Roman"/>
          <w:b/>
          <w:sz w:val="24"/>
          <w:szCs w:val="24"/>
        </w:rPr>
      </w:pPr>
      <w:r w:rsidRPr="002F1892">
        <w:rPr>
          <w:rFonts w:ascii="Times New Roman" w:hAnsi="Times New Roman" w:cs="Times New Roman"/>
          <w:b/>
          <w:sz w:val="24"/>
          <w:szCs w:val="24"/>
        </w:rPr>
        <w:t>Outputs</w:t>
      </w:r>
      <w:r w:rsidR="009D1D1B" w:rsidRPr="002F1892">
        <w:rPr>
          <w:rFonts w:ascii="Times New Roman" w:hAnsi="Times New Roman" w:cs="Times New Roman"/>
          <w:b/>
          <w:sz w:val="24"/>
          <w:szCs w:val="24"/>
        </w:rPr>
        <w:t>.</w:t>
      </w:r>
      <w:r w:rsidR="009D1D1B" w:rsidRPr="002F1892">
        <w:rPr>
          <w:rFonts w:ascii="Times New Roman" w:hAnsi="Times New Roman" w:cs="Times New Roman"/>
          <w:sz w:val="24"/>
          <w:szCs w:val="24"/>
        </w:rPr>
        <w:t xml:space="preserve">  </w:t>
      </w:r>
      <w:r w:rsidRPr="002F1892">
        <w:rPr>
          <w:rFonts w:ascii="Times New Roman" w:hAnsi="Times New Roman" w:cs="Times New Roman"/>
          <w:sz w:val="24"/>
          <w:szCs w:val="24"/>
        </w:rPr>
        <w:t>A c</w:t>
      </w:r>
      <w:r w:rsidR="000B441E" w:rsidRPr="002F1892">
        <w:rPr>
          <w:rFonts w:ascii="Times New Roman" w:hAnsi="Times New Roman" w:cs="Times New Roman"/>
          <w:sz w:val="24"/>
          <w:szCs w:val="24"/>
        </w:rPr>
        <w:t xml:space="preserve">ompleted </w:t>
      </w:r>
      <w:r w:rsidR="000B5941" w:rsidRPr="002F1892">
        <w:rPr>
          <w:rFonts w:ascii="Times New Roman" w:hAnsi="Times New Roman" w:cs="Times New Roman"/>
          <w:sz w:val="24"/>
          <w:szCs w:val="24"/>
        </w:rPr>
        <w:t xml:space="preserve">Self-Assessment, </w:t>
      </w:r>
      <w:r w:rsidR="00211B10" w:rsidRPr="002F1892">
        <w:rPr>
          <w:rFonts w:ascii="Times New Roman" w:hAnsi="Times New Roman" w:cs="Times New Roman"/>
          <w:sz w:val="24"/>
          <w:szCs w:val="24"/>
        </w:rPr>
        <w:t>I</w:t>
      </w:r>
      <w:r w:rsidR="00A4422E" w:rsidRPr="002F1892">
        <w:rPr>
          <w:rFonts w:ascii="Times New Roman" w:hAnsi="Times New Roman" w:cs="Times New Roman"/>
          <w:sz w:val="24"/>
          <w:szCs w:val="24"/>
        </w:rPr>
        <w:t>LA</w:t>
      </w:r>
      <w:r w:rsidR="00581B2E" w:rsidRPr="002F1892">
        <w:rPr>
          <w:rFonts w:ascii="Times New Roman" w:hAnsi="Times New Roman" w:cs="Times New Roman"/>
          <w:sz w:val="24"/>
          <w:szCs w:val="24"/>
        </w:rPr>
        <w:t xml:space="preserve"> </w:t>
      </w:r>
      <w:r w:rsidR="003B4228" w:rsidRPr="002F1892">
        <w:rPr>
          <w:rFonts w:ascii="Times New Roman" w:hAnsi="Times New Roman" w:cs="Times New Roman"/>
          <w:sz w:val="24"/>
          <w:szCs w:val="24"/>
        </w:rPr>
        <w:t>Final R</w:t>
      </w:r>
      <w:r w:rsidR="00D954B9" w:rsidRPr="002F1892">
        <w:rPr>
          <w:rFonts w:ascii="Times New Roman" w:hAnsi="Times New Roman" w:cs="Times New Roman"/>
          <w:sz w:val="24"/>
          <w:szCs w:val="24"/>
        </w:rPr>
        <w:t xml:space="preserve">eport, and </w:t>
      </w:r>
      <w:r w:rsidR="003B4228" w:rsidRPr="002F1892">
        <w:rPr>
          <w:rFonts w:ascii="Times New Roman" w:hAnsi="Times New Roman" w:cs="Times New Roman"/>
          <w:sz w:val="24"/>
          <w:szCs w:val="24"/>
        </w:rPr>
        <w:t>ILA Out-Brief</w:t>
      </w:r>
      <w:r w:rsidR="00D954B9" w:rsidRPr="002F1892">
        <w:rPr>
          <w:rFonts w:ascii="Times New Roman" w:hAnsi="Times New Roman" w:cs="Times New Roman"/>
          <w:sz w:val="24"/>
          <w:szCs w:val="24"/>
        </w:rPr>
        <w:t>.</w:t>
      </w:r>
    </w:p>
    <w:p w14:paraId="04BA8D09" w14:textId="3E6E5FCC" w:rsidR="008C3B76" w:rsidRPr="002F1892" w:rsidRDefault="000F4656" w:rsidP="002F1892">
      <w:pPr>
        <w:pStyle w:val="NoSpacing"/>
        <w:numPr>
          <w:ilvl w:val="0"/>
          <w:numId w:val="2"/>
        </w:numPr>
        <w:tabs>
          <w:tab w:val="left" w:pos="360"/>
        </w:tabs>
        <w:spacing w:after="120"/>
        <w:rPr>
          <w:rFonts w:ascii="Times New Roman" w:hAnsi="Times New Roman" w:cs="Times New Roman"/>
          <w:b/>
          <w:sz w:val="24"/>
          <w:szCs w:val="24"/>
        </w:rPr>
      </w:pPr>
      <w:r w:rsidRPr="002F1892">
        <w:rPr>
          <w:rFonts w:ascii="Times New Roman" w:hAnsi="Times New Roman" w:cs="Times New Roman"/>
          <w:b/>
          <w:sz w:val="24"/>
          <w:szCs w:val="24"/>
        </w:rPr>
        <w:t>Guidance</w:t>
      </w:r>
    </w:p>
    <w:p w14:paraId="20BFC44B" w14:textId="3C2BB03E" w:rsidR="00FB6F2A" w:rsidRPr="002F1892" w:rsidRDefault="00382266" w:rsidP="002F1892">
      <w:pPr>
        <w:pStyle w:val="ListParagraph"/>
        <w:numPr>
          <w:ilvl w:val="1"/>
          <w:numId w:val="2"/>
        </w:numPr>
        <w:tabs>
          <w:tab w:val="left" w:pos="540"/>
        </w:tabs>
        <w:spacing w:after="120" w:line="240" w:lineRule="auto"/>
        <w:ind w:left="706"/>
        <w:rPr>
          <w:rFonts w:ascii="Times New Roman" w:hAnsi="Times New Roman" w:cs="Times New Roman"/>
          <w:sz w:val="24"/>
          <w:szCs w:val="24"/>
        </w:rPr>
      </w:pPr>
      <w:r w:rsidRPr="002F1892">
        <w:rPr>
          <w:rFonts w:ascii="Times New Roman" w:hAnsi="Times New Roman" w:cs="Times New Roman"/>
          <w:b/>
          <w:sz w:val="24"/>
          <w:szCs w:val="24"/>
        </w:rPr>
        <w:t xml:space="preserve">General Guidance.  </w:t>
      </w:r>
      <w:r w:rsidR="006552F1" w:rsidRPr="002F1892">
        <w:rPr>
          <w:rFonts w:ascii="Times New Roman" w:hAnsi="Times New Roman" w:cs="Times New Roman"/>
          <w:sz w:val="24"/>
          <w:szCs w:val="24"/>
        </w:rPr>
        <w:t xml:space="preserve">Per </w:t>
      </w:r>
      <w:r w:rsidR="0027296A" w:rsidRPr="002F1892">
        <w:rPr>
          <w:rFonts w:ascii="Times New Roman" w:hAnsi="Times New Roman" w:cs="Times New Roman"/>
          <w:sz w:val="24"/>
          <w:szCs w:val="24"/>
        </w:rPr>
        <w:t>DoDI 5000.</w:t>
      </w:r>
      <w:r w:rsidR="00FF5245" w:rsidRPr="002F1892">
        <w:rPr>
          <w:rFonts w:ascii="Times New Roman" w:hAnsi="Times New Roman" w:cs="Times New Roman"/>
          <w:sz w:val="24"/>
          <w:szCs w:val="24"/>
        </w:rPr>
        <w:t>91</w:t>
      </w:r>
      <w:r w:rsidR="0027296A" w:rsidRPr="002F1892">
        <w:rPr>
          <w:rFonts w:ascii="Times New Roman" w:hAnsi="Times New Roman" w:cs="Times New Roman"/>
          <w:sz w:val="24"/>
          <w:szCs w:val="24"/>
        </w:rPr>
        <w:t xml:space="preserve"> and </w:t>
      </w:r>
      <w:r w:rsidR="00114962" w:rsidRPr="002F1892">
        <w:rPr>
          <w:rFonts w:ascii="Times New Roman" w:hAnsi="Times New Roman" w:cs="Times New Roman"/>
          <w:sz w:val="24"/>
          <w:szCs w:val="24"/>
        </w:rPr>
        <w:t>AFI 63-101,</w:t>
      </w:r>
      <w:r w:rsidR="00DD0717" w:rsidRPr="002F1892">
        <w:rPr>
          <w:rFonts w:ascii="Times New Roman" w:hAnsi="Times New Roman" w:cs="Times New Roman"/>
          <w:sz w:val="24"/>
          <w:szCs w:val="24"/>
        </w:rPr>
        <w:t xml:space="preserve"> PEOs are responsible for ensuring Independent Logistics Assessments are conducted for all MDAP programs within their portfolios.  ILA</w:t>
      </w:r>
      <w:r w:rsidR="00CD4C59" w:rsidRPr="002F1892">
        <w:rPr>
          <w:rFonts w:ascii="Times New Roman" w:hAnsi="Times New Roman" w:cs="Times New Roman"/>
          <w:sz w:val="24"/>
          <w:szCs w:val="24"/>
        </w:rPr>
        <w:t>s</w:t>
      </w:r>
      <w:r w:rsidR="00DD0717" w:rsidRPr="002F1892">
        <w:rPr>
          <w:rFonts w:ascii="Times New Roman" w:hAnsi="Times New Roman" w:cs="Times New Roman"/>
          <w:sz w:val="24"/>
          <w:szCs w:val="24"/>
        </w:rPr>
        <w:t xml:space="preserve"> are required prior to Milestone B, C, </w:t>
      </w:r>
      <w:r w:rsidR="00F8486F" w:rsidRPr="002F1892">
        <w:rPr>
          <w:rFonts w:ascii="Times New Roman" w:hAnsi="Times New Roman" w:cs="Times New Roman"/>
          <w:sz w:val="24"/>
          <w:szCs w:val="24"/>
        </w:rPr>
        <w:t xml:space="preserve">and </w:t>
      </w:r>
      <w:r w:rsidR="00DD0717" w:rsidRPr="002F1892">
        <w:rPr>
          <w:rFonts w:ascii="Times New Roman" w:hAnsi="Times New Roman" w:cs="Times New Roman"/>
          <w:sz w:val="24"/>
          <w:szCs w:val="24"/>
        </w:rPr>
        <w:t>the Full Rate Production decision (if Full Rate Production is more than 4 years after Milestone C)</w:t>
      </w:r>
      <w:r w:rsidR="00F8486F" w:rsidRPr="002F1892">
        <w:rPr>
          <w:rFonts w:ascii="Times New Roman" w:hAnsi="Times New Roman" w:cs="Times New Roman"/>
          <w:sz w:val="24"/>
          <w:szCs w:val="24"/>
        </w:rPr>
        <w:t>.</w:t>
      </w:r>
      <w:r w:rsidR="00DD0717" w:rsidRPr="002F1892">
        <w:rPr>
          <w:rFonts w:ascii="Times New Roman" w:hAnsi="Times New Roman" w:cs="Times New Roman"/>
          <w:sz w:val="24"/>
          <w:szCs w:val="24"/>
        </w:rPr>
        <w:t xml:space="preserve"> Independent Logistics Assessments results are annexed to the Life Cycle Sustainment Plan. </w:t>
      </w:r>
      <w:r w:rsidR="00677F2C" w:rsidRPr="002F1892">
        <w:rPr>
          <w:rFonts w:ascii="Times New Roman" w:hAnsi="Times New Roman" w:cs="Times New Roman"/>
          <w:sz w:val="24"/>
          <w:szCs w:val="24"/>
        </w:rPr>
        <w:t>It</w:t>
      </w:r>
      <w:r w:rsidR="006552F1" w:rsidRPr="002F1892">
        <w:rPr>
          <w:rFonts w:ascii="Times New Roman" w:hAnsi="Times New Roman" w:cs="Times New Roman"/>
          <w:sz w:val="24"/>
          <w:szCs w:val="24"/>
        </w:rPr>
        <w:t xml:space="preserve"> is highly advisable to not use a milestone for an event</w:t>
      </w:r>
      <w:r w:rsidR="00346EE2" w:rsidRPr="002F1892">
        <w:rPr>
          <w:rFonts w:ascii="Times New Roman" w:hAnsi="Times New Roman" w:cs="Times New Roman"/>
          <w:sz w:val="24"/>
          <w:szCs w:val="24"/>
        </w:rPr>
        <w:t xml:space="preserve"> </w:t>
      </w:r>
      <w:r w:rsidR="006552F1" w:rsidRPr="002F1892">
        <w:rPr>
          <w:rFonts w:ascii="Times New Roman" w:hAnsi="Times New Roman" w:cs="Times New Roman"/>
          <w:sz w:val="24"/>
          <w:szCs w:val="24"/>
        </w:rPr>
        <w:t>the PM does not retain both authority and responsibility</w:t>
      </w:r>
      <w:r w:rsidR="00346EE2" w:rsidRPr="002F1892">
        <w:rPr>
          <w:rFonts w:ascii="Times New Roman" w:hAnsi="Times New Roman" w:cs="Times New Roman"/>
          <w:sz w:val="24"/>
          <w:szCs w:val="24"/>
        </w:rPr>
        <w:t xml:space="preserve"> for</w:t>
      </w:r>
      <w:r w:rsidR="006552F1" w:rsidRPr="002F1892">
        <w:rPr>
          <w:rFonts w:ascii="Times New Roman" w:hAnsi="Times New Roman" w:cs="Times New Roman"/>
          <w:sz w:val="24"/>
          <w:szCs w:val="24"/>
        </w:rPr>
        <w:t>.</w:t>
      </w:r>
      <w:r w:rsidR="006552F1" w:rsidRPr="002F1892">
        <w:rPr>
          <w:rFonts w:ascii="Times New Roman" w:hAnsi="Times New Roman" w:cs="Times New Roman"/>
          <w:b/>
          <w:sz w:val="24"/>
          <w:szCs w:val="24"/>
        </w:rPr>
        <w:t xml:space="preserve"> </w:t>
      </w:r>
      <w:r w:rsidR="003C0F4D" w:rsidRPr="002F1892">
        <w:rPr>
          <w:rFonts w:ascii="Times New Roman" w:hAnsi="Times New Roman" w:cs="Times New Roman"/>
          <w:b/>
          <w:sz w:val="24"/>
          <w:szCs w:val="24"/>
        </w:rPr>
        <w:t xml:space="preserve"> </w:t>
      </w:r>
      <w:r w:rsidR="00EC0632" w:rsidRPr="002F1892">
        <w:rPr>
          <w:rFonts w:ascii="Times New Roman" w:hAnsi="Times New Roman" w:cs="Times New Roman"/>
          <w:sz w:val="24"/>
          <w:szCs w:val="24"/>
        </w:rPr>
        <w:t xml:space="preserve">The requirement to conduct ILAs for </w:t>
      </w:r>
      <w:r w:rsidR="00C21794" w:rsidRPr="002F1892">
        <w:rPr>
          <w:rFonts w:ascii="Times New Roman" w:hAnsi="Times New Roman" w:cs="Times New Roman"/>
          <w:sz w:val="24"/>
          <w:szCs w:val="24"/>
        </w:rPr>
        <w:t>Non-MDAP</w:t>
      </w:r>
      <w:r w:rsidR="00EC0632" w:rsidRPr="002F1892">
        <w:rPr>
          <w:rFonts w:ascii="Times New Roman" w:hAnsi="Times New Roman" w:cs="Times New Roman"/>
          <w:sz w:val="24"/>
          <w:szCs w:val="24"/>
        </w:rPr>
        <w:t xml:space="preserve"> </w:t>
      </w:r>
      <w:r w:rsidR="00C21794" w:rsidRPr="002F1892">
        <w:rPr>
          <w:rFonts w:ascii="Times New Roman" w:hAnsi="Times New Roman" w:cs="Times New Roman"/>
          <w:sz w:val="24"/>
          <w:szCs w:val="24"/>
        </w:rPr>
        <w:t>P</w:t>
      </w:r>
      <w:r w:rsidR="00EC0632" w:rsidRPr="002F1892">
        <w:rPr>
          <w:rFonts w:ascii="Times New Roman" w:hAnsi="Times New Roman" w:cs="Times New Roman"/>
          <w:sz w:val="24"/>
          <w:szCs w:val="24"/>
        </w:rPr>
        <w:t xml:space="preserve">rograms </w:t>
      </w:r>
      <w:r w:rsidR="00522124" w:rsidRPr="002F1892">
        <w:rPr>
          <w:rFonts w:ascii="Times New Roman" w:hAnsi="Times New Roman" w:cs="Times New Roman"/>
          <w:sz w:val="24"/>
          <w:szCs w:val="24"/>
        </w:rPr>
        <w:t xml:space="preserve">is left to the discretion of the </w:t>
      </w:r>
      <w:r w:rsidR="00C648C5" w:rsidRPr="002F1892">
        <w:rPr>
          <w:rFonts w:ascii="Times New Roman" w:hAnsi="Times New Roman" w:cs="Times New Roman"/>
          <w:sz w:val="24"/>
          <w:szCs w:val="24"/>
        </w:rPr>
        <w:t>MDA</w:t>
      </w:r>
      <w:r w:rsidR="00522124" w:rsidRPr="002F1892">
        <w:rPr>
          <w:rFonts w:ascii="Times New Roman" w:hAnsi="Times New Roman" w:cs="Times New Roman"/>
          <w:sz w:val="24"/>
          <w:szCs w:val="24"/>
        </w:rPr>
        <w:t xml:space="preserve">.   </w:t>
      </w:r>
    </w:p>
    <w:p w14:paraId="5934B9A3" w14:textId="77777777" w:rsidR="005E2AF7" w:rsidRPr="002F1892" w:rsidRDefault="005E2AF7" w:rsidP="002F1892">
      <w:pPr>
        <w:pStyle w:val="ListParagraph"/>
        <w:tabs>
          <w:tab w:val="left" w:pos="540"/>
        </w:tabs>
        <w:spacing w:after="120" w:line="240" w:lineRule="auto"/>
        <w:ind w:left="706"/>
        <w:rPr>
          <w:rFonts w:ascii="Times New Roman" w:hAnsi="Times New Roman" w:cs="Times New Roman"/>
          <w:sz w:val="24"/>
          <w:szCs w:val="24"/>
        </w:rPr>
      </w:pPr>
    </w:p>
    <w:p w14:paraId="466520B8" w14:textId="68AF8A53" w:rsidR="0065139B" w:rsidRPr="002F1892" w:rsidRDefault="00382266" w:rsidP="002F1892">
      <w:pPr>
        <w:pStyle w:val="ListParagraph"/>
        <w:numPr>
          <w:ilvl w:val="1"/>
          <w:numId w:val="2"/>
        </w:numPr>
        <w:tabs>
          <w:tab w:val="left" w:pos="540"/>
        </w:tabs>
        <w:spacing w:after="120" w:line="240" w:lineRule="auto"/>
        <w:ind w:left="706"/>
        <w:rPr>
          <w:rFonts w:ascii="Times New Roman" w:hAnsi="Times New Roman" w:cs="Times New Roman"/>
          <w:sz w:val="24"/>
          <w:szCs w:val="24"/>
        </w:rPr>
      </w:pPr>
      <w:r w:rsidRPr="002F1892">
        <w:rPr>
          <w:rFonts w:ascii="Times New Roman" w:hAnsi="Times New Roman" w:cs="Times New Roman"/>
          <w:b/>
          <w:sz w:val="24"/>
          <w:szCs w:val="24"/>
        </w:rPr>
        <w:t>Self-Assessment/ILA Criteria.</w:t>
      </w:r>
      <w:r w:rsidRPr="002F1892">
        <w:rPr>
          <w:rFonts w:ascii="Times New Roman" w:hAnsi="Times New Roman" w:cs="Times New Roman"/>
          <w:sz w:val="24"/>
          <w:szCs w:val="24"/>
        </w:rPr>
        <w:t xml:space="preserve"> </w:t>
      </w:r>
      <w:r w:rsidR="003C0F4D" w:rsidRPr="002F1892">
        <w:rPr>
          <w:rFonts w:ascii="Times New Roman" w:hAnsi="Times New Roman" w:cs="Times New Roman"/>
          <w:sz w:val="24"/>
          <w:szCs w:val="24"/>
        </w:rPr>
        <w:t xml:space="preserve"> </w:t>
      </w:r>
      <w:r w:rsidR="00F82458" w:rsidRPr="002F1892">
        <w:rPr>
          <w:rFonts w:ascii="Times New Roman" w:hAnsi="Times New Roman" w:cs="Times New Roman"/>
          <w:sz w:val="24"/>
          <w:szCs w:val="24"/>
        </w:rPr>
        <w:t>T</w:t>
      </w:r>
      <w:r w:rsidR="00C21794" w:rsidRPr="002F1892">
        <w:rPr>
          <w:rFonts w:ascii="Times New Roman" w:hAnsi="Times New Roman" w:cs="Times New Roman"/>
          <w:sz w:val="24"/>
          <w:szCs w:val="24"/>
        </w:rPr>
        <w:t xml:space="preserve">he ILA assessment questions have been revised </w:t>
      </w:r>
      <w:r w:rsidR="00F82458" w:rsidRPr="002F1892">
        <w:rPr>
          <w:rFonts w:ascii="Times New Roman" w:hAnsi="Times New Roman" w:cs="Times New Roman"/>
          <w:sz w:val="24"/>
          <w:szCs w:val="24"/>
        </w:rPr>
        <w:t xml:space="preserve">for AFLCMC use </w:t>
      </w:r>
      <w:r w:rsidR="00C21794" w:rsidRPr="002F1892">
        <w:rPr>
          <w:rFonts w:ascii="Times New Roman" w:hAnsi="Times New Roman" w:cs="Times New Roman"/>
          <w:sz w:val="24"/>
          <w:szCs w:val="24"/>
        </w:rPr>
        <w:t xml:space="preserve">(from the original baseline in the DoD </w:t>
      </w:r>
      <w:r w:rsidR="00C4395C" w:rsidRPr="002F1892">
        <w:rPr>
          <w:rFonts w:ascii="Times New Roman" w:hAnsi="Times New Roman" w:cs="Times New Roman"/>
          <w:sz w:val="24"/>
          <w:szCs w:val="24"/>
        </w:rPr>
        <w:t>Logistics Assessment</w:t>
      </w:r>
      <w:r w:rsidR="00C21794" w:rsidRPr="002F1892">
        <w:rPr>
          <w:rFonts w:ascii="Times New Roman" w:hAnsi="Times New Roman" w:cs="Times New Roman"/>
          <w:sz w:val="24"/>
          <w:szCs w:val="24"/>
        </w:rPr>
        <w:t xml:space="preserve"> Guidebook) as a result of product support SME reviews</w:t>
      </w:r>
      <w:r w:rsidR="00F82458" w:rsidRPr="002F1892">
        <w:rPr>
          <w:rFonts w:ascii="Times New Roman" w:hAnsi="Times New Roman" w:cs="Times New Roman"/>
          <w:sz w:val="24"/>
          <w:szCs w:val="24"/>
        </w:rPr>
        <w:t xml:space="preserve"> and </w:t>
      </w:r>
      <w:r w:rsidR="00A75149" w:rsidRPr="002F1892">
        <w:rPr>
          <w:rFonts w:ascii="Times New Roman" w:hAnsi="Times New Roman" w:cs="Times New Roman"/>
          <w:sz w:val="24"/>
          <w:szCs w:val="24"/>
        </w:rPr>
        <w:t>consolidat</w:t>
      </w:r>
      <w:r w:rsidR="0032182F" w:rsidRPr="002F1892">
        <w:rPr>
          <w:rFonts w:ascii="Times New Roman" w:hAnsi="Times New Roman" w:cs="Times New Roman"/>
          <w:sz w:val="24"/>
          <w:szCs w:val="24"/>
        </w:rPr>
        <w:t>ion</w:t>
      </w:r>
      <w:r w:rsidR="00A75149" w:rsidRPr="002F1892">
        <w:rPr>
          <w:rFonts w:ascii="Times New Roman" w:hAnsi="Times New Roman" w:cs="Times New Roman"/>
          <w:sz w:val="24"/>
          <w:szCs w:val="24"/>
        </w:rPr>
        <w:t xml:space="preserve"> </w:t>
      </w:r>
      <w:r w:rsidR="00E90AFC" w:rsidRPr="002F1892">
        <w:rPr>
          <w:rFonts w:ascii="Times New Roman" w:hAnsi="Times New Roman" w:cs="Times New Roman"/>
          <w:sz w:val="24"/>
          <w:szCs w:val="24"/>
        </w:rPr>
        <w:t xml:space="preserve">into one set of questions to be used for both the </w:t>
      </w:r>
      <w:r w:rsidR="00A75149" w:rsidRPr="002F1892">
        <w:rPr>
          <w:rFonts w:ascii="Times New Roman" w:hAnsi="Times New Roman" w:cs="Times New Roman"/>
          <w:sz w:val="24"/>
          <w:szCs w:val="24"/>
        </w:rPr>
        <w:t>ILA and LHA</w:t>
      </w:r>
      <w:r w:rsidR="00487BAF" w:rsidRPr="002F1892">
        <w:rPr>
          <w:rFonts w:ascii="Times New Roman" w:hAnsi="Times New Roman" w:cs="Times New Roman"/>
          <w:sz w:val="24"/>
          <w:szCs w:val="24"/>
        </w:rPr>
        <w:t xml:space="preserve">. </w:t>
      </w:r>
      <w:r w:rsidR="00A75149" w:rsidRPr="002F1892">
        <w:rPr>
          <w:rFonts w:ascii="Times New Roman" w:hAnsi="Times New Roman" w:cs="Times New Roman"/>
          <w:sz w:val="24"/>
        </w:rPr>
        <w:t xml:space="preserve">MDAPs planning to accomplish an ILA will utilize their </w:t>
      </w:r>
      <w:r w:rsidR="00E90AFC" w:rsidRPr="002F1892">
        <w:rPr>
          <w:rFonts w:ascii="Times New Roman" w:hAnsi="Times New Roman" w:cs="Times New Roman"/>
          <w:sz w:val="24"/>
        </w:rPr>
        <w:t>approved</w:t>
      </w:r>
      <w:r w:rsidR="00A75149" w:rsidRPr="002F1892">
        <w:rPr>
          <w:rFonts w:ascii="Times New Roman" w:hAnsi="Times New Roman" w:cs="Times New Roman"/>
          <w:sz w:val="24"/>
        </w:rPr>
        <w:t xml:space="preserve"> LHA</w:t>
      </w:r>
      <w:r w:rsidR="0030714D" w:rsidRPr="002F1892">
        <w:rPr>
          <w:rFonts w:ascii="Times New Roman" w:hAnsi="Times New Roman" w:cs="Times New Roman"/>
          <w:sz w:val="24"/>
        </w:rPr>
        <w:t xml:space="preserve"> or tailored assessment question set</w:t>
      </w:r>
      <w:r w:rsidR="00A75149" w:rsidRPr="002F1892">
        <w:rPr>
          <w:rFonts w:ascii="Times New Roman" w:hAnsi="Times New Roman" w:cs="Times New Roman"/>
          <w:sz w:val="24"/>
        </w:rPr>
        <w:t xml:space="preserve"> (to include question responses, comments included, and risks identified) as the ILA </w:t>
      </w:r>
      <w:r w:rsidR="00C94E0D" w:rsidRPr="002F1892">
        <w:rPr>
          <w:rFonts w:ascii="Times New Roman" w:hAnsi="Times New Roman" w:cs="Times New Roman"/>
          <w:sz w:val="24"/>
        </w:rPr>
        <w:t>PO</w:t>
      </w:r>
      <w:r w:rsidR="00A75149" w:rsidRPr="002F1892">
        <w:rPr>
          <w:rFonts w:ascii="Times New Roman" w:hAnsi="Times New Roman" w:cs="Times New Roman"/>
          <w:sz w:val="24"/>
        </w:rPr>
        <w:t xml:space="preserve"> Self-Assessment. </w:t>
      </w:r>
      <w:r w:rsidR="00BC16FB" w:rsidRPr="002F1892">
        <w:rPr>
          <w:rFonts w:ascii="Times New Roman" w:hAnsi="Times New Roman" w:cs="Times New Roman"/>
          <w:color w:val="000000" w:themeColor="text1"/>
          <w:sz w:val="24"/>
        </w:rPr>
        <w:t xml:space="preserve">If a current LHA is not available, the PO will utilize the </w:t>
      </w:r>
      <w:r w:rsidR="00BC16FB" w:rsidRPr="002F1892">
        <w:rPr>
          <w:rFonts w:ascii="Times New Roman" w:hAnsi="Times New Roman" w:cs="Times New Roman"/>
          <w:i/>
          <w:color w:val="000000" w:themeColor="text1"/>
          <w:sz w:val="24"/>
          <w:szCs w:val="24"/>
        </w:rPr>
        <w:t>AFLCMC ILA/LHA Question Set</w:t>
      </w:r>
      <w:r w:rsidR="00BC16FB" w:rsidRPr="002F1892">
        <w:rPr>
          <w:rFonts w:ascii="Times New Roman" w:hAnsi="Times New Roman" w:cs="Times New Roman"/>
          <w:color w:val="000000" w:themeColor="text1"/>
          <w:sz w:val="24"/>
          <w:szCs w:val="24"/>
        </w:rPr>
        <w:t xml:space="preserve"> (</w:t>
      </w:r>
      <w:r w:rsidR="00BC16FB" w:rsidRPr="002F1892">
        <w:rPr>
          <w:rFonts w:ascii="Times New Roman" w:hAnsi="Times New Roman" w:cs="Times New Roman"/>
          <w:sz w:val="24"/>
          <w:szCs w:val="24"/>
        </w:rPr>
        <w:t xml:space="preserve">available on the </w:t>
      </w:r>
      <w:hyperlink r:id="rId12" w:history="1">
        <w:r w:rsidR="00BC16FB" w:rsidRPr="002F1892">
          <w:rPr>
            <w:rStyle w:val="Hyperlink"/>
            <w:rFonts w:ascii="Times New Roman" w:hAnsi="Times New Roman" w:cs="Times New Roman"/>
            <w:sz w:val="24"/>
            <w:szCs w:val="24"/>
          </w:rPr>
          <w:t>Logistics Community website</w:t>
        </w:r>
      </w:hyperlink>
      <w:r w:rsidR="00BC16FB" w:rsidRPr="002F1892">
        <w:rPr>
          <w:rFonts w:ascii="Times New Roman" w:hAnsi="Times New Roman" w:cs="Times New Roman"/>
          <w:sz w:val="24"/>
          <w:szCs w:val="24"/>
        </w:rPr>
        <w:t>)</w:t>
      </w:r>
      <w:r w:rsidR="00BC16FB" w:rsidRPr="002F1892">
        <w:rPr>
          <w:rFonts w:ascii="Times New Roman" w:hAnsi="Times New Roman" w:cs="Times New Roman"/>
          <w:i/>
          <w:color w:val="000000" w:themeColor="text1"/>
          <w:sz w:val="24"/>
          <w:szCs w:val="24"/>
        </w:rPr>
        <w:t xml:space="preserve"> </w:t>
      </w:r>
      <w:r w:rsidR="00BC16FB" w:rsidRPr="002F1892">
        <w:rPr>
          <w:rFonts w:ascii="Times New Roman" w:hAnsi="Times New Roman" w:cs="Times New Roman"/>
          <w:color w:val="000000" w:themeColor="text1"/>
          <w:sz w:val="24"/>
          <w:szCs w:val="24"/>
        </w:rPr>
        <w:t xml:space="preserve">as a baseline for the Self-Assessment. </w:t>
      </w:r>
      <w:r w:rsidR="002A2373" w:rsidRPr="002F1892">
        <w:rPr>
          <w:rFonts w:ascii="Times New Roman" w:hAnsi="Times New Roman" w:cs="Times New Roman"/>
          <w:sz w:val="24"/>
          <w:szCs w:val="24"/>
        </w:rPr>
        <w:t>Please note that</w:t>
      </w:r>
      <w:r w:rsidR="000D36AC" w:rsidRPr="002F1892">
        <w:rPr>
          <w:rFonts w:ascii="Times New Roman" w:hAnsi="Times New Roman" w:cs="Times New Roman"/>
          <w:sz w:val="24"/>
          <w:szCs w:val="24"/>
        </w:rPr>
        <w:t xml:space="preserve"> it may be helpful to add the following </w:t>
      </w:r>
      <w:r w:rsidR="002A2373" w:rsidRPr="002F1892">
        <w:rPr>
          <w:rFonts w:ascii="Times New Roman" w:hAnsi="Times New Roman" w:cs="Times New Roman"/>
          <w:sz w:val="24"/>
          <w:szCs w:val="24"/>
        </w:rPr>
        <w:t>columns to the aforementioned question set</w:t>
      </w:r>
      <w:r w:rsidR="00C21794" w:rsidRPr="002F1892">
        <w:rPr>
          <w:rFonts w:ascii="Times New Roman" w:hAnsi="Times New Roman" w:cs="Times New Roman"/>
          <w:sz w:val="24"/>
          <w:szCs w:val="24"/>
        </w:rPr>
        <w:t xml:space="preserve"> </w:t>
      </w:r>
      <w:r w:rsidR="002A2373" w:rsidRPr="002F1892">
        <w:rPr>
          <w:rFonts w:ascii="Times New Roman" w:hAnsi="Times New Roman" w:cs="Times New Roman"/>
          <w:sz w:val="24"/>
          <w:szCs w:val="24"/>
        </w:rPr>
        <w:t>for</w:t>
      </w:r>
      <w:r w:rsidR="00CD016E" w:rsidRPr="002F1892">
        <w:rPr>
          <w:rFonts w:ascii="Times New Roman" w:hAnsi="Times New Roman" w:cs="Times New Roman"/>
          <w:sz w:val="24"/>
          <w:szCs w:val="24"/>
        </w:rPr>
        <w:t xml:space="preserve"> </w:t>
      </w:r>
      <w:r w:rsidR="002A2373" w:rsidRPr="002F1892">
        <w:rPr>
          <w:rFonts w:ascii="Times New Roman" w:hAnsi="Times New Roman" w:cs="Times New Roman"/>
          <w:sz w:val="24"/>
          <w:szCs w:val="24"/>
        </w:rPr>
        <w:t>IVT tracking purposes: IVT Verification Status, IVT Status Description,</w:t>
      </w:r>
      <w:r w:rsidR="004C0EB0" w:rsidRPr="002F1892">
        <w:rPr>
          <w:rFonts w:ascii="Times New Roman" w:hAnsi="Times New Roman" w:cs="Times New Roman"/>
          <w:sz w:val="24"/>
          <w:szCs w:val="24"/>
        </w:rPr>
        <w:t xml:space="preserve"> Self-</w:t>
      </w:r>
      <w:r w:rsidR="002A2373" w:rsidRPr="002F1892">
        <w:rPr>
          <w:rFonts w:ascii="Times New Roman" w:hAnsi="Times New Roman" w:cs="Times New Roman"/>
          <w:sz w:val="24"/>
          <w:szCs w:val="24"/>
        </w:rPr>
        <w:t>Assessment Team Follow On Response, Discussion Status (Open, Closed), and Date Closed.</w:t>
      </w:r>
    </w:p>
    <w:p w14:paraId="158BD19B" w14:textId="77777777" w:rsidR="00347BE8" w:rsidRPr="002F1892" w:rsidRDefault="00347BE8" w:rsidP="002F1892">
      <w:pPr>
        <w:pStyle w:val="ListParagraph"/>
        <w:tabs>
          <w:tab w:val="left" w:pos="540"/>
        </w:tabs>
        <w:spacing w:after="0" w:line="240" w:lineRule="auto"/>
        <w:ind w:left="702"/>
        <w:rPr>
          <w:rFonts w:ascii="Times New Roman" w:hAnsi="Times New Roman" w:cs="Times New Roman"/>
          <w:sz w:val="24"/>
          <w:szCs w:val="24"/>
        </w:rPr>
      </w:pPr>
    </w:p>
    <w:p w14:paraId="3C09C619" w14:textId="2F85D4A1" w:rsidR="008C3B76" w:rsidRPr="002F1892" w:rsidRDefault="00382266" w:rsidP="002F1892">
      <w:pPr>
        <w:pStyle w:val="ListParagraph"/>
        <w:numPr>
          <w:ilvl w:val="1"/>
          <w:numId w:val="2"/>
        </w:numPr>
        <w:tabs>
          <w:tab w:val="left" w:pos="540"/>
        </w:tabs>
        <w:spacing w:after="120" w:line="240" w:lineRule="auto"/>
        <w:contextualSpacing w:val="0"/>
        <w:rPr>
          <w:rFonts w:ascii="Times New Roman" w:hAnsi="Times New Roman" w:cs="Times New Roman"/>
          <w:sz w:val="24"/>
          <w:szCs w:val="24"/>
        </w:rPr>
      </w:pPr>
      <w:r w:rsidRPr="002F1892">
        <w:rPr>
          <w:rFonts w:ascii="Times New Roman" w:hAnsi="Times New Roman" w:cs="Times New Roman"/>
          <w:b/>
          <w:sz w:val="24"/>
          <w:szCs w:val="24"/>
        </w:rPr>
        <w:t>ILA Objectives.</w:t>
      </w:r>
      <w:r w:rsidRPr="002F1892">
        <w:rPr>
          <w:rFonts w:ascii="Times New Roman" w:hAnsi="Times New Roman" w:cs="Times New Roman"/>
          <w:sz w:val="24"/>
          <w:szCs w:val="24"/>
        </w:rPr>
        <w:t xml:space="preserve">  </w:t>
      </w:r>
      <w:r w:rsidR="008C3B76" w:rsidRPr="002F1892">
        <w:rPr>
          <w:rFonts w:ascii="Times New Roman" w:hAnsi="Times New Roman" w:cs="Times New Roman"/>
          <w:sz w:val="24"/>
          <w:szCs w:val="24"/>
        </w:rPr>
        <w:t>The ILA shall:</w:t>
      </w:r>
    </w:p>
    <w:p w14:paraId="786BC264" w14:textId="22E96BA5" w:rsidR="008C3B76" w:rsidRPr="002F1892" w:rsidRDefault="008C3B76" w:rsidP="002F1892">
      <w:pPr>
        <w:pStyle w:val="ListParagraph"/>
        <w:numPr>
          <w:ilvl w:val="2"/>
          <w:numId w:val="2"/>
        </w:numPr>
        <w:tabs>
          <w:tab w:val="left" w:pos="540"/>
        </w:tabs>
        <w:spacing w:after="120" w:line="240" w:lineRule="auto"/>
        <w:ind w:left="1440" w:hanging="720"/>
        <w:contextualSpacing w:val="0"/>
        <w:rPr>
          <w:rFonts w:ascii="Times New Roman" w:hAnsi="Times New Roman" w:cs="Times New Roman"/>
          <w:sz w:val="24"/>
          <w:szCs w:val="24"/>
        </w:rPr>
      </w:pPr>
      <w:r w:rsidRPr="002F1892">
        <w:rPr>
          <w:rFonts w:ascii="Times New Roman" w:hAnsi="Times New Roman" w:cs="Times New Roman"/>
          <w:sz w:val="24"/>
          <w:szCs w:val="24"/>
        </w:rPr>
        <w:t xml:space="preserve">Assess the adequacy of the product support strategy (to include the </w:t>
      </w:r>
      <w:r w:rsidR="00697A39" w:rsidRPr="002F1892">
        <w:rPr>
          <w:rFonts w:ascii="Times New Roman" w:hAnsi="Times New Roman" w:cs="Times New Roman"/>
          <w:sz w:val="24"/>
          <w:szCs w:val="24"/>
        </w:rPr>
        <w:t xml:space="preserve">completion of the </w:t>
      </w:r>
      <w:r w:rsidR="00ED41B1" w:rsidRPr="002F1892">
        <w:rPr>
          <w:rFonts w:ascii="Times New Roman" w:hAnsi="Times New Roman" w:cs="Times New Roman"/>
          <w:sz w:val="24"/>
          <w:szCs w:val="24"/>
        </w:rPr>
        <w:t>core logistics analysi</w:t>
      </w:r>
      <w:r w:rsidRPr="002F1892">
        <w:rPr>
          <w:rFonts w:ascii="Times New Roman" w:hAnsi="Times New Roman" w:cs="Times New Roman"/>
          <w:sz w:val="24"/>
          <w:szCs w:val="24"/>
        </w:rPr>
        <w:t>s</w:t>
      </w:r>
      <w:r w:rsidR="005141FA" w:rsidRPr="002F1892">
        <w:rPr>
          <w:rFonts w:ascii="Times New Roman" w:hAnsi="Times New Roman" w:cs="Times New Roman"/>
          <w:sz w:val="24"/>
          <w:szCs w:val="24"/>
        </w:rPr>
        <w:t>,</w:t>
      </w:r>
      <w:r w:rsidRPr="002F1892">
        <w:rPr>
          <w:rFonts w:ascii="Times New Roman" w:hAnsi="Times New Roman" w:cs="Times New Roman"/>
          <w:sz w:val="24"/>
          <w:szCs w:val="24"/>
        </w:rPr>
        <w:t xml:space="preserve"> establishment of organic capabilities</w:t>
      </w:r>
      <w:r w:rsidR="005141FA" w:rsidRPr="002F1892">
        <w:rPr>
          <w:rFonts w:ascii="Times New Roman" w:hAnsi="Times New Roman" w:cs="Times New Roman"/>
          <w:sz w:val="24"/>
          <w:szCs w:val="24"/>
        </w:rPr>
        <w:t xml:space="preserve">, and </w:t>
      </w:r>
      <w:r w:rsidR="00697A39" w:rsidRPr="002F1892">
        <w:rPr>
          <w:rFonts w:ascii="Times New Roman" w:hAnsi="Times New Roman" w:cs="Times New Roman"/>
          <w:sz w:val="24"/>
          <w:szCs w:val="24"/>
        </w:rPr>
        <w:t xml:space="preserve">ensure appropriate </w:t>
      </w:r>
      <w:r w:rsidR="005141FA" w:rsidRPr="002F1892">
        <w:rPr>
          <w:rFonts w:ascii="Times New Roman" w:hAnsi="Times New Roman" w:cs="Times New Roman"/>
          <w:sz w:val="24"/>
          <w:szCs w:val="24"/>
        </w:rPr>
        <w:t>funding is in place</w:t>
      </w:r>
      <w:r w:rsidRPr="002F1892">
        <w:rPr>
          <w:rFonts w:ascii="Times New Roman" w:hAnsi="Times New Roman" w:cs="Times New Roman"/>
          <w:sz w:val="24"/>
          <w:szCs w:val="24"/>
        </w:rPr>
        <w:t>)</w:t>
      </w:r>
      <w:r w:rsidR="00FB293A" w:rsidRPr="002F1892">
        <w:rPr>
          <w:rFonts w:ascii="Times New Roman" w:hAnsi="Times New Roman" w:cs="Times New Roman"/>
          <w:sz w:val="24"/>
          <w:szCs w:val="24"/>
        </w:rPr>
        <w:t>.</w:t>
      </w:r>
    </w:p>
    <w:p w14:paraId="72DFA44A" w14:textId="08DE0E54" w:rsidR="008C3B76" w:rsidRPr="002F1892" w:rsidRDefault="008C3B76" w:rsidP="002F1892">
      <w:pPr>
        <w:pStyle w:val="ListParagraph"/>
        <w:numPr>
          <w:ilvl w:val="2"/>
          <w:numId w:val="2"/>
        </w:numPr>
        <w:tabs>
          <w:tab w:val="left" w:pos="540"/>
        </w:tabs>
        <w:spacing w:after="120" w:line="240" w:lineRule="auto"/>
        <w:ind w:left="1440" w:hanging="720"/>
        <w:contextualSpacing w:val="0"/>
        <w:rPr>
          <w:rFonts w:ascii="Times New Roman" w:hAnsi="Times New Roman" w:cs="Times New Roman"/>
          <w:sz w:val="24"/>
          <w:szCs w:val="24"/>
        </w:rPr>
      </w:pPr>
      <w:r w:rsidRPr="002F1892">
        <w:rPr>
          <w:rFonts w:ascii="Times New Roman" w:hAnsi="Times New Roman" w:cs="Times New Roman"/>
          <w:sz w:val="24"/>
          <w:szCs w:val="24"/>
        </w:rPr>
        <w:t>Identify system design and sustainment planning features that impact re</w:t>
      </w:r>
      <w:r w:rsidR="00863190" w:rsidRPr="002F1892">
        <w:rPr>
          <w:rFonts w:ascii="Times New Roman" w:hAnsi="Times New Roman" w:cs="Times New Roman"/>
          <w:sz w:val="24"/>
          <w:szCs w:val="24"/>
        </w:rPr>
        <w:t>adiness and future (</w:t>
      </w:r>
      <w:r w:rsidR="00FB293A" w:rsidRPr="002F1892">
        <w:rPr>
          <w:rFonts w:ascii="Times New Roman" w:hAnsi="Times New Roman" w:cs="Times New Roman"/>
          <w:sz w:val="24"/>
          <w:szCs w:val="24"/>
        </w:rPr>
        <w:t>O&amp;S) costs.</w:t>
      </w:r>
    </w:p>
    <w:p w14:paraId="54A57CB3" w14:textId="68A8CD9F" w:rsidR="00F85EE4" w:rsidRPr="002F1892" w:rsidRDefault="008C3B76" w:rsidP="002F1892">
      <w:pPr>
        <w:pStyle w:val="ListParagraph"/>
        <w:numPr>
          <w:ilvl w:val="2"/>
          <w:numId w:val="2"/>
        </w:numPr>
        <w:tabs>
          <w:tab w:val="left" w:pos="540"/>
        </w:tabs>
        <w:spacing w:after="120" w:line="240" w:lineRule="auto"/>
        <w:ind w:left="1440" w:hanging="720"/>
        <w:contextualSpacing w:val="0"/>
        <w:rPr>
          <w:rFonts w:ascii="Times New Roman" w:hAnsi="Times New Roman" w:cs="Times New Roman"/>
          <w:sz w:val="24"/>
          <w:szCs w:val="24"/>
        </w:rPr>
      </w:pPr>
      <w:r w:rsidRPr="002F1892">
        <w:rPr>
          <w:rFonts w:ascii="Times New Roman" w:hAnsi="Times New Roman" w:cs="Times New Roman"/>
          <w:sz w:val="24"/>
          <w:szCs w:val="24"/>
        </w:rPr>
        <w:t>Identify changes to system design that could reduce costs, and effective strategies for managing such costs.</w:t>
      </w:r>
    </w:p>
    <w:p w14:paraId="42529952" w14:textId="4E48ADAD" w:rsidR="008C3B76" w:rsidRPr="002F1892" w:rsidRDefault="008C3B76" w:rsidP="002F1892">
      <w:pPr>
        <w:pStyle w:val="ListParagraph"/>
        <w:numPr>
          <w:ilvl w:val="2"/>
          <w:numId w:val="2"/>
        </w:numPr>
        <w:tabs>
          <w:tab w:val="left" w:pos="540"/>
        </w:tabs>
        <w:spacing w:after="120" w:line="240" w:lineRule="auto"/>
        <w:ind w:left="1440" w:hanging="720"/>
        <w:contextualSpacing w:val="0"/>
        <w:rPr>
          <w:rFonts w:ascii="Times New Roman" w:hAnsi="Times New Roman" w:cs="Times New Roman"/>
          <w:sz w:val="24"/>
          <w:szCs w:val="24"/>
        </w:rPr>
      </w:pPr>
      <w:r w:rsidRPr="002F1892">
        <w:rPr>
          <w:rFonts w:ascii="Times New Roman" w:hAnsi="Times New Roman" w:cs="Times New Roman"/>
          <w:sz w:val="24"/>
          <w:szCs w:val="24"/>
        </w:rPr>
        <w:t>Specifically assess O&amp;S costs to identify factors resulting in cost growth and provide strategies to reduce costs growth.</w:t>
      </w:r>
      <w:r w:rsidR="00D670AB" w:rsidRPr="002F1892">
        <w:rPr>
          <w:rFonts w:ascii="Times New Roman" w:hAnsi="Times New Roman" w:cs="Times New Roman"/>
          <w:sz w:val="24"/>
          <w:szCs w:val="24"/>
        </w:rPr>
        <w:t xml:space="preserve"> </w:t>
      </w:r>
      <w:r w:rsidRPr="002F1892">
        <w:rPr>
          <w:rFonts w:ascii="Times New Roman" w:hAnsi="Times New Roman" w:cs="Times New Roman"/>
          <w:sz w:val="24"/>
          <w:szCs w:val="24"/>
        </w:rPr>
        <w:t xml:space="preserve"> </w:t>
      </w:r>
      <w:r w:rsidR="00C30C26" w:rsidRPr="002F1892">
        <w:rPr>
          <w:rFonts w:ascii="Times New Roman" w:hAnsi="Times New Roman" w:cs="Times New Roman"/>
          <w:sz w:val="24"/>
          <w:szCs w:val="24"/>
        </w:rPr>
        <w:t xml:space="preserve">Also, </w:t>
      </w:r>
      <w:r w:rsidR="0067110D" w:rsidRPr="002F1892">
        <w:rPr>
          <w:rFonts w:ascii="Times New Roman" w:hAnsi="Times New Roman" w:cs="Times New Roman"/>
          <w:sz w:val="24"/>
          <w:szCs w:val="24"/>
        </w:rPr>
        <w:t>a</w:t>
      </w:r>
      <w:r w:rsidR="00C30C26" w:rsidRPr="002F1892">
        <w:rPr>
          <w:rFonts w:ascii="Times New Roman" w:hAnsi="Times New Roman" w:cs="Times New Roman"/>
          <w:sz w:val="24"/>
          <w:szCs w:val="24"/>
        </w:rPr>
        <w:t>ddress impacts to O&amp;S costs based on decisions made up front to cut acquisition costs.</w:t>
      </w:r>
    </w:p>
    <w:p w14:paraId="59D1938D" w14:textId="5066BBF6" w:rsidR="00810E10" w:rsidRPr="002F1892" w:rsidRDefault="00810E10" w:rsidP="002F1892">
      <w:pPr>
        <w:pStyle w:val="ListParagraph"/>
        <w:numPr>
          <w:ilvl w:val="2"/>
          <w:numId w:val="2"/>
        </w:numPr>
        <w:tabs>
          <w:tab w:val="left" w:pos="540"/>
        </w:tabs>
        <w:spacing w:after="120" w:line="240" w:lineRule="auto"/>
        <w:ind w:left="1440" w:hanging="720"/>
        <w:contextualSpacing w:val="0"/>
        <w:rPr>
          <w:rFonts w:ascii="Times New Roman" w:hAnsi="Times New Roman" w:cs="Times New Roman"/>
          <w:sz w:val="24"/>
          <w:szCs w:val="24"/>
        </w:rPr>
      </w:pPr>
      <w:r w:rsidRPr="002F1892">
        <w:rPr>
          <w:rFonts w:ascii="Times New Roman" w:hAnsi="Times New Roman" w:cs="Times New Roman"/>
          <w:sz w:val="24"/>
          <w:szCs w:val="24"/>
        </w:rPr>
        <w:t xml:space="preserve">Post-IOC ILAs are conducted to assess if the system is supportable per the planned requirements, was executed to the program planning documentation, </w:t>
      </w:r>
      <w:r w:rsidR="00C3571E" w:rsidRPr="002F1892">
        <w:rPr>
          <w:rFonts w:ascii="Times New Roman" w:hAnsi="Times New Roman" w:cs="Times New Roman"/>
          <w:sz w:val="24"/>
          <w:szCs w:val="24"/>
        </w:rPr>
        <w:t>and is</w:t>
      </w:r>
      <w:r w:rsidRPr="002F1892">
        <w:rPr>
          <w:rFonts w:ascii="Times New Roman" w:hAnsi="Times New Roman" w:cs="Times New Roman"/>
          <w:sz w:val="24"/>
          <w:szCs w:val="24"/>
        </w:rPr>
        <w:t xml:space="preserve"> within</w:t>
      </w:r>
      <w:r w:rsidR="00C3571E" w:rsidRPr="002F1892">
        <w:rPr>
          <w:rFonts w:ascii="Times New Roman" w:hAnsi="Times New Roman" w:cs="Times New Roman"/>
          <w:sz w:val="24"/>
          <w:szCs w:val="24"/>
        </w:rPr>
        <w:t xml:space="preserve"> the estimated ownership costs. </w:t>
      </w:r>
      <w:r w:rsidR="00B30F28" w:rsidRPr="002F1892">
        <w:rPr>
          <w:rFonts w:ascii="Times New Roman" w:hAnsi="Times New Roman" w:cs="Times New Roman"/>
          <w:sz w:val="24"/>
          <w:szCs w:val="24"/>
        </w:rPr>
        <w:t xml:space="preserve"> </w:t>
      </w:r>
      <w:r w:rsidR="00C3571E" w:rsidRPr="002F1892">
        <w:rPr>
          <w:rFonts w:ascii="Times New Roman" w:hAnsi="Times New Roman" w:cs="Times New Roman"/>
          <w:sz w:val="24"/>
          <w:szCs w:val="24"/>
        </w:rPr>
        <w:t xml:space="preserve">Post-IOC ILAs are also conducted to provide an updated </w:t>
      </w:r>
      <w:r w:rsidRPr="002F1892">
        <w:rPr>
          <w:rFonts w:ascii="Times New Roman" w:hAnsi="Times New Roman" w:cs="Times New Roman"/>
          <w:sz w:val="24"/>
          <w:szCs w:val="24"/>
        </w:rPr>
        <w:t xml:space="preserve">status </w:t>
      </w:r>
      <w:r w:rsidR="00C3571E" w:rsidRPr="002F1892">
        <w:rPr>
          <w:rFonts w:ascii="Times New Roman" w:hAnsi="Times New Roman" w:cs="Times New Roman"/>
          <w:sz w:val="24"/>
          <w:szCs w:val="24"/>
        </w:rPr>
        <w:t xml:space="preserve">of </w:t>
      </w:r>
      <w:r w:rsidRPr="002F1892">
        <w:rPr>
          <w:rFonts w:ascii="Times New Roman" w:hAnsi="Times New Roman" w:cs="Times New Roman"/>
          <w:sz w:val="24"/>
          <w:szCs w:val="24"/>
        </w:rPr>
        <w:t>deficiencies noted during previous assessments or during operations, such as low reliability.</w:t>
      </w:r>
      <w:r w:rsidR="00B30F28" w:rsidRPr="002F1892">
        <w:rPr>
          <w:rFonts w:ascii="Times New Roman" w:hAnsi="Times New Roman" w:cs="Times New Roman"/>
          <w:sz w:val="24"/>
          <w:szCs w:val="24"/>
        </w:rPr>
        <w:t xml:space="preserve"> </w:t>
      </w:r>
      <w:r w:rsidRPr="002F1892">
        <w:rPr>
          <w:rFonts w:ascii="Times New Roman" w:hAnsi="Times New Roman" w:cs="Times New Roman"/>
          <w:sz w:val="24"/>
          <w:szCs w:val="24"/>
        </w:rPr>
        <w:t xml:space="preserve"> Overall, Post-IOC ILAs assist the </w:t>
      </w:r>
      <w:r w:rsidR="00C3571E" w:rsidRPr="002F1892">
        <w:rPr>
          <w:rFonts w:ascii="Times New Roman" w:hAnsi="Times New Roman" w:cs="Times New Roman"/>
          <w:sz w:val="24"/>
          <w:szCs w:val="24"/>
        </w:rPr>
        <w:t>PM</w:t>
      </w:r>
      <w:r w:rsidRPr="002F1892">
        <w:rPr>
          <w:rFonts w:ascii="Times New Roman" w:hAnsi="Times New Roman" w:cs="Times New Roman"/>
          <w:sz w:val="24"/>
          <w:szCs w:val="24"/>
        </w:rPr>
        <w:t xml:space="preserve"> in the successful implementation of total life cycle management of the product support strategy.</w:t>
      </w:r>
    </w:p>
    <w:p w14:paraId="6A369AC7" w14:textId="05471E45" w:rsidR="00F756F9" w:rsidRPr="002F1892" w:rsidRDefault="0038749C" w:rsidP="002F1892">
      <w:pPr>
        <w:pStyle w:val="ListParagraph"/>
        <w:numPr>
          <w:ilvl w:val="1"/>
          <w:numId w:val="2"/>
        </w:numPr>
        <w:tabs>
          <w:tab w:val="left" w:pos="540"/>
        </w:tabs>
        <w:spacing w:after="120" w:line="240" w:lineRule="auto"/>
        <w:ind w:left="706"/>
        <w:contextualSpacing w:val="0"/>
        <w:rPr>
          <w:rFonts w:ascii="Times New Roman" w:hAnsi="Times New Roman" w:cs="Times New Roman"/>
          <w:sz w:val="24"/>
          <w:szCs w:val="24"/>
        </w:rPr>
      </w:pPr>
      <w:r w:rsidRPr="002F1892">
        <w:rPr>
          <w:rFonts w:ascii="Times New Roman" w:hAnsi="Times New Roman" w:cs="Times New Roman"/>
          <w:b/>
          <w:sz w:val="24"/>
          <w:szCs w:val="24"/>
        </w:rPr>
        <w:t>ILA</w:t>
      </w:r>
      <w:r w:rsidR="00C9141A" w:rsidRPr="002F1892">
        <w:rPr>
          <w:rFonts w:ascii="Times New Roman" w:hAnsi="Times New Roman" w:cs="Times New Roman"/>
          <w:b/>
          <w:sz w:val="24"/>
          <w:szCs w:val="24"/>
        </w:rPr>
        <w:t xml:space="preserve"> Validation</w:t>
      </w:r>
      <w:r w:rsidRPr="002F1892">
        <w:rPr>
          <w:rFonts w:ascii="Times New Roman" w:hAnsi="Times New Roman" w:cs="Times New Roman"/>
          <w:b/>
          <w:sz w:val="24"/>
          <w:szCs w:val="24"/>
        </w:rPr>
        <w:t xml:space="preserve"> Team </w:t>
      </w:r>
      <w:r w:rsidR="00434E85" w:rsidRPr="002F1892">
        <w:rPr>
          <w:rFonts w:ascii="Times New Roman" w:hAnsi="Times New Roman" w:cs="Times New Roman"/>
          <w:b/>
          <w:sz w:val="24"/>
          <w:szCs w:val="24"/>
        </w:rPr>
        <w:t>Composition</w:t>
      </w:r>
      <w:r w:rsidRPr="002F1892">
        <w:rPr>
          <w:rFonts w:ascii="Times New Roman" w:hAnsi="Times New Roman" w:cs="Times New Roman"/>
          <w:b/>
          <w:sz w:val="24"/>
          <w:szCs w:val="24"/>
        </w:rPr>
        <w:t>.</w:t>
      </w:r>
      <w:r w:rsidRPr="002F1892">
        <w:rPr>
          <w:rFonts w:ascii="Times New Roman" w:hAnsi="Times New Roman" w:cs="Times New Roman"/>
          <w:sz w:val="24"/>
          <w:szCs w:val="24"/>
        </w:rPr>
        <w:t xml:space="preserve">  </w:t>
      </w:r>
      <w:r w:rsidR="00F756F9" w:rsidRPr="002F1892">
        <w:rPr>
          <w:rFonts w:ascii="Times New Roman" w:hAnsi="Times New Roman" w:cs="Times New Roman"/>
          <w:sz w:val="24"/>
          <w:szCs w:val="24"/>
        </w:rPr>
        <w:t>An ILA can be performed in one of two ways</w:t>
      </w:r>
      <w:r w:rsidR="008C3B76" w:rsidRPr="002F1892">
        <w:rPr>
          <w:rFonts w:ascii="Times New Roman" w:hAnsi="Times New Roman" w:cs="Times New Roman"/>
          <w:sz w:val="24"/>
          <w:szCs w:val="24"/>
        </w:rPr>
        <w:t>:</w:t>
      </w:r>
    </w:p>
    <w:p w14:paraId="4905B83C" w14:textId="379E082E" w:rsidR="00606656" w:rsidRPr="002F1892" w:rsidRDefault="00645F63" w:rsidP="002F1892">
      <w:pPr>
        <w:pStyle w:val="ListParagraph"/>
        <w:numPr>
          <w:ilvl w:val="2"/>
          <w:numId w:val="2"/>
        </w:numPr>
        <w:tabs>
          <w:tab w:val="left" w:pos="540"/>
        </w:tabs>
        <w:spacing w:after="120" w:line="240" w:lineRule="auto"/>
        <w:ind w:left="1440" w:hanging="720"/>
        <w:contextualSpacing w:val="0"/>
        <w:rPr>
          <w:rFonts w:ascii="Times New Roman" w:hAnsi="Times New Roman" w:cs="Times New Roman"/>
          <w:color w:val="FF0000"/>
          <w:sz w:val="24"/>
          <w:szCs w:val="24"/>
        </w:rPr>
      </w:pPr>
      <w:r w:rsidRPr="002F1892">
        <w:rPr>
          <w:rFonts w:ascii="Times New Roman" w:hAnsi="Times New Roman" w:cs="Times New Roman"/>
          <w:b/>
          <w:sz w:val="24"/>
          <w:szCs w:val="24"/>
        </w:rPr>
        <w:t>Organic IVT</w:t>
      </w:r>
      <w:r w:rsidR="00DE6384" w:rsidRPr="002F1892">
        <w:rPr>
          <w:rFonts w:ascii="Times New Roman" w:hAnsi="Times New Roman" w:cs="Times New Roman"/>
          <w:b/>
          <w:sz w:val="24"/>
          <w:szCs w:val="24"/>
        </w:rPr>
        <w:t>.</w:t>
      </w:r>
      <w:r w:rsidR="00DE6384" w:rsidRPr="002F1892">
        <w:rPr>
          <w:rFonts w:ascii="Times New Roman" w:hAnsi="Times New Roman" w:cs="Times New Roman"/>
          <w:sz w:val="24"/>
          <w:szCs w:val="24"/>
        </w:rPr>
        <w:t xml:space="preserve">  </w:t>
      </w:r>
      <w:r w:rsidR="00606656" w:rsidRPr="002F1892">
        <w:rPr>
          <w:rFonts w:ascii="Times New Roman" w:hAnsi="Times New Roman" w:cs="Times New Roman"/>
          <w:sz w:val="24"/>
          <w:szCs w:val="24"/>
        </w:rPr>
        <w:t>PEOs</w:t>
      </w:r>
      <w:r w:rsidR="00A22B0D" w:rsidRPr="002F1892">
        <w:rPr>
          <w:rFonts w:ascii="Times New Roman" w:hAnsi="Times New Roman" w:cs="Times New Roman"/>
          <w:sz w:val="24"/>
          <w:szCs w:val="24"/>
        </w:rPr>
        <w:t>/</w:t>
      </w:r>
      <w:r w:rsidR="00D65E83" w:rsidRPr="002F1892">
        <w:rPr>
          <w:rFonts w:ascii="Times New Roman" w:hAnsi="Times New Roman" w:cs="Times New Roman"/>
          <w:sz w:val="24"/>
          <w:szCs w:val="24"/>
        </w:rPr>
        <w:t>Logistics</w:t>
      </w:r>
      <w:r w:rsidR="008F199F" w:rsidRPr="002F1892">
        <w:rPr>
          <w:rFonts w:ascii="Times New Roman" w:hAnsi="Times New Roman" w:cs="Times New Roman"/>
          <w:sz w:val="24"/>
          <w:szCs w:val="24"/>
        </w:rPr>
        <w:t xml:space="preserve"> </w:t>
      </w:r>
      <w:r w:rsidR="00F756F9" w:rsidRPr="002F1892">
        <w:rPr>
          <w:rFonts w:ascii="Times New Roman" w:hAnsi="Times New Roman" w:cs="Times New Roman"/>
          <w:sz w:val="24"/>
          <w:szCs w:val="24"/>
        </w:rPr>
        <w:t>OSFs</w:t>
      </w:r>
      <w:r w:rsidR="00606656" w:rsidRPr="002F1892">
        <w:rPr>
          <w:rFonts w:ascii="Times New Roman" w:hAnsi="Times New Roman" w:cs="Times New Roman"/>
          <w:sz w:val="24"/>
          <w:szCs w:val="24"/>
        </w:rPr>
        <w:t xml:space="preserve"> shall charter IVT and </w:t>
      </w:r>
      <w:r w:rsidR="00F756F9" w:rsidRPr="002F1892">
        <w:rPr>
          <w:rFonts w:ascii="Times New Roman" w:hAnsi="Times New Roman" w:cs="Times New Roman"/>
          <w:sz w:val="24"/>
          <w:szCs w:val="24"/>
        </w:rPr>
        <w:t xml:space="preserve">the </w:t>
      </w:r>
      <w:r w:rsidR="00697A39" w:rsidRPr="002F1892">
        <w:rPr>
          <w:rFonts w:ascii="Times New Roman" w:hAnsi="Times New Roman" w:cs="Times New Roman"/>
          <w:sz w:val="24"/>
          <w:szCs w:val="24"/>
        </w:rPr>
        <w:t>IVT</w:t>
      </w:r>
      <w:r w:rsidR="00A22B0D" w:rsidRPr="002F1892">
        <w:rPr>
          <w:rFonts w:ascii="Times New Roman" w:hAnsi="Times New Roman" w:cs="Times New Roman"/>
          <w:sz w:val="24"/>
          <w:szCs w:val="24"/>
        </w:rPr>
        <w:t xml:space="preserve"> Leader</w:t>
      </w:r>
      <w:r w:rsidR="00606656" w:rsidRPr="002F1892">
        <w:rPr>
          <w:rFonts w:ascii="Times New Roman" w:hAnsi="Times New Roman" w:cs="Times New Roman"/>
          <w:sz w:val="24"/>
          <w:szCs w:val="24"/>
        </w:rPr>
        <w:t xml:space="preserve"> to validate the </w:t>
      </w:r>
      <w:r w:rsidR="00A46816" w:rsidRPr="002F1892">
        <w:rPr>
          <w:rFonts w:ascii="Times New Roman" w:hAnsi="Times New Roman" w:cs="Times New Roman"/>
          <w:sz w:val="24"/>
          <w:szCs w:val="24"/>
        </w:rPr>
        <w:t>PO</w:t>
      </w:r>
      <w:r w:rsidR="00946207" w:rsidRPr="002F1892">
        <w:rPr>
          <w:rFonts w:ascii="Times New Roman" w:hAnsi="Times New Roman" w:cs="Times New Roman"/>
          <w:sz w:val="24"/>
          <w:szCs w:val="24"/>
        </w:rPr>
        <w:t>’</w:t>
      </w:r>
      <w:r w:rsidR="00606656" w:rsidRPr="002F1892">
        <w:rPr>
          <w:rFonts w:ascii="Times New Roman" w:hAnsi="Times New Roman" w:cs="Times New Roman"/>
          <w:sz w:val="24"/>
          <w:szCs w:val="24"/>
        </w:rPr>
        <w:t xml:space="preserve">s </w:t>
      </w:r>
      <w:r w:rsidR="00294639" w:rsidRPr="002F1892">
        <w:rPr>
          <w:rFonts w:ascii="Times New Roman" w:hAnsi="Times New Roman" w:cs="Times New Roman"/>
          <w:sz w:val="24"/>
          <w:szCs w:val="24"/>
        </w:rPr>
        <w:t>S</w:t>
      </w:r>
      <w:r w:rsidR="00F756F9" w:rsidRPr="002F1892">
        <w:rPr>
          <w:rFonts w:ascii="Times New Roman" w:hAnsi="Times New Roman" w:cs="Times New Roman"/>
          <w:sz w:val="24"/>
          <w:szCs w:val="24"/>
        </w:rPr>
        <w:t>elf-</w:t>
      </w:r>
      <w:r w:rsidR="00294639" w:rsidRPr="002F1892">
        <w:rPr>
          <w:rFonts w:ascii="Times New Roman" w:hAnsi="Times New Roman" w:cs="Times New Roman"/>
          <w:sz w:val="24"/>
          <w:szCs w:val="24"/>
        </w:rPr>
        <w:t>A</w:t>
      </w:r>
      <w:r w:rsidR="00606656" w:rsidRPr="002F1892">
        <w:rPr>
          <w:rFonts w:ascii="Times New Roman" w:hAnsi="Times New Roman" w:cs="Times New Roman"/>
          <w:sz w:val="24"/>
          <w:szCs w:val="24"/>
        </w:rPr>
        <w:t>ssessment</w:t>
      </w:r>
      <w:r w:rsidR="002126F4" w:rsidRPr="002F1892">
        <w:rPr>
          <w:rFonts w:ascii="Times New Roman" w:hAnsi="Times New Roman" w:cs="Times New Roman"/>
          <w:sz w:val="24"/>
          <w:szCs w:val="24"/>
        </w:rPr>
        <w:t xml:space="preserve"> (reference Section 5.1.2)</w:t>
      </w:r>
      <w:r w:rsidR="00606656" w:rsidRPr="002F1892">
        <w:rPr>
          <w:rFonts w:ascii="Times New Roman" w:hAnsi="Times New Roman" w:cs="Times New Roman"/>
          <w:sz w:val="24"/>
          <w:szCs w:val="24"/>
        </w:rPr>
        <w:t xml:space="preserve">. </w:t>
      </w:r>
      <w:r w:rsidR="00F95362" w:rsidRPr="002F1892">
        <w:rPr>
          <w:rFonts w:ascii="Times New Roman" w:hAnsi="Times New Roman" w:cs="Times New Roman"/>
          <w:sz w:val="24"/>
          <w:szCs w:val="24"/>
        </w:rPr>
        <w:t xml:space="preserve"> </w:t>
      </w:r>
      <w:r w:rsidR="00606656" w:rsidRPr="002F1892">
        <w:rPr>
          <w:rFonts w:ascii="Times New Roman" w:hAnsi="Times New Roman" w:cs="Times New Roman"/>
          <w:sz w:val="24"/>
          <w:szCs w:val="24"/>
        </w:rPr>
        <w:t xml:space="preserve">The team shall be comprised of logistics, program </w:t>
      </w:r>
      <w:r w:rsidR="00606656" w:rsidRPr="002F1892">
        <w:rPr>
          <w:rFonts w:ascii="Times New Roman" w:hAnsi="Times New Roman" w:cs="Times New Roman"/>
          <w:sz w:val="24"/>
          <w:szCs w:val="24"/>
        </w:rPr>
        <w:lastRenderedPageBreak/>
        <w:t xml:space="preserve">management, and business experts who are independent of the </w:t>
      </w:r>
      <w:r w:rsidR="00A46816" w:rsidRPr="002F1892">
        <w:rPr>
          <w:rFonts w:ascii="Times New Roman" w:hAnsi="Times New Roman" w:cs="Times New Roman"/>
          <w:sz w:val="24"/>
          <w:szCs w:val="24"/>
        </w:rPr>
        <w:t>PO</w:t>
      </w:r>
      <w:r w:rsidR="00606656" w:rsidRPr="002F1892">
        <w:rPr>
          <w:rFonts w:ascii="Times New Roman" w:hAnsi="Times New Roman" w:cs="Times New Roman"/>
          <w:sz w:val="24"/>
          <w:szCs w:val="24"/>
        </w:rPr>
        <w:t xml:space="preserve">. </w:t>
      </w:r>
      <w:r w:rsidR="00F95362" w:rsidRPr="002F1892">
        <w:rPr>
          <w:rFonts w:ascii="Times New Roman" w:hAnsi="Times New Roman" w:cs="Times New Roman"/>
          <w:sz w:val="24"/>
          <w:szCs w:val="24"/>
        </w:rPr>
        <w:t xml:space="preserve"> </w:t>
      </w:r>
      <w:r w:rsidR="00D90E1F" w:rsidRPr="002F1892">
        <w:rPr>
          <w:rFonts w:ascii="Times New Roman" w:hAnsi="Times New Roman" w:cs="Times New Roman"/>
          <w:sz w:val="24"/>
          <w:szCs w:val="24"/>
        </w:rPr>
        <w:t xml:space="preserve">In order to avoid conflicts of interest, “independent” is defined as a team of individuals (Government-led) who are not active nor have been recently active (recommended not within 3 years) in the management, design, test, production or logistics planning of the program, whether from the PO, supporting field activity, or a member of a contractor activity. </w:t>
      </w:r>
    </w:p>
    <w:p w14:paraId="0E186704" w14:textId="2F7A9262" w:rsidR="00015141" w:rsidRPr="002F1892" w:rsidRDefault="00015141" w:rsidP="002F1892">
      <w:pPr>
        <w:pStyle w:val="ListParagraph"/>
        <w:numPr>
          <w:ilvl w:val="3"/>
          <w:numId w:val="2"/>
        </w:numPr>
        <w:tabs>
          <w:tab w:val="left" w:pos="540"/>
        </w:tabs>
        <w:spacing w:after="120" w:line="240" w:lineRule="auto"/>
        <w:ind w:left="2347" w:hanging="907"/>
        <w:contextualSpacing w:val="0"/>
        <w:rPr>
          <w:rFonts w:ascii="Times New Roman" w:hAnsi="Times New Roman" w:cs="Times New Roman"/>
          <w:sz w:val="24"/>
          <w:szCs w:val="24"/>
        </w:rPr>
      </w:pPr>
      <w:r w:rsidRPr="002F1892">
        <w:rPr>
          <w:rFonts w:ascii="Times New Roman" w:hAnsi="Times New Roman" w:cs="Times New Roman"/>
          <w:sz w:val="24"/>
          <w:szCs w:val="24"/>
        </w:rPr>
        <w:t>Each PEO</w:t>
      </w:r>
      <w:r w:rsidR="00A22B0D" w:rsidRPr="002F1892">
        <w:rPr>
          <w:rFonts w:ascii="Times New Roman" w:hAnsi="Times New Roman" w:cs="Times New Roman"/>
          <w:sz w:val="24"/>
          <w:szCs w:val="24"/>
        </w:rPr>
        <w:t>/</w:t>
      </w:r>
      <w:r w:rsidR="00D65E83" w:rsidRPr="002F1892">
        <w:rPr>
          <w:rFonts w:ascii="Times New Roman" w:hAnsi="Times New Roman" w:cs="Times New Roman"/>
          <w:sz w:val="24"/>
          <w:szCs w:val="24"/>
        </w:rPr>
        <w:t xml:space="preserve">Logistics </w:t>
      </w:r>
      <w:r w:rsidR="00A22B0D" w:rsidRPr="002F1892">
        <w:rPr>
          <w:rFonts w:ascii="Times New Roman" w:hAnsi="Times New Roman" w:cs="Times New Roman"/>
          <w:sz w:val="24"/>
          <w:szCs w:val="24"/>
        </w:rPr>
        <w:t xml:space="preserve">OSF </w:t>
      </w:r>
      <w:r w:rsidRPr="002F1892">
        <w:rPr>
          <w:rFonts w:ascii="Times New Roman" w:hAnsi="Times New Roman" w:cs="Times New Roman"/>
          <w:sz w:val="24"/>
          <w:szCs w:val="24"/>
        </w:rPr>
        <w:t>will designate personnel in functional areas (</w:t>
      </w:r>
      <w:r w:rsidR="005B61DF" w:rsidRPr="002F1892">
        <w:rPr>
          <w:rFonts w:ascii="Times New Roman" w:hAnsi="Times New Roman" w:cs="Times New Roman"/>
          <w:sz w:val="24"/>
          <w:szCs w:val="24"/>
        </w:rPr>
        <w:t>logistics, program management, engineering, financial management, testing, contracting, program protection, and business experts</w:t>
      </w:r>
      <w:r w:rsidR="004F5F77" w:rsidRPr="002F1892">
        <w:rPr>
          <w:rFonts w:ascii="Times New Roman" w:hAnsi="Times New Roman" w:cs="Times New Roman"/>
          <w:sz w:val="24"/>
          <w:szCs w:val="24"/>
        </w:rPr>
        <w:t>, etc.</w:t>
      </w:r>
      <w:r w:rsidR="0032489A" w:rsidRPr="002F1892">
        <w:rPr>
          <w:rFonts w:ascii="Times New Roman" w:hAnsi="Times New Roman" w:cs="Times New Roman"/>
          <w:sz w:val="24"/>
          <w:szCs w:val="24"/>
        </w:rPr>
        <w:t>)</w:t>
      </w:r>
      <w:r w:rsidRPr="002F1892">
        <w:rPr>
          <w:rFonts w:ascii="Times New Roman" w:hAnsi="Times New Roman" w:cs="Times New Roman"/>
          <w:sz w:val="24"/>
          <w:szCs w:val="24"/>
        </w:rPr>
        <w:t xml:space="preserve"> from </w:t>
      </w:r>
      <w:r w:rsidR="00A46816" w:rsidRPr="002F1892">
        <w:rPr>
          <w:rFonts w:ascii="Times New Roman" w:hAnsi="Times New Roman" w:cs="Times New Roman"/>
          <w:sz w:val="24"/>
          <w:szCs w:val="24"/>
        </w:rPr>
        <w:t>PO</w:t>
      </w:r>
      <w:r w:rsidR="00C54DFD" w:rsidRPr="002F1892">
        <w:rPr>
          <w:rFonts w:ascii="Times New Roman" w:hAnsi="Times New Roman" w:cs="Times New Roman"/>
          <w:sz w:val="24"/>
          <w:szCs w:val="24"/>
        </w:rPr>
        <w:t xml:space="preserve">s </w:t>
      </w:r>
      <w:r w:rsidRPr="002F1892">
        <w:rPr>
          <w:rFonts w:ascii="Times New Roman" w:hAnsi="Times New Roman" w:cs="Times New Roman"/>
          <w:sz w:val="24"/>
          <w:szCs w:val="24"/>
        </w:rPr>
        <w:t>within their resp</w:t>
      </w:r>
      <w:r w:rsidR="00A22B0D" w:rsidRPr="002F1892">
        <w:rPr>
          <w:rFonts w:ascii="Times New Roman" w:hAnsi="Times New Roman" w:cs="Times New Roman"/>
          <w:sz w:val="24"/>
          <w:szCs w:val="24"/>
        </w:rPr>
        <w:t xml:space="preserve">ective directorate </w:t>
      </w:r>
      <w:r w:rsidR="00B356A7" w:rsidRPr="002F1892">
        <w:rPr>
          <w:rFonts w:ascii="Times New Roman" w:hAnsi="Times New Roman" w:cs="Times New Roman"/>
          <w:sz w:val="24"/>
          <w:szCs w:val="24"/>
        </w:rPr>
        <w:t xml:space="preserve">or from other directorates </w:t>
      </w:r>
      <w:r w:rsidR="00A22B0D" w:rsidRPr="002F1892">
        <w:rPr>
          <w:rFonts w:ascii="Times New Roman" w:hAnsi="Times New Roman" w:cs="Times New Roman"/>
          <w:sz w:val="24"/>
          <w:szCs w:val="24"/>
        </w:rPr>
        <w:t>as qualified</w:t>
      </w:r>
      <w:r w:rsidR="001447E4" w:rsidRPr="002F1892">
        <w:rPr>
          <w:rFonts w:ascii="Times New Roman" w:hAnsi="Times New Roman" w:cs="Times New Roman"/>
          <w:sz w:val="24"/>
          <w:szCs w:val="24"/>
        </w:rPr>
        <w:t xml:space="preserve"> </w:t>
      </w:r>
      <w:r w:rsidR="00C54DFD" w:rsidRPr="002F1892">
        <w:rPr>
          <w:rFonts w:ascii="Times New Roman" w:hAnsi="Times New Roman" w:cs="Times New Roman"/>
          <w:sz w:val="24"/>
          <w:szCs w:val="24"/>
        </w:rPr>
        <w:t>IVT</w:t>
      </w:r>
      <w:r w:rsidRPr="002F1892">
        <w:rPr>
          <w:rFonts w:ascii="Times New Roman" w:hAnsi="Times New Roman" w:cs="Times New Roman"/>
          <w:sz w:val="24"/>
          <w:szCs w:val="24"/>
        </w:rPr>
        <w:t xml:space="preserve"> Membe</w:t>
      </w:r>
      <w:r w:rsidR="00313D0B" w:rsidRPr="002F1892">
        <w:rPr>
          <w:rFonts w:ascii="Times New Roman" w:hAnsi="Times New Roman" w:cs="Times New Roman"/>
          <w:sz w:val="24"/>
          <w:szCs w:val="24"/>
        </w:rPr>
        <w:t>rs.</w:t>
      </w:r>
      <w:r w:rsidR="00B356A7" w:rsidRPr="002F1892">
        <w:rPr>
          <w:rFonts w:ascii="Times New Roman" w:hAnsi="Times New Roman" w:cs="Times New Roman"/>
          <w:sz w:val="24"/>
          <w:szCs w:val="24"/>
        </w:rPr>
        <w:t xml:space="preserve"> </w:t>
      </w:r>
      <w:r w:rsidR="003C0F4D" w:rsidRPr="002F1892">
        <w:rPr>
          <w:rFonts w:ascii="Times New Roman" w:hAnsi="Times New Roman" w:cs="Times New Roman"/>
          <w:sz w:val="24"/>
          <w:szCs w:val="24"/>
        </w:rPr>
        <w:t xml:space="preserve"> </w:t>
      </w:r>
      <w:r w:rsidR="00513863" w:rsidRPr="002F1892">
        <w:rPr>
          <w:rFonts w:ascii="Times New Roman" w:hAnsi="Times New Roman" w:cs="Times New Roman"/>
          <w:sz w:val="24"/>
          <w:szCs w:val="24"/>
        </w:rPr>
        <w:t xml:space="preserve">PEO/OSF should identify </w:t>
      </w:r>
      <w:r w:rsidR="003B2F57" w:rsidRPr="002F1892">
        <w:rPr>
          <w:rFonts w:ascii="Times New Roman" w:hAnsi="Times New Roman" w:cs="Times New Roman"/>
          <w:sz w:val="24"/>
          <w:szCs w:val="24"/>
        </w:rPr>
        <w:t xml:space="preserve">available </w:t>
      </w:r>
      <w:r w:rsidR="00513863" w:rsidRPr="002F1892">
        <w:rPr>
          <w:rFonts w:ascii="Times New Roman" w:hAnsi="Times New Roman" w:cs="Times New Roman"/>
          <w:sz w:val="24"/>
          <w:szCs w:val="24"/>
        </w:rPr>
        <w:t xml:space="preserve">resources internal to the directorates; however, to support gaps, additional resources to </w:t>
      </w:r>
      <w:r w:rsidR="00B356A7" w:rsidRPr="002F1892">
        <w:rPr>
          <w:rFonts w:ascii="Times New Roman" w:hAnsi="Times New Roman" w:cs="Times New Roman"/>
          <w:sz w:val="24"/>
          <w:szCs w:val="24"/>
        </w:rPr>
        <w:t xml:space="preserve">staff an IVT (to include the IVT Leader) </w:t>
      </w:r>
      <w:r w:rsidR="00414F49" w:rsidRPr="002F1892">
        <w:rPr>
          <w:rFonts w:ascii="Times New Roman" w:hAnsi="Times New Roman" w:cs="Times New Roman"/>
          <w:sz w:val="24"/>
          <w:szCs w:val="24"/>
        </w:rPr>
        <w:t xml:space="preserve">can be </w:t>
      </w:r>
      <w:r w:rsidR="00953767" w:rsidRPr="002F1892">
        <w:rPr>
          <w:rFonts w:ascii="Times New Roman" w:hAnsi="Times New Roman" w:cs="Times New Roman"/>
          <w:sz w:val="24"/>
          <w:szCs w:val="24"/>
        </w:rPr>
        <w:t>request</w:t>
      </w:r>
      <w:r w:rsidR="00414F49" w:rsidRPr="002F1892">
        <w:rPr>
          <w:rFonts w:ascii="Times New Roman" w:hAnsi="Times New Roman" w:cs="Times New Roman"/>
          <w:sz w:val="24"/>
          <w:szCs w:val="24"/>
        </w:rPr>
        <w:t>ed</w:t>
      </w:r>
      <w:r w:rsidR="00953767" w:rsidRPr="002F1892">
        <w:rPr>
          <w:rFonts w:ascii="Times New Roman" w:hAnsi="Times New Roman" w:cs="Times New Roman"/>
          <w:sz w:val="24"/>
          <w:szCs w:val="24"/>
        </w:rPr>
        <w:t xml:space="preserve"> </w:t>
      </w:r>
      <w:r w:rsidR="006C227C" w:rsidRPr="002F1892">
        <w:rPr>
          <w:rFonts w:ascii="Times New Roman" w:hAnsi="Times New Roman" w:cs="Times New Roman"/>
          <w:sz w:val="24"/>
          <w:szCs w:val="24"/>
        </w:rPr>
        <w:t>by the OSF</w:t>
      </w:r>
      <w:r w:rsidR="00513863" w:rsidRPr="002F1892">
        <w:rPr>
          <w:rFonts w:ascii="Times New Roman" w:hAnsi="Times New Roman" w:cs="Times New Roman"/>
          <w:sz w:val="24"/>
          <w:szCs w:val="24"/>
        </w:rPr>
        <w:t xml:space="preserve">. </w:t>
      </w:r>
      <w:r w:rsidR="00953767" w:rsidRPr="002F1892">
        <w:rPr>
          <w:rFonts w:ascii="Times New Roman" w:hAnsi="Times New Roman" w:cs="Times New Roman"/>
          <w:sz w:val="24"/>
          <w:szCs w:val="24"/>
        </w:rPr>
        <w:t xml:space="preserve">A request for resources </w:t>
      </w:r>
      <w:r w:rsidR="00414F49" w:rsidRPr="002F1892">
        <w:rPr>
          <w:rFonts w:ascii="Times New Roman" w:hAnsi="Times New Roman" w:cs="Times New Roman"/>
          <w:sz w:val="24"/>
          <w:szCs w:val="24"/>
        </w:rPr>
        <w:t>(</w:t>
      </w:r>
      <w:r w:rsidR="00E8258C" w:rsidRPr="002F1892">
        <w:rPr>
          <w:rFonts w:ascii="Times New Roman" w:hAnsi="Times New Roman" w:cs="Times New Roman"/>
          <w:sz w:val="24"/>
          <w:szCs w:val="24"/>
        </w:rPr>
        <w:t>for example IVT Leader, Computer Resources SME, etc.</w:t>
      </w:r>
      <w:r w:rsidR="00414F49" w:rsidRPr="002F1892">
        <w:rPr>
          <w:rFonts w:ascii="Times New Roman" w:hAnsi="Times New Roman" w:cs="Times New Roman"/>
          <w:sz w:val="24"/>
          <w:szCs w:val="24"/>
        </w:rPr>
        <w:t xml:space="preserve">) </w:t>
      </w:r>
      <w:r w:rsidR="006C227C" w:rsidRPr="002F1892">
        <w:rPr>
          <w:rFonts w:ascii="Times New Roman" w:hAnsi="Times New Roman" w:cs="Times New Roman"/>
          <w:sz w:val="24"/>
          <w:szCs w:val="24"/>
        </w:rPr>
        <w:t>and the expected start date for the IVT</w:t>
      </w:r>
      <w:r w:rsidR="00885CE8" w:rsidRPr="002F1892">
        <w:rPr>
          <w:rFonts w:ascii="Times New Roman" w:hAnsi="Times New Roman" w:cs="Times New Roman"/>
          <w:sz w:val="24"/>
          <w:szCs w:val="24"/>
        </w:rPr>
        <w:t xml:space="preserve"> </w:t>
      </w:r>
      <w:r w:rsidR="006C227C" w:rsidRPr="002F1892">
        <w:rPr>
          <w:rFonts w:ascii="Times New Roman" w:hAnsi="Times New Roman" w:cs="Times New Roman"/>
          <w:sz w:val="24"/>
          <w:szCs w:val="24"/>
        </w:rPr>
        <w:t xml:space="preserve">may </w:t>
      </w:r>
      <w:r w:rsidR="00885CE8" w:rsidRPr="002F1892">
        <w:rPr>
          <w:rFonts w:ascii="Times New Roman" w:hAnsi="Times New Roman" w:cs="Times New Roman"/>
          <w:sz w:val="24"/>
          <w:szCs w:val="24"/>
        </w:rPr>
        <w:t xml:space="preserve">be </w:t>
      </w:r>
      <w:r w:rsidR="006C227C" w:rsidRPr="002F1892">
        <w:rPr>
          <w:rFonts w:ascii="Times New Roman" w:hAnsi="Times New Roman" w:cs="Times New Roman"/>
          <w:sz w:val="24"/>
          <w:szCs w:val="24"/>
        </w:rPr>
        <w:t>sen</w:t>
      </w:r>
      <w:r w:rsidR="00885CE8" w:rsidRPr="002F1892">
        <w:rPr>
          <w:rFonts w:ascii="Times New Roman" w:hAnsi="Times New Roman" w:cs="Times New Roman"/>
          <w:sz w:val="24"/>
          <w:szCs w:val="24"/>
        </w:rPr>
        <w:t>t</w:t>
      </w:r>
      <w:r w:rsidR="006C227C" w:rsidRPr="002F1892">
        <w:rPr>
          <w:rFonts w:ascii="Times New Roman" w:hAnsi="Times New Roman" w:cs="Times New Roman"/>
          <w:sz w:val="24"/>
          <w:szCs w:val="24"/>
        </w:rPr>
        <w:t xml:space="preserve"> </w:t>
      </w:r>
      <w:r w:rsidR="00953767" w:rsidRPr="002F1892">
        <w:rPr>
          <w:rFonts w:ascii="Times New Roman" w:hAnsi="Times New Roman" w:cs="Times New Roman"/>
          <w:sz w:val="24"/>
          <w:szCs w:val="24"/>
        </w:rPr>
        <w:t xml:space="preserve">to AFLCMC/LZS Workflow </w:t>
      </w:r>
      <w:r w:rsidR="00414F49" w:rsidRPr="002F1892">
        <w:rPr>
          <w:rFonts w:ascii="Times New Roman" w:hAnsi="Times New Roman" w:cs="Times New Roman"/>
          <w:sz w:val="24"/>
          <w:szCs w:val="24"/>
        </w:rPr>
        <w:t>(</w:t>
      </w:r>
      <w:hyperlink r:id="rId13" w:history="1">
        <w:r w:rsidR="00414F49" w:rsidRPr="002F1892">
          <w:rPr>
            <w:rStyle w:val="Hyperlink"/>
            <w:rFonts w:ascii="Times New Roman" w:hAnsi="Times New Roman" w:cs="Times New Roman"/>
            <w:sz w:val="24"/>
            <w:szCs w:val="24"/>
          </w:rPr>
          <w:t>aflcmc.lzs@us.af.mil</w:t>
        </w:r>
      </w:hyperlink>
      <w:r w:rsidR="00414F49" w:rsidRPr="002F1892">
        <w:rPr>
          <w:rFonts w:ascii="Times New Roman" w:hAnsi="Times New Roman" w:cs="Times New Roman"/>
          <w:sz w:val="24"/>
          <w:szCs w:val="24"/>
        </w:rPr>
        <w:t>)</w:t>
      </w:r>
      <w:r w:rsidR="00DE708C" w:rsidRPr="002F1892">
        <w:rPr>
          <w:rFonts w:ascii="Times New Roman" w:hAnsi="Times New Roman" w:cs="Times New Roman"/>
          <w:sz w:val="24"/>
          <w:szCs w:val="24"/>
        </w:rPr>
        <w:t>;</w:t>
      </w:r>
      <w:r w:rsidR="003D594B" w:rsidRPr="002F1892">
        <w:rPr>
          <w:rFonts w:ascii="Times New Roman" w:hAnsi="Times New Roman" w:cs="Times New Roman"/>
          <w:sz w:val="24"/>
          <w:szCs w:val="24"/>
        </w:rPr>
        <w:t xml:space="preserve"> </w:t>
      </w:r>
      <w:r w:rsidR="00DE708C" w:rsidRPr="002F1892">
        <w:rPr>
          <w:rFonts w:ascii="Times New Roman" w:hAnsi="Times New Roman" w:cs="Times New Roman"/>
          <w:sz w:val="24"/>
          <w:szCs w:val="24"/>
        </w:rPr>
        <w:t>resource(s)</w:t>
      </w:r>
      <w:r w:rsidR="003D594B" w:rsidRPr="002F1892">
        <w:rPr>
          <w:rFonts w:ascii="Times New Roman" w:hAnsi="Times New Roman" w:cs="Times New Roman"/>
          <w:sz w:val="24"/>
          <w:szCs w:val="24"/>
        </w:rPr>
        <w:t xml:space="preserve"> will be made available subject to </w:t>
      </w:r>
      <w:r w:rsidR="007C1D47" w:rsidRPr="002F1892">
        <w:rPr>
          <w:rFonts w:ascii="Times New Roman" w:hAnsi="Times New Roman" w:cs="Times New Roman"/>
          <w:sz w:val="24"/>
          <w:szCs w:val="24"/>
        </w:rPr>
        <w:t>division</w:t>
      </w:r>
      <w:r w:rsidR="003D594B" w:rsidRPr="002F1892">
        <w:rPr>
          <w:rFonts w:ascii="Times New Roman" w:hAnsi="Times New Roman" w:cs="Times New Roman"/>
          <w:sz w:val="24"/>
          <w:szCs w:val="24"/>
        </w:rPr>
        <w:t xml:space="preserve"> workload constraints</w:t>
      </w:r>
      <w:r w:rsidR="00ED41B1" w:rsidRPr="002F1892">
        <w:rPr>
          <w:rFonts w:ascii="Times New Roman" w:hAnsi="Times New Roman" w:cs="Times New Roman"/>
          <w:sz w:val="24"/>
          <w:szCs w:val="24"/>
        </w:rPr>
        <w:t xml:space="preserve">. </w:t>
      </w:r>
      <w:r w:rsidR="00F95362" w:rsidRPr="002F1892">
        <w:rPr>
          <w:rFonts w:ascii="Times New Roman" w:hAnsi="Times New Roman" w:cs="Times New Roman"/>
          <w:sz w:val="24"/>
          <w:szCs w:val="24"/>
        </w:rPr>
        <w:t xml:space="preserve"> </w:t>
      </w:r>
      <w:r w:rsidR="006C227C" w:rsidRPr="002F1892">
        <w:rPr>
          <w:rFonts w:ascii="Times New Roman" w:hAnsi="Times New Roman" w:cs="Times New Roman"/>
          <w:sz w:val="24"/>
          <w:szCs w:val="24"/>
        </w:rPr>
        <w:t>LZS will provide a response wit</w:t>
      </w:r>
      <w:r w:rsidR="003D594B" w:rsidRPr="002F1892">
        <w:rPr>
          <w:rFonts w:ascii="Times New Roman" w:hAnsi="Times New Roman" w:cs="Times New Roman"/>
          <w:sz w:val="24"/>
          <w:szCs w:val="24"/>
        </w:rPr>
        <w:t>hin 5 working days.</w:t>
      </w:r>
      <w:r w:rsidR="00414F49" w:rsidRPr="002F1892">
        <w:rPr>
          <w:rFonts w:ascii="Times New Roman" w:hAnsi="Times New Roman" w:cs="Times New Roman"/>
          <w:sz w:val="24"/>
          <w:szCs w:val="24"/>
        </w:rPr>
        <w:t xml:space="preserve"> </w:t>
      </w:r>
    </w:p>
    <w:p w14:paraId="72D55FC4" w14:textId="3ADCAE16" w:rsidR="00015141" w:rsidRPr="002F1892" w:rsidRDefault="00015141" w:rsidP="002F1892">
      <w:pPr>
        <w:pStyle w:val="ListParagraph"/>
        <w:numPr>
          <w:ilvl w:val="3"/>
          <w:numId w:val="2"/>
        </w:numPr>
        <w:tabs>
          <w:tab w:val="left" w:pos="540"/>
        </w:tabs>
        <w:spacing w:after="120" w:line="240" w:lineRule="auto"/>
        <w:ind w:left="2347" w:hanging="907"/>
        <w:contextualSpacing w:val="0"/>
        <w:rPr>
          <w:rFonts w:ascii="Times New Roman" w:hAnsi="Times New Roman" w:cs="Times New Roman"/>
          <w:sz w:val="24"/>
          <w:szCs w:val="24"/>
        </w:rPr>
      </w:pPr>
      <w:r w:rsidRPr="002F1892">
        <w:rPr>
          <w:rFonts w:ascii="Times New Roman" w:hAnsi="Times New Roman" w:cs="Times New Roman"/>
          <w:sz w:val="24"/>
          <w:szCs w:val="24"/>
        </w:rPr>
        <w:t xml:space="preserve">Assessed </w:t>
      </w:r>
      <w:r w:rsidR="00A46816" w:rsidRPr="002F1892">
        <w:rPr>
          <w:rFonts w:ascii="Times New Roman" w:hAnsi="Times New Roman" w:cs="Times New Roman"/>
          <w:sz w:val="24"/>
          <w:szCs w:val="24"/>
        </w:rPr>
        <w:t>PO</w:t>
      </w:r>
      <w:r w:rsidRPr="002F1892">
        <w:rPr>
          <w:rFonts w:ascii="Times New Roman" w:hAnsi="Times New Roman" w:cs="Times New Roman"/>
          <w:sz w:val="24"/>
          <w:szCs w:val="24"/>
        </w:rPr>
        <w:t xml:space="preserve"> will submit program documentation and </w:t>
      </w:r>
      <w:r w:rsidR="00A46816" w:rsidRPr="002F1892">
        <w:rPr>
          <w:rFonts w:ascii="Times New Roman" w:hAnsi="Times New Roman" w:cs="Times New Roman"/>
          <w:sz w:val="24"/>
          <w:szCs w:val="24"/>
        </w:rPr>
        <w:t>PO</w:t>
      </w:r>
      <w:r w:rsidRPr="002F1892">
        <w:rPr>
          <w:rFonts w:ascii="Times New Roman" w:hAnsi="Times New Roman" w:cs="Times New Roman"/>
          <w:sz w:val="24"/>
          <w:szCs w:val="24"/>
        </w:rPr>
        <w:t xml:space="preserve"> completed </w:t>
      </w:r>
      <w:r w:rsidR="00AB7F34" w:rsidRPr="002F1892">
        <w:rPr>
          <w:rFonts w:ascii="Times New Roman" w:hAnsi="Times New Roman" w:cs="Times New Roman"/>
          <w:sz w:val="24"/>
          <w:szCs w:val="24"/>
        </w:rPr>
        <w:t>Self-</w:t>
      </w:r>
      <w:r w:rsidR="00A361EC" w:rsidRPr="002F1892">
        <w:rPr>
          <w:rFonts w:ascii="Times New Roman" w:hAnsi="Times New Roman" w:cs="Times New Roman"/>
          <w:sz w:val="24"/>
          <w:szCs w:val="24"/>
        </w:rPr>
        <w:t>A</w:t>
      </w:r>
      <w:r w:rsidRPr="002F1892">
        <w:rPr>
          <w:rFonts w:ascii="Times New Roman" w:hAnsi="Times New Roman" w:cs="Times New Roman"/>
          <w:sz w:val="24"/>
          <w:szCs w:val="24"/>
        </w:rPr>
        <w:t xml:space="preserve">ssessment to </w:t>
      </w:r>
      <w:r w:rsidR="00313D0B" w:rsidRPr="002F1892">
        <w:rPr>
          <w:rFonts w:ascii="Times New Roman" w:hAnsi="Times New Roman" w:cs="Times New Roman"/>
          <w:sz w:val="24"/>
          <w:szCs w:val="24"/>
        </w:rPr>
        <w:t xml:space="preserve">a </w:t>
      </w:r>
      <w:r w:rsidRPr="002F1892">
        <w:rPr>
          <w:rFonts w:ascii="Times New Roman" w:hAnsi="Times New Roman" w:cs="Times New Roman"/>
          <w:sz w:val="24"/>
          <w:szCs w:val="24"/>
        </w:rPr>
        <w:t xml:space="preserve">designated </w:t>
      </w:r>
      <w:r w:rsidR="00213338" w:rsidRPr="002F1892">
        <w:rPr>
          <w:rFonts w:ascii="Times New Roman" w:hAnsi="Times New Roman" w:cs="Times New Roman"/>
          <w:sz w:val="24"/>
          <w:szCs w:val="24"/>
        </w:rPr>
        <w:t>file share location</w:t>
      </w:r>
      <w:r w:rsidR="00203759" w:rsidRPr="002F1892">
        <w:rPr>
          <w:rFonts w:ascii="Times New Roman" w:hAnsi="Times New Roman" w:cs="Times New Roman"/>
          <w:sz w:val="24"/>
          <w:szCs w:val="24"/>
        </w:rPr>
        <w:t xml:space="preserve">; location should be discussed and agreed upon at the ILA Kick Off.  </w:t>
      </w:r>
      <w:r w:rsidR="009C324F" w:rsidRPr="002F1892">
        <w:rPr>
          <w:rFonts w:ascii="Times New Roman" w:hAnsi="Times New Roman" w:cs="Times New Roman"/>
          <w:sz w:val="24"/>
          <w:szCs w:val="24"/>
        </w:rPr>
        <w:t>Submission of program documentation will be accomplished at the beginning of the effort.</w:t>
      </w:r>
      <w:r w:rsidR="001F0822" w:rsidRPr="002F1892">
        <w:rPr>
          <w:rFonts w:ascii="Times New Roman" w:hAnsi="Times New Roman" w:cs="Times New Roman"/>
          <w:sz w:val="24"/>
          <w:szCs w:val="24"/>
        </w:rPr>
        <w:t xml:space="preserve">  It may not be possible to post all program documentation to the designated file share location due to classification or proprietary nature</w:t>
      </w:r>
      <w:r w:rsidR="00AB7F34" w:rsidRPr="002F1892">
        <w:rPr>
          <w:rFonts w:ascii="Times New Roman" w:hAnsi="Times New Roman" w:cs="Times New Roman"/>
          <w:sz w:val="24"/>
          <w:szCs w:val="24"/>
        </w:rPr>
        <w:t>. In such cases, the PO will work with the IVT to establish an alternative review method.</w:t>
      </w:r>
    </w:p>
    <w:p w14:paraId="4204B1A2" w14:textId="0C3CBDD8" w:rsidR="00015141" w:rsidRPr="002F1892" w:rsidRDefault="00313D0B" w:rsidP="002F1892">
      <w:pPr>
        <w:pStyle w:val="ListParagraph"/>
        <w:numPr>
          <w:ilvl w:val="3"/>
          <w:numId w:val="2"/>
        </w:numPr>
        <w:tabs>
          <w:tab w:val="left" w:pos="540"/>
        </w:tabs>
        <w:spacing w:after="120" w:line="240" w:lineRule="auto"/>
        <w:ind w:left="2347" w:hanging="907"/>
        <w:contextualSpacing w:val="0"/>
        <w:rPr>
          <w:rFonts w:ascii="Times New Roman" w:hAnsi="Times New Roman" w:cs="Times New Roman"/>
          <w:sz w:val="24"/>
          <w:szCs w:val="24"/>
        </w:rPr>
      </w:pPr>
      <w:r w:rsidRPr="002F1892">
        <w:rPr>
          <w:rFonts w:ascii="Times New Roman" w:hAnsi="Times New Roman" w:cs="Times New Roman"/>
          <w:sz w:val="24"/>
          <w:szCs w:val="24"/>
        </w:rPr>
        <w:t xml:space="preserve">The </w:t>
      </w:r>
      <w:r w:rsidR="00015141" w:rsidRPr="002F1892">
        <w:rPr>
          <w:rFonts w:ascii="Times New Roman" w:hAnsi="Times New Roman" w:cs="Times New Roman"/>
          <w:sz w:val="24"/>
          <w:szCs w:val="24"/>
        </w:rPr>
        <w:t>IVT will perform</w:t>
      </w:r>
      <w:r w:rsidRPr="002F1892">
        <w:rPr>
          <w:rFonts w:ascii="Times New Roman" w:hAnsi="Times New Roman" w:cs="Times New Roman"/>
          <w:sz w:val="24"/>
          <w:szCs w:val="24"/>
        </w:rPr>
        <w:t xml:space="preserve"> validation of the </w:t>
      </w:r>
      <w:r w:rsidR="00AB7F34" w:rsidRPr="002F1892">
        <w:rPr>
          <w:rFonts w:ascii="Times New Roman" w:hAnsi="Times New Roman" w:cs="Times New Roman"/>
          <w:sz w:val="24"/>
          <w:szCs w:val="24"/>
        </w:rPr>
        <w:t>PO</w:t>
      </w:r>
      <w:r w:rsidRPr="002F1892">
        <w:rPr>
          <w:rFonts w:ascii="Times New Roman" w:hAnsi="Times New Roman" w:cs="Times New Roman"/>
          <w:sz w:val="24"/>
          <w:szCs w:val="24"/>
        </w:rPr>
        <w:t xml:space="preserve"> completed </w:t>
      </w:r>
      <w:r w:rsidR="001304FF" w:rsidRPr="002F1892">
        <w:rPr>
          <w:rFonts w:ascii="Times New Roman" w:hAnsi="Times New Roman" w:cs="Times New Roman"/>
          <w:sz w:val="24"/>
          <w:szCs w:val="24"/>
        </w:rPr>
        <w:t>S</w:t>
      </w:r>
      <w:r w:rsidR="00176E4E" w:rsidRPr="002F1892">
        <w:rPr>
          <w:rFonts w:ascii="Times New Roman" w:hAnsi="Times New Roman" w:cs="Times New Roman"/>
          <w:sz w:val="24"/>
          <w:szCs w:val="24"/>
        </w:rPr>
        <w:t>elf-</w:t>
      </w:r>
      <w:r w:rsidR="001304FF" w:rsidRPr="002F1892">
        <w:rPr>
          <w:rFonts w:ascii="Times New Roman" w:hAnsi="Times New Roman" w:cs="Times New Roman"/>
          <w:sz w:val="24"/>
          <w:szCs w:val="24"/>
        </w:rPr>
        <w:t>A</w:t>
      </w:r>
      <w:r w:rsidRPr="002F1892">
        <w:rPr>
          <w:rFonts w:ascii="Times New Roman" w:hAnsi="Times New Roman" w:cs="Times New Roman"/>
          <w:sz w:val="24"/>
          <w:szCs w:val="24"/>
        </w:rPr>
        <w:t>ssessment</w:t>
      </w:r>
      <w:r w:rsidR="004769F2" w:rsidRPr="002F1892">
        <w:rPr>
          <w:rFonts w:ascii="Times New Roman" w:hAnsi="Times New Roman" w:cs="Times New Roman"/>
          <w:sz w:val="24"/>
          <w:szCs w:val="24"/>
        </w:rPr>
        <w:t>.</w:t>
      </w:r>
    </w:p>
    <w:p w14:paraId="3BD54CBC" w14:textId="4D17A767" w:rsidR="004628D4" w:rsidRPr="002F1892" w:rsidRDefault="004628D4" w:rsidP="002F1892">
      <w:pPr>
        <w:pStyle w:val="ListParagraph"/>
        <w:numPr>
          <w:ilvl w:val="3"/>
          <w:numId w:val="2"/>
        </w:numPr>
        <w:tabs>
          <w:tab w:val="left" w:pos="540"/>
        </w:tabs>
        <w:spacing w:after="120" w:line="240" w:lineRule="auto"/>
        <w:ind w:left="2347" w:hanging="907"/>
        <w:contextualSpacing w:val="0"/>
        <w:rPr>
          <w:rFonts w:ascii="Times New Roman" w:hAnsi="Times New Roman" w:cs="Times New Roman"/>
          <w:sz w:val="24"/>
          <w:szCs w:val="24"/>
        </w:rPr>
      </w:pPr>
      <w:r w:rsidRPr="002F1892">
        <w:rPr>
          <w:rFonts w:ascii="Times New Roman" w:hAnsi="Times New Roman" w:cs="Times New Roman"/>
          <w:sz w:val="24"/>
          <w:szCs w:val="24"/>
        </w:rPr>
        <w:t>As appropriate, additional SMEs can be utilized as members of or in support of the IVT (i.e., A</w:t>
      </w:r>
      <w:r w:rsidR="00AB7F34" w:rsidRPr="002F1892">
        <w:rPr>
          <w:rFonts w:ascii="Times New Roman" w:hAnsi="Times New Roman" w:cs="Times New Roman"/>
          <w:sz w:val="24"/>
          <w:szCs w:val="24"/>
        </w:rPr>
        <w:t xml:space="preserve">ir </w:t>
      </w:r>
      <w:r w:rsidRPr="002F1892">
        <w:rPr>
          <w:rFonts w:ascii="Times New Roman" w:hAnsi="Times New Roman" w:cs="Times New Roman"/>
          <w:sz w:val="24"/>
          <w:szCs w:val="24"/>
        </w:rPr>
        <w:t>F</w:t>
      </w:r>
      <w:r w:rsidR="00AB7F34" w:rsidRPr="002F1892">
        <w:rPr>
          <w:rFonts w:ascii="Times New Roman" w:hAnsi="Times New Roman" w:cs="Times New Roman"/>
          <w:sz w:val="24"/>
          <w:szCs w:val="24"/>
        </w:rPr>
        <w:t xml:space="preserve">orce </w:t>
      </w:r>
      <w:r w:rsidRPr="002F1892">
        <w:rPr>
          <w:rFonts w:ascii="Times New Roman" w:hAnsi="Times New Roman" w:cs="Times New Roman"/>
          <w:sz w:val="24"/>
          <w:szCs w:val="24"/>
        </w:rPr>
        <w:t>S</w:t>
      </w:r>
      <w:r w:rsidR="00AB7F34" w:rsidRPr="002F1892">
        <w:rPr>
          <w:rFonts w:ascii="Times New Roman" w:hAnsi="Times New Roman" w:cs="Times New Roman"/>
          <w:sz w:val="24"/>
          <w:szCs w:val="24"/>
        </w:rPr>
        <w:t xml:space="preserve">ustainment </w:t>
      </w:r>
      <w:r w:rsidRPr="002F1892">
        <w:rPr>
          <w:rFonts w:ascii="Times New Roman" w:hAnsi="Times New Roman" w:cs="Times New Roman"/>
          <w:sz w:val="24"/>
          <w:szCs w:val="24"/>
        </w:rPr>
        <w:t>C</w:t>
      </w:r>
      <w:r w:rsidR="00AB7F34" w:rsidRPr="002F1892">
        <w:rPr>
          <w:rFonts w:ascii="Times New Roman" w:hAnsi="Times New Roman" w:cs="Times New Roman"/>
          <w:sz w:val="24"/>
          <w:szCs w:val="24"/>
        </w:rPr>
        <w:t>enter</w:t>
      </w:r>
      <w:r w:rsidRPr="002F1892">
        <w:rPr>
          <w:rFonts w:ascii="Times New Roman" w:hAnsi="Times New Roman" w:cs="Times New Roman"/>
          <w:sz w:val="24"/>
          <w:szCs w:val="24"/>
        </w:rPr>
        <w:t>, Using Commands, etc.).</w:t>
      </w:r>
      <w:r w:rsidR="00203759" w:rsidRPr="002F1892">
        <w:rPr>
          <w:rFonts w:ascii="Times New Roman" w:hAnsi="Times New Roman" w:cs="Times New Roman"/>
          <w:sz w:val="24"/>
          <w:szCs w:val="24"/>
        </w:rPr>
        <w:t xml:space="preserve">  Additional SMEs should be identified no later than the ILA Kick Off.</w:t>
      </w:r>
    </w:p>
    <w:p w14:paraId="5EF19267" w14:textId="58A85631" w:rsidR="00606656" w:rsidRPr="002F1892" w:rsidRDefault="00350EC2" w:rsidP="002F1892">
      <w:pPr>
        <w:pStyle w:val="ListParagraph"/>
        <w:numPr>
          <w:ilvl w:val="2"/>
          <w:numId w:val="2"/>
        </w:numPr>
        <w:tabs>
          <w:tab w:val="left" w:pos="540"/>
        </w:tabs>
        <w:spacing w:after="120" w:line="240" w:lineRule="auto"/>
        <w:ind w:left="1440" w:hanging="720"/>
        <w:contextualSpacing w:val="0"/>
        <w:rPr>
          <w:rFonts w:ascii="Times New Roman" w:hAnsi="Times New Roman" w:cs="Times New Roman"/>
          <w:sz w:val="24"/>
          <w:szCs w:val="24"/>
        </w:rPr>
      </w:pPr>
      <w:r w:rsidRPr="002F1892">
        <w:rPr>
          <w:rFonts w:ascii="Times New Roman" w:hAnsi="Times New Roman" w:cs="Times New Roman"/>
          <w:b/>
          <w:sz w:val="24"/>
          <w:szCs w:val="24"/>
        </w:rPr>
        <w:t xml:space="preserve">Contractor Supported </w:t>
      </w:r>
      <w:r w:rsidR="00645F63" w:rsidRPr="002F1892">
        <w:rPr>
          <w:rFonts w:ascii="Times New Roman" w:hAnsi="Times New Roman" w:cs="Times New Roman"/>
          <w:b/>
          <w:sz w:val="24"/>
          <w:szCs w:val="24"/>
        </w:rPr>
        <w:t>IVT</w:t>
      </w:r>
      <w:r w:rsidR="00DE6384" w:rsidRPr="002F1892">
        <w:rPr>
          <w:rFonts w:ascii="Times New Roman" w:hAnsi="Times New Roman" w:cs="Times New Roman"/>
          <w:sz w:val="24"/>
          <w:szCs w:val="24"/>
        </w:rPr>
        <w:t xml:space="preserve">. </w:t>
      </w:r>
      <w:r w:rsidR="00606656" w:rsidRPr="002F1892">
        <w:rPr>
          <w:rFonts w:ascii="Times New Roman" w:hAnsi="Times New Roman" w:cs="Times New Roman"/>
          <w:sz w:val="24"/>
          <w:szCs w:val="24"/>
        </w:rPr>
        <w:t xml:space="preserve"> Consists of </w:t>
      </w:r>
      <w:r w:rsidRPr="002F1892">
        <w:rPr>
          <w:rFonts w:ascii="Times New Roman" w:hAnsi="Times New Roman" w:cs="Times New Roman"/>
          <w:sz w:val="24"/>
          <w:szCs w:val="24"/>
        </w:rPr>
        <w:t xml:space="preserve">a Government Team Lead with </w:t>
      </w:r>
      <w:r w:rsidR="008A01C4" w:rsidRPr="002F1892">
        <w:rPr>
          <w:rFonts w:ascii="Times New Roman" w:hAnsi="Times New Roman" w:cs="Times New Roman"/>
          <w:sz w:val="24"/>
          <w:szCs w:val="24"/>
        </w:rPr>
        <w:t xml:space="preserve">outside </w:t>
      </w:r>
      <w:r w:rsidR="00606656" w:rsidRPr="002F1892">
        <w:rPr>
          <w:rFonts w:ascii="Times New Roman" w:hAnsi="Times New Roman" w:cs="Times New Roman"/>
          <w:sz w:val="24"/>
          <w:szCs w:val="24"/>
        </w:rPr>
        <w:t>contracted person</w:t>
      </w:r>
      <w:r w:rsidR="004769F2" w:rsidRPr="002F1892">
        <w:rPr>
          <w:rFonts w:ascii="Times New Roman" w:hAnsi="Times New Roman" w:cs="Times New Roman"/>
          <w:sz w:val="24"/>
          <w:szCs w:val="24"/>
        </w:rPr>
        <w:t xml:space="preserve">nel </w:t>
      </w:r>
      <w:r w:rsidRPr="002F1892">
        <w:rPr>
          <w:rFonts w:ascii="Times New Roman" w:hAnsi="Times New Roman" w:cs="Times New Roman"/>
          <w:sz w:val="24"/>
          <w:szCs w:val="24"/>
        </w:rPr>
        <w:t xml:space="preserve">supporting </w:t>
      </w:r>
      <w:r w:rsidR="004769F2" w:rsidRPr="002F1892">
        <w:rPr>
          <w:rFonts w:ascii="Times New Roman" w:hAnsi="Times New Roman" w:cs="Times New Roman"/>
          <w:sz w:val="24"/>
          <w:szCs w:val="24"/>
        </w:rPr>
        <w:t>the ILA</w:t>
      </w:r>
      <w:r w:rsidR="00AB7F34" w:rsidRPr="002F1892">
        <w:rPr>
          <w:rFonts w:ascii="Times New Roman" w:hAnsi="Times New Roman" w:cs="Times New Roman"/>
          <w:sz w:val="24"/>
          <w:szCs w:val="24"/>
        </w:rPr>
        <w:t xml:space="preserve"> as members of the IVT</w:t>
      </w:r>
      <w:r w:rsidR="00D110DC" w:rsidRPr="002F1892">
        <w:rPr>
          <w:rFonts w:ascii="Times New Roman" w:hAnsi="Times New Roman" w:cs="Times New Roman"/>
          <w:sz w:val="24"/>
          <w:szCs w:val="24"/>
        </w:rPr>
        <w:t>.</w:t>
      </w:r>
    </w:p>
    <w:p w14:paraId="0F712D93" w14:textId="5E6A272A" w:rsidR="00203759" w:rsidRPr="002F1892" w:rsidRDefault="00C476D0" w:rsidP="002F1892">
      <w:pPr>
        <w:pStyle w:val="ListParagraph"/>
        <w:numPr>
          <w:ilvl w:val="3"/>
          <w:numId w:val="2"/>
        </w:numPr>
        <w:tabs>
          <w:tab w:val="left" w:pos="540"/>
        </w:tabs>
        <w:spacing w:after="120" w:line="240" w:lineRule="auto"/>
        <w:ind w:left="2347" w:hanging="907"/>
        <w:contextualSpacing w:val="0"/>
        <w:rPr>
          <w:rFonts w:ascii="Times New Roman" w:hAnsi="Times New Roman" w:cs="Times New Roman"/>
          <w:sz w:val="24"/>
          <w:szCs w:val="24"/>
        </w:rPr>
      </w:pPr>
      <w:r w:rsidRPr="002F1892">
        <w:rPr>
          <w:rFonts w:ascii="Times New Roman" w:hAnsi="Times New Roman" w:cs="Times New Roman"/>
          <w:sz w:val="24"/>
          <w:szCs w:val="24"/>
        </w:rPr>
        <w:t xml:space="preserve">Each PEO/Logistics OSF </w:t>
      </w:r>
      <w:r w:rsidR="005858FD" w:rsidRPr="002F1892">
        <w:rPr>
          <w:rFonts w:ascii="Times New Roman" w:hAnsi="Times New Roman" w:cs="Times New Roman"/>
          <w:sz w:val="24"/>
          <w:szCs w:val="24"/>
        </w:rPr>
        <w:t xml:space="preserve">will designate personnel in functional areas </w:t>
      </w:r>
      <w:r w:rsidR="003B2F57" w:rsidRPr="002F1892">
        <w:rPr>
          <w:rFonts w:ascii="Times New Roman" w:hAnsi="Times New Roman" w:cs="Times New Roman"/>
          <w:sz w:val="24"/>
          <w:szCs w:val="24"/>
        </w:rPr>
        <w:t xml:space="preserve">and </w:t>
      </w:r>
      <w:r w:rsidR="00C21376" w:rsidRPr="002F1892">
        <w:rPr>
          <w:rFonts w:ascii="Times New Roman" w:hAnsi="Times New Roman" w:cs="Times New Roman"/>
          <w:sz w:val="24"/>
          <w:szCs w:val="24"/>
        </w:rPr>
        <w:t xml:space="preserve">designate a Government employee as the </w:t>
      </w:r>
      <w:r w:rsidR="00645F63" w:rsidRPr="002F1892">
        <w:rPr>
          <w:rFonts w:ascii="Times New Roman" w:hAnsi="Times New Roman" w:cs="Times New Roman"/>
          <w:sz w:val="24"/>
          <w:szCs w:val="24"/>
        </w:rPr>
        <w:t xml:space="preserve">IVT </w:t>
      </w:r>
      <w:r w:rsidR="00C21376" w:rsidRPr="002F1892">
        <w:rPr>
          <w:rFonts w:ascii="Times New Roman" w:hAnsi="Times New Roman" w:cs="Times New Roman"/>
          <w:sz w:val="24"/>
          <w:szCs w:val="24"/>
        </w:rPr>
        <w:t xml:space="preserve">Leader to ensure the “Independent Assessment” requirement. </w:t>
      </w:r>
      <w:r w:rsidR="00203759" w:rsidRPr="002F1892">
        <w:rPr>
          <w:rFonts w:ascii="Times New Roman" w:hAnsi="Times New Roman" w:cs="Times New Roman"/>
          <w:sz w:val="24"/>
          <w:szCs w:val="24"/>
        </w:rPr>
        <w:t xml:space="preserve">Each PEO/OSF should first identify their own resourced Government Team Lead, however, to support gaps, additional resources </w:t>
      </w:r>
      <w:r w:rsidR="00A260F1" w:rsidRPr="002F1892">
        <w:rPr>
          <w:rFonts w:ascii="Times New Roman" w:hAnsi="Times New Roman" w:cs="Times New Roman"/>
          <w:sz w:val="24"/>
          <w:szCs w:val="24"/>
        </w:rPr>
        <w:t xml:space="preserve">for an IVT Leader can be requested from the AFLCMC Logistics </w:t>
      </w:r>
      <w:r w:rsidR="000D583A" w:rsidRPr="002F1892">
        <w:rPr>
          <w:rFonts w:ascii="Times New Roman" w:hAnsi="Times New Roman" w:cs="Times New Roman"/>
          <w:sz w:val="24"/>
          <w:szCs w:val="24"/>
        </w:rPr>
        <w:t>division</w:t>
      </w:r>
      <w:r w:rsidR="00A260F1" w:rsidRPr="002F1892">
        <w:rPr>
          <w:rFonts w:ascii="Times New Roman" w:hAnsi="Times New Roman" w:cs="Times New Roman"/>
          <w:sz w:val="24"/>
          <w:szCs w:val="24"/>
        </w:rPr>
        <w:t>. Send request to AFLCMC/LZS Workflow (</w:t>
      </w:r>
      <w:hyperlink r:id="rId14" w:history="1">
        <w:r w:rsidR="00A260F1" w:rsidRPr="002F1892">
          <w:rPr>
            <w:rStyle w:val="Hyperlink"/>
            <w:rFonts w:ascii="Times New Roman" w:hAnsi="Times New Roman" w:cs="Times New Roman"/>
            <w:sz w:val="24"/>
            <w:szCs w:val="24"/>
          </w:rPr>
          <w:t>aflcmc.lzs@us.af.mil</w:t>
        </w:r>
      </w:hyperlink>
      <w:r w:rsidR="00A260F1" w:rsidRPr="002F1892">
        <w:rPr>
          <w:rFonts w:ascii="Times New Roman" w:hAnsi="Times New Roman" w:cs="Times New Roman"/>
          <w:sz w:val="24"/>
          <w:szCs w:val="24"/>
        </w:rPr>
        <w:t>) and include the expected start date for the IVT; a resource will be made available subject to division workload constraints.  LZS will provide a response within 5 working days.</w:t>
      </w:r>
    </w:p>
    <w:p w14:paraId="4FC31DF1" w14:textId="1C97CBBB" w:rsidR="00C21376" w:rsidRPr="002F1892" w:rsidRDefault="00C21376" w:rsidP="002F1892">
      <w:pPr>
        <w:pStyle w:val="ListParagraph"/>
        <w:numPr>
          <w:ilvl w:val="3"/>
          <w:numId w:val="2"/>
        </w:numPr>
        <w:tabs>
          <w:tab w:val="left" w:pos="540"/>
        </w:tabs>
        <w:spacing w:after="120" w:line="240" w:lineRule="auto"/>
        <w:ind w:left="2347" w:hanging="907"/>
        <w:contextualSpacing w:val="0"/>
        <w:rPr>
          <w:rFonts w:ascii="Times New Roman" w:hAnsi="Times New Roman" w:cs="Times New Roman"/>
          <w:sz w:val="24"/>
          <w:szCs w:val="24"/>
        </w:rPr>
      </w:pPr>
      <w:r w:rsidRPr="002F1892">
        <w:rPr>
          <w:rFonts w:ascii="Times New Roman" w:hAnsi="Times New Roman" w:cs="Times New Roman"/>
          <w:sz w:val="24"/>
          <w:szCs w:val="24"/>
        </w:rPr>
        <w:t>Assessed PO will submit program documentation and PO completed Self-Assessment to a designated file share location</w:t>
      </w:r>
      <w:r w:rsidR="006F15FA" w:rsidRPr="002F1892">
        <w:rPr>
          <w:rFonts w:ascii="Times New Roman" w:hAnsi="Times New Roman" w:cs="Times New Roman"/>
          <w:sz w:val="24"/>
          <w:szCs w:val="24"/>
        </w:rPr>
        <w:t xml:space="preserve"> (</w:t>
      </w:r>
      <w:r w:rsidR="00645F63" w:rsidRPr="002F1892">
        <w:rPr>
          <w:rFonts w:ascii="Times New Roman" w:hAnsi="Times New Roman" w:cs="Times New Roman"/>
          <w:sz w:val="24"/>
          <w:szCs w:val="24"/>
        </w:rPr>
        <w:t>location should be discussed and agreed upon at the ILA Kick Off</w:t>
      </w:r>
      <w:r w:rsidR="006F15FA" w:rsidRPr="002F1892">
        <w:rPr>
          <w:rFonts w:ascii="Times New Roman" w:hAnsi="Times New Roman" w:cs="Times New Roman"/>
          <w:sz w:val="24"/>
          <w:szCs w:val="24"/>
        </w:rPr>
        <w:t>)</w:t>
      </w:r>
      <w:r w:rsidR="00645F63" w:rsidRPr="002F1892">
        <w:rPr>
          <w:rFonts w:ascii="Times New Roman" w:hAnsi="Times New Roman" w:cs="Times New Roman"/>
          <w:sz w:val="24"/>
          <w:szCs w:val="24"/>
        </w:rPr>
        <w:t xml:space="preserve">.  </w:t>
      </w:r>
      <w:r w:rsidRPr="002F1892">
        <w:rPr>
          <w:rFonts w:ascii="Times New Roman" w:hAnsi="Times New Roman" w:cs="Times New Roman"/>
          <w:sz w:val="24"/>
          <w:szCs w:val="24"/>
        </w:rPr>
        <w:t>Submission of program documentation will be accomplished at the beginning of the effort.  It may not be possible to post all program documentation to the designated file share location due to classification or proprietary nature.  In such cases, the PO will work with the IVT to establish an alternative review method.</w:t>
      </w:r>
    </w:p>
    <w:p w14:paraId="04EB2F5B" w14:textId="0658BECE" w:rsidR="0097583F" w:rsidRPr="002F1892" w:rsidRDefault="00825CCF" w:rsidP="002F1892">
      <w:pPr>
        <w:pStyle w:val="ListParagraph"/>
        <w:numPr>
          <w:ilvl w:val="3"/>
          <w:numId w:val="2"/>
        </w:numPr>
        <w:tabs>
          <w:tab w:val="left" w:pos="540"/>
        </w:tabs>
        <w:spacing w:after="120" w:line="240" w:lineRule="auto"/>
        <w:ind w:left="2340" w:hanging="900"/>
        <w:contextualSpacing w:val="0"/>
        <w:rPr>
          <w:rFonts w:ascii="Times New Roman" w:hAnsi="Times New Roman" w:cs="Times New Roman"/>
          <w:sz w:val="24"/>
          <w:szCs w:val="24"/>
        </w:rPr>
      </w:pPr>
      <w:r w:rsidRPr="002F1892">
        <w:rPr>
          <w:rFonts w:ascii="Times New Roman" w:hAnsi="Times New Roman" w:cs="Times New Roman"/>
          <w:sz w:val="24"/>
          <w:szCs w:val="24"/>
        </w:rPr>
        <w:t xml:space="preserve">The </w:t>
      </w:r>
      <w:r w:rsidR="00A260F1" w:rsidRPr="002F1892">
        <w:rPr>
          <w:rFonts w:ascii="Times New Roman" w:hAnsi="Times New Roman" w:cs="Times New Roman"/>
          <w:sz w:val="24"/>
          <w:szCs w:val="24"/>
        </w:rPr>
        <w:t>contractor supported IVT will p</w:t>
      </w:r>
      <w:r w:rsidRPr="002F1892">
        <w:rPr>
          <w:rFonts w:ascii="Times New Roman" w:hAnsi="Times New Roman" w:cs="Times New Roman"/>
          <w:sz w:val="24"/>
          <w:szCs w:val="24"/>
        </w:rPr>
        <w:t xml:space="preserve">erform validation of the contractor supported Self-Assessment. </w:t>
      </w:r>
    </w:p>
    <w:p w14:paraId="21597B5F" w14:textId="699B2F81" w:rsidR="004B0B10" w:rsidRPr="002F1892" w:rsidRDefault="00914888" w:rsidP="002F1892">
      <w:pPr>
        <w:pStyle w:val="ListParagraph"/>
        <w:numPr>
          <w:ilvl w:val="3"/>
          <w:numId w:val="2"/>
        </w:numPr>
        <w:tabs>
          <w:tab w:val="left" w:pos="540"/>
        </w:tabs>
        <w:spacing w:after="120" w:line="240" w:lineRule="auto"/>
        <w:ind w:left="2340" w:hanging="900"/>
        <w:contextualSpacing w:val="0"/>
        <w:rPr>
          <w:rFonts w:ascii="Times New Roman" w:hAnsi="Times New Roman" w:cs="Times New Roman"/>
          <w:sz w:val="24"/>
          <w:szCs w:val="24"/>
        </w:rPr>
      </w:pPr>
      <w:r w:rsidRPr="002F1892">
        <w:rPr>
          <w:rFonts w:ascii="Times New Roman" w:hAnsi="Times New Roman" w:cs="Times New Roman"/>
          <w:sz w:val="24"/>
          <w:szCs w:val="24"/>
        </w:rPr>
        <w:t xml:space="preserve">The </w:t>
      </w:r>
      <w:r w:rsidR="0043350D" w:rsidRPr="002F1892">
        <w:rPr>
          <w:rFonts w:ascii="Times New Roman" w:hAnsi="Times New Roman" w:cs="Times New Roman"/>
          <w:sz w:val="24"/>
          <w:szCs w:val="24"/>
        </w:rPr>
        <w:t xml:space="preserve">Government </w:t>
      </w:r>
      <w:r w:rsidR="00C54DFD" w:rsidRPr="002F1892">
        <w:rPr>
          <w:rFonts w:ascii="Times New Roman" w:hAnsi="Times New Roman" w:cs="Times New Roman"/>
          <w:sz w:val="24"/>
          <w:szCs w:val="24"/>
        </w:rPr>
        <w:t>IVT</w:t>
      </w:r>
      <w:r w:rsidRPr="002F1892">
        <w:rPr>
          <w:rFonts w:ascii="Times New Roman" w:hAnsi="Times New Roman" w:cs="Times New Roman"/>
          <w:sz w:val="24"/>
          <w:szCs w:val="24"/>
        </w:rPr>
        <w:t xml:space="preserve"> Leader </w:t>
      </w:r>
      <w:r w:rsidR="00350EC2" w:rsidRPr="002F1892">
        <w:rPr>
          <w:rFonts w:ascii="Times New Roman" w:hAnsi="Times New Roman" w:cs="Times New Roman"/>
          <w:sz w:val="24"/>
          <w:szCs w:val="24"/>
        </w:rPr>
        <w:t>will</w:t>
      </w:r>
      <w:r w:rsidRPr="002F1892">
        <w:rPr>
          <w:rFonts w:ascii="Times New Roman" w:hAnsi="Times New Roman" w:cs="Times New Roman"/>
          <w:sz w:val="24"/>
          <w:szCs w:val="24"/>
        </w:rPr>
        <w:t xml:space="preserve"> </w:t>
      </w:r>
      <w:r w:rsidR="00B741A7" w:rsidRPr="002F1892">
        <w:rPr>
          <w:rFonts w:ascii="Times New Roman" w:hAnsi="Times New Roman" w:cs="Times New Roman"/>
          <w:sz w:val="24"/>
          <w:szCs w:val="24"/>
        </w:rPr>
        <w:t xml:space="preserve">oversee the </w:t>
      </w:r>
      <w:r w:rsidR="0039046F" w:rsidRPr="002F1892">
        <w:rPr>
          <w:rFonts w:ascii="Times New Roman" w:hAnsi="Times New Roman" w:cs="Times New Roman"/>
          <w:sz w:val="24"/>
          <w:szCs w:val="24"/>
        </w:rPr>
        <w:t>team’s</w:t>
      </w:r>
      <w:r w:rsidR="00B741A7" w:rsidRPr="002F1892">
        <w:rPr>
          <w:rFonts w:ascii="Times New Roman" w:hAnsi="Times New Roman" w:cs="Times New Roman"/>
          <w:sz w:val="24"/>
          <w:szCs w:val="24"/>
        </w:rPr>
        <w:t xml:space="preserve"> completion of the ILA and will </w:t>
      </w:r>
      <w:r w:rsidRPr="002F1892">
        <w:rPr>
          <w:rFonts w:ascii="Times New Roman" w:hAnsi="Times New Roman" w:cs="Times New Roman"/>
          <w:sz w:val="24"/>
          <w:szCs w:val="24"/>
        </w:rPr>
        <w:t>validate the overall assessmen</w:t>
      </w:r>
      <w:r w:rsidR="004B0B10" w:rsidRPr="002F1892">
        <w:rPr>
          <w:rFonts w:ascii="Times New Roman" w:hAnsi="Times New Roman" w:cs="Times New Roman"/>
          <w:sz w:val="24"/>
          <w:szCs w:val="24"/>
        </w:rPr>
        <w:t>t.</w:t>
      </w:r>
    </w:p>
    <w:p w14:paraId="24118A8B" w14:textId="77777777" w:rsidR="0077729A" w:rsidRPr="002F1892" w:rsidRDefault="0077729A" w:rsidP="002F1892">
      <w:pPr>
        <w:pStyle w:val="NoSpacing"/>
        <w:spacing w:after="120"/>
        <w:ind w:left="360"/>
        <w:jc w:val="center"/>
        <w:rPr>
          <w:rFonts w:ascii="Times New Roman" w:hAnsi="Times New Roman" w:cs="Times New Roman"/>
          <w:b/>
          <w:sz w:val="24"/>
          <w:szCs w:val="24"/>
          <w:u w:val="single"/>
        </w:rPr>
      </w:pPr>
    </w:p>
    <w:p w14:paraId="4771BF03" w14:textId="4B4BA9A6" w:rsidR="008C3B76" w:rsidRPr="002F1892" w:rsidRDefault="008C3B76" w:rsidP="002F1892">
      <w:pPr>
        <w:pStyle w:val="NoSpacing"/>
        <w:spacing w:after="120"/>
        <w:ind w:left="360"/>
        <w:jc w:val="center"/>
        <w:rPr>
          <w:rFonts w:ascii="Times New Roman" w:hAnsi="Times New Roman" w:cs="Times New Roman"/>
          <w:b/>
          <w:sz w:val="24"/>
          <w:szCs w:val="24"/>
          <w:u w:val="single"/>
        </w:rPr>
      </w:pPr>
      <w:r w:rsidRPr="002F1892">
        <w:rPr>
          <w:rFonts w:ascii="Times New Roman" w:hAnsi="Times New Roman" w:cs="Times New Roman"/>
          <w:b/>
          <w:sz w:val="24"/>
          <w:szCs w:val="24"/>
          <w:u w:val="single"/>
        </w:rPr>
        <w:t>Table 1: I</w:t>
      </w:r>
      <w:r w:rsidR="00645F63" w:rsidRPr="002F1892">
        <w:rPr>
          <w:rFonts w:ascii="Times New Roman" w:hAnsi="Times New Roman" w:cs="Times New Roman"/>
          <w:b/>
          <w:sz w:val="24"/>
          <w:szCs w:val="24"/>
          <w:u w:val="single"/>
        </w:rPr>
        <w:t>VT</w:t>
      </w:r>
      <w:r w:rsidRPr="002F1892">
        <w:rPr>
          <w:rFonts w:ascii="Times New Roman" w:hAnsi="Times New Roman" w:cs="Times New Roman"/>
          <w:b/>
          <w:sz w:val="24"/>
          <w:szCs w:val="24"/>
          <w:u w:val="single"/>
        </w:rPr>
        <w:t xml:space="preserve"> Qualifications</w:t>
      </w:r>
    </w:p>
    <w:tbl>
      <w:tblPr>
        <w:tblW w:w="10923" w:type="dxa"/>
        <w:tblInd w:w="93" w:type="dxa"/>
        <w:tblLook w:val="04A0" w:firstRow="1" w:lastRow="0" w:firstColumn="1" w:lastColumn="0" w:noHBand="0" w:noVBand="1"/>
      </w:tblPr>
      <w:tblGrid>
        <w:gridCol w:w="2085"/>
        <w:gridCol w:w="5220"/>
        <w:gridCol w:w="3618"/>
      </w:tblGrid>
      <w:tr w:rsidR="008C3B76" w:rsidRPr="002F1892" w14:paraId="60ADE546" w14:textId="77777777" w:rsidTr="006B5F89">
        <w:trPr>
          <w:trHeight w:val="315"/>
        </w:trPr>
        <w:tc>
          <w:tcPr>
            <w:tcW w:w="208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1B9A1EA" w14:textId="77777777" w:rsidR="008C3B76" w:rsidRPr="002F1892" w:rsidRDefault="008C3B76" w:rsidP="002F1892">
            <w:pPr>
              <w:pStyle w:val="ListParagraph"/>
              <w:spacing w:after="0" w:line="240" w:lineRule="auto"/>
              <w:ind w:left="360"/>
              <w:jc w:val="center"/>
              <w:rPr>
                <w:rFonts w:ascii="Times New Roman" w:eastAsia="Times New Roman" w:hAnsi="Times New Roman" w:cs="Times New Roman"/>
                <w:b/>
                <w:bCs/>
                <w:color w:val="000000"/>
                <w:sz w:val="24"/>
                <w:szCs w:val="24"/>
              </w:rPr>
            </w:pPr>
            <w:r w:rsidRPr="002F1892">
              <w:rPr>
                <w:rFonts w:ascii="Times New Roman" w:eastAsia="Times New Roman" w:hAnsi="Times New Roman" w:cs="Times New Roman"/>
                <w:b/>
                <w:bCs/>
                <w:color w:val="000000"/>
                <w:sz w:val="24"/>
                <w:szCs w:val="24"/>
              </w:rPr>
              <w:t>Qualification</w:t>
            </w:r>
          </w:p>
        </w:tc>
        <w:tc>
          <w:tcPr>
            <w:tcW w:w="5220" w:type="dxa"/>
            <w:tcBorders>
              <w:top w:val="single" w:sz="4" w:space="0" w:color="auto"/>
              <w:left w:val="nil"/>
              <w:bottom w:val="single" w:sz="4" w:space="0" w:color="auto"/>
              <w:right w:val="single" w:sz="4" w:space="0" w:color="auto"/>
            </w:tcBorders>
            <w:shd w:val="clear" w:color="000000" w:fill="D9D9D9"/>
            <w:noWrap/>
            <w:vAlign w:val="bottom"/>
            <w:hideMark/>
          </w:tcPr>
          <w:p w14:paraId="43534511" w14:textId="77777777" w:rsidR="00F33D81" w:rsidRPr="002F1892" w:rsidRDefault="008C3B76" w:rsidP="002F1892">
            <w:pPr>
              <w:pStyle w:val="ListParagraph"/>
              <w:spacing w:after="0" w:line="240" w:lineRule="auto"/>
              <w:ind w:left="360"/>
              <w:jc w:val="center"/>
              <w:rPr>
                <w:rFonts w:ascii="Times New Roman" w:eastAsia="Times New Roman" w:hAnsi="Times New Roman" w:cs="Times New Roman"/>
                <w:b/>
                <w:bCs/>
                <w:color w:val="000000"/>
                <w:sz w:val="24"/>
                <w:szCs w:val="24"/>
              </w:rPr>
            </w:pPr>
            <w:r w:rsidRPr="002F1892">
              <w:rPr>
                <w:rFonts w:ascii="Times New Roman" w:eastAsia="Times New Roman" w:hAnsi="Times New Roman" w:cs="Times New Roman"/>
                <w:b/>
                <w:bCs/>
                <w:color w:val="000000"/>
                <w:sz w:val="24"/>
                <w:szCs w:val="24"/>
              </w:rPr>
              <w:t xml:space="preserve">Team Leader </w:t>
            </w:r>
          </w:p>
          <w:p w14:paraId="79858750" w14:textId="6C8D6421" w:rsidR="008C3B76" w:rsidRPr="002F1892" w:rsidRDefault="008C3B76" w:rsidP="002F1892">
            <w:pPr>
              <w:pStyle w:val="ListParagraph"/>
              <w:spacing w:after="0" w:line="240" w:lineRule="auto"/>
              <w:ind w:left="360"/>
              <w:jc w:val="center"/>
              <w:rPr>
                <w:rFonts w:ascii="Times New Roman" w:eastAsia="Times New Roman" w:hAnsi="Times New Roman" w:cs="Times New Roman"/>
                <w:b/>
                <w:bCs/>
                <w:color w:val="000000"/>
                <w:sz w:val="24"/>
                <w:szCs w:val="24"/>
              </w:rPr>
            </w:pPr>
            <w:r w:rsidRPr="002F1892">
              <w:rPr>
                <w:rFonts w:ascii="Times New Roman" w:eastAsia="Times New Roman" w:hAnsi="Times New Roman" w:cs="Times New Roman"/>
                <w:b/>
                <w:bCs/>
                <w:color w:val="000000"/>
                <w:sz w:val="24"/>
                <w:szCs w:val="24"/>
              </w:rPr>
              <w:t>(</w:t>
            </w:r>
            <w:r w:rsidR="00B741A7" w:rsidRPr="002F1892">
              <w:rPr>
                <w:rFonts w:ascii="Times New Roman" w:eastAsia="Times New Roman" w:hAnsi="Times New Roman" w:cs="Times New Roman"/>
                <w:b/>
                <w:bCs/>
                <w:color w:val="000000"/>
                <w:sz w:val="24"/>
                <w:szCs w:val="24"/>
              </w:rPr>
              <w:t xml:space="preserve">Must be a </w:t>
            </w:r>
            <w:r w:rsidRPr="002F1892">
              <w:rPr>
                <w:rFonts w:ascii="Times New Roman" w:eastAsia="Times New Roman" w:hAnsi="Times New Roman" w:cs="Times New Roman"/>
                <w:b/>
                <w:bCs/>
                <w:color w:val="000000"/>
                <w:sz w:val="24"/>
                <w:szCs w:val="24"/>
              </w:rPr>
              <w:t>Government Employee)</w:t>
            </w:r>
          </w:p>
        </w:tc>
        <w:tc>
          <w:tcPr>
            <w:tcW w:w="3618" w:type="dxa"/>
            <w:tcBorders>
              <w:top w:val="single" w:sz="4" w:space="0" w:color="auto"/>
              <w:left w:val="nil"/>
              <w:bottom w:val="single" w:sz="4" w:space="0" w:color="auto"/>
              <w:right w:val="single" w:sz="4" w:space="0" w:color="auto"/>
            </w:tcBorders>
            <w:shd w:val="clear" w:color="000000" w:fill="D9D9D9"/>
            <w:noWrap/>
            <w:vAlign w:val="bottom"/>
            <w:hideMark/>
          </w:tcPr>
          <w:p w14:paraId="074746B8" w14:textId="77777777" w:rsidR="00F33D81" w:rsidRPr="002F1892" w:rsidRDefault="008C3B76" w:rsidP="002F1892">
            <w:pPr>
              <w:pStyle w:val="ListParagraph"/>
              <w:spacing w:after="0" w:line="240" w:lineRule="auto"/>
              <w:ind w:left="360"/>
              <w:jc w:val="center"/>
              <w:rPr>
                <w:rFonts w:ascii="Times New Roman" w:eastAsia="Times New Roman" w:hAnsi="Times New Roman" w:cs="Times New Roman"/>
                <w:b/>
                <w:bCs/>
                <w:color w:val="000000"/>
                <w:sz w:val="24"/>
                <w:szCs w:val="24"/>
              </w:rPr>
            </w:pPr>
            <w:r w:rsidRPr="002F1892">
              <w:rPr>
                <w:rFonts w:ascii="Times New Roman" w:eastAsia="Times New Roman" w:hAnsi="Times New Roman" w:cs="Times New Roman"/>
                <w:b/>
                <w:bCs/>
                <w:color w:val="000000"/>
                <w:sz w:val="24"/>
                <w:szCs w:val="24"/>
              </w:rPr>
              <w:t>Team Member</w:t>
            </w:r>
            <w:r w:rsidR="00900109" w:rsidRPr="002F1892">
              <w:rPr>
                <w:rFonts w:ascii="Times New Roman" w:eastAsia="Times New Roman" w:hAnsi="Times New Roman" w:cs="Times New Roman"/>
                <w:b/>
                <w:bCs/>
                <w:color w:val="000000"/>
                <w:sz w:val="24"/>
                <w:szCs w:val="24"/>
              </w:rPr>
              <w:t>s</w:t>
            </w:r>
            <w:r w:rsidR="00B741A7" w:rsidRPr="002F1892">
              <w:rPr>
                <w:rFonts w:ascii="Times New Roman" w:eastAsia="Times New Roman" w:hAnsi="Times New Roman" w:cs="Times New Roman"/>
                <w:b/>
                <w:bCs/>
                <w:color w:val="000000"/>
                <w:sz w:val="24"/>
                <w:szCs w:val="24"/>
              </w:rPr>
              <w:t xml:space="preserve"> </w:t>
            </w:r>
          </w:p>
          <w:p w14:paraId="12A50B44" w14:textId="5470B691" w:rsidR="008C3B76" w:rsidRPr="002F1892" w:rsidRDefault="00B741A7" w:rsidP="002F1892">
            <w:pPr>
              <w:pStyle w:val="ListParagraph"/>
              <w:spacing w:after="0" w:line="240" w:lineRule="auto"/>
              <w:ind w:left="360"/>
              <w:jc w:val="center"/>
              <w:rPr>
                <w:rFonts w:ascii="Times New Roman" w:eastAsia="Times New Roman" w:hAnsi="Times New Roman" w:cs="Times New Roman"/>
                <w:b/>
                <w:bCs/>
                <w:color w:val="000000"/>
                <w:sz w:val="24"/>
                <w:szCs w:val="24"/>
              </w:rPr>
            </w:pPr>
            <w:r w:rsidRPr="002F1892">
              <w:rPr>
                <w:rFonts w:ascii="Times New Roman" w:eastAsia="Times New Roman" w:hAnsi="Times New Roman" w:cs="Times New Roman"/>
                <w:b/>
                <w:bCs/>
                <w:color w:val="000000"/>
                <w:sz w:val="24"/>
                <w:szCs w:val="24"/>
              </w:rPr>
              <w:t>(May be Government or Contractor personnel)</w:t>
            </w:r>
          </w:p>
        </w:tc>
      </w:tr>
      <w:tr w:rsidR="008C3B76" w:rsidRPr="002F1892" w14:paraId="2A3C96B2" w14:textId="77777777" w:rsidTr="006B5F89">
        <w:trPr>
          <w:trHeight w:val="600"/>
        </w:trPr>
        <w:tc>
          <w:tcPr>
            <w:tcW w:w="2085" w:type="dxa"/>
            <w:tcBorders>
              <w:top w:val="nil"/>
              <w:left w:val="single" w:sz="4" w:space="0" w:color="auto"/>
              <w:bottom w:val="single" w:sz="4" w:space="0" w:color="auto"/>
              <w:right w:val="single" w:sz="4" w:space="0" w:color="auto"/>
            </w:tcBorders>
            <w:shd w:val="clear" w:color="000000" w:fill="D9D9D9"/>
            <w:noWrap/>
            <w:hideMark/>
          </w:tcPr>
          <w:p w14:paraId="13A05FF9" w14:textId="00E660CC" w:rsidR="008C3B76" w:rsidRPr="002F1892" w:rsidRDefault="0043350D" w:rsidP="002F1892">
            <w:pPr>
              <w:pStyle w:val="ListParagraph"/>
              <w:spacing w:after="0" w:line="240" w:lineRule="auto"/>
              <w:ind w:left="360"/>
              <w:rPr>
                <w:rFonts w:ascii="Times New Roman" w:eastAsia="Times New Roman" w:hAnsi="Times New Roman" w:cs="Times New Roman"/>
                <w:b/>
                <w:bCs/>
                <w:color w:val="000000"/>
                <w:sz w:val="24"/>
                <w:szCs w:val="24"/>
              </w:rPr>
            </w:pPr>
            <w:r w:rsidRPr="002F1892">
              <w:rPr>
                <w:rFonts w:ascii="Times New Roman" w:eastAsia="Times New Roman" w:hAnsi="Times New Roman" w:cs="Times New Roman"/>
                <w:b/>
                <w:bCs/>
                <w:color w:val="000000"/>
                <w:sz w:val="24"/>
                <w:szCs w:val="24"/>
              </w:rPr>
              <w:t>Experience</w:t>
            </w:r>
          </w:p>
        </w:tc>
        <w:tc>
          <w:tcPr>
            <w:tcW w:w="5220" w:type="dxa"/>
            <w:tcBorders>
              <w:top w:val="nil"/>
              <w:left w:val="nil"/>
              <w:bottom w:val="single" w:sz="4" w:space="0" w:color="auto"/>
              <w:right w:val="single" w:sz="4" w:space="0" w:color="auto"/>
            </w:tcBorders>
            <w:shd w:val="clear" w:color="auto" w:fill="auto"/>
            <w:hideMark/>
          </w:tcPr>
          <w:p w14:paraId="0A8E9C11" w14:textId="41B8B6A8" w:rsidR="008C3B76" w:rsidRPr="002F1892" w:rsidRDefault="00A260F1" w:rsidP="002F1892">
            <w:pPr>
              <w:pStyle w:val="ListParagraph"/>
              <w:spacing w:after="0" w:line="240" w:lineRule="auto"/>
              <w:ind w:left="360"/>
              <w:rPr>
                <w:rFonts w:ascii="Times New Roman" w:eastAsia="Times New Roman" w:hAnsi="Times New Roman" w:cs="Times New Roman"/>
                <w:color w:val="000000"/>
                <w:sz w:val="24"/>
                <w:szCs w:val="24"/>
              </w:rPr>
            </w:pPr>
            <w:r w:rsidRPr="002F1892">
              <w:rPr>
                <w:rFonts w:ascii="Times New Roman" w:eastAsia="Times New Roman" w:hAnsi="Times New Roman" w:cs="Times New Roman"/>
                <w:color w:val="000000"/>
                <w:sz w:val="24"/>
                <w:szCs w:val="24"/>
              </w:rPr>
              <w:t>Familiarity with the process is key, thus p</w:t>
            </w:r>
            <w:r w:rsidR="008C3B76" w:rsidRPr="002F1892">
              <w:rPr>
                <w:rFonts w:ascii="Times New Roman" w:eastAsia="Times New Roman" w:hAnsi="Times New Roman" w:cs="Times New Roman"/>
                <w:color w:val="000000"/>
                <w:sz w:val="24"/>
                <w:szCs w:val="24"/>
              </w:rPr>
              <w:t>articipation in at</w:t>
            </w:r>
            <w:r w:rsidRPr="002F1892">
              <w:rPr>
                <w:rFonts w:ascii="Times New Roman" w:eastAsia="Times New Roman" w:hAnsi="Times New Roman" w:cs="Times New Roman"/>
                <w:color w:val="000000"/>
                <w:sz w:val="24"/>
                <w:szCs w:val="24"/>
              </w:rPr>
              <w:t xml:space="preserve"> least </w:t>
            </w:r>
            <w:r w:rsidR="00AC3801">
              <w:rPr>
                <w:rFonts w:ascii="Times New Roman" w:eastAsia="Times New Roman" w:hAnsi="Times New Roman" w:cs="Times New Roman"/>
                <w:color w:val="000000"/>
                <w:sz w:val="24"/>
                <w:szCs w:val="24"/>
              </w:rPr>
              <w:t>one ILA as a IVT member or Self-</w:t>
            </w:r>
            <w:r w:rsidRPr="002F1892">
              <w:rPr>
                <w:rFonts w:ascii="Times New Roman" w:eastAsia="Times New Roman" w:hAnsi="Times New Roman" w:cs="Times New Roman"/>
                <w:color w:val="000000"/>
                <w:sz w:val="24"/>
                <w:szCs w:val="24"/>
              </w:rPr>
              <w:t xml:space="preserve">Assessment team member </w:t>
            </w:r>
            <w:r w:rsidR="00EC0632" w:rsidRPr="002F1892">
              <w:rPr>
                <w:rFonts w:ascii="Times New Roman" w:eastAsia="Times New Roman" w:hAnsi="Times New Roman" w:cs="Times New Roman"/>
                <w:sz w:val="24"/>
                <w:szCs w:val="24"/>
              </w:rPr>
              <w:t>(Recommended)</w:t>
            </w:r>
          </w:p>
        </w:tc>
        <w:tc>
          <w:tcPr>
            <w:tcW w:w="3618" w:type="dxa"/>
            <w:tcBorders>
              <w:top w:val="nil"/>
              <w:left w:val="nil"/>
              <w:bottom w:val="single" w:sz="4" w:space="0" w:color="auto"/>
              <w:right w:val="single" w:sz="4" w:space="0" w:color="auto"/>
            </w:tcBorders>
            <w:shd w:val="clear" w:color="auto" w:fill="auto"/>
            <w:hideMark/>
          </w:tcPr>
          <w:p w14:paraId="1C05EC07" w14:textId="2FC02EA9" w:rsidR="008C3B76" w:rsidRPr="002F1892" w:rsidRDefault="008C3B76" w:rsidP="002F1892">
            <w:pPr>
              <w:pStyle w:val="ListParagraph"/>
              <w:spacing w:after="0" w:line="240" w:lineRule="auto"/>
              <w:ind w:left="360"/>
              <w:rPr>
                <w:rFonts w:ascii="Times New Roman" w:eastAsia="Times New Roman" w:hAnsi="Times New Roman" w:cs="Times New Roman"/>
                <w:color w:val="000000"/>
                <w:sz w:val="24"/>
                <w:szCs w:val="24"/>
              </w:rPr>
            </w:pPr>
            <w:r w:rsidRPr="002F1892">
              <w:rPr>
                <w:rFonts w:ascii="Times New Roman" w:eastAsia="Times New Roman" w:hAnsi="Times New Roman" w:cs="Times New Roman"/>
                <w:color w:val="000000"/>
                <w:sz w:val="24"/>
                <w:szCs w:val="24"/>
              </w:rPr>
              <w:t>Must have experience in the</w:t>
            </w:r>
            <w:r w:rsidR="003A7CEC" w:rsidRPr="002F1892">
              <w:rPr>
                <w:rFonts w:ascii="Times New Roman" w:eastAsia="Times New Roman" w:hAnsi="Times New Roman" w:cs="Times New Roman"/>
                <w:color w:val="000000"/>
                <w:sz w:val="24"/>
                <w:szCs w:val="24"/>
              </w:rPr>
              <w:br/>
              <w:t>functional area being assessed</w:t>
            </w:r>
            <w:r w:rsidR="00396876" w:rsidRPr="002F1892">
              <w:rPr>
                <w:rFonts w:ascii="Times New Roman" w:eastAsia="Times New Roman" w:hAnsi="Times New Roman" w:cs="Times New Roman"/>
                <w:color w:val="000000"/>
                <w:sz w:val="24"/>
                <w:szCs w:val="24"/>
              </w:rPr>
              <w:t xml:space="preserve">. Participation in at least one ILA </w:t>
            </w:r>
            <w:r w:rsidR="00AC3801">
              <w:rPr>
                <w:rFonts w:ascii="Times New Roman" w:eastAsia="Times New Roman" w:hAnsi="Times New Roman" w:cs="Times New Roman"/>
                <w:color w:val="000000"/>
                <w:sz w:val="24"/>
                <w:szCs w:val="24"/>
              </w:rPr>
              <w:t>(</w:t>
            </w:r>
            <w:r w:rsidR="00396876" w:rsidRPr="002F1892">
              <w:rPr>
                <w:rFonts w:ascii="Times New Roman" w:eastAsia="Times New Roman" w:hAnsi="Times New Roman" w:cs="Times New Roman"/>
                <w:color w:val="000000"/>
                <w:sz w:val="24"/>
                <w:szCs w:val="24"/>
              </w:rPr>
              <w:t>Recommended</w:t>
            </w:r>
            <w:r w:rsidR="00AC3801">
              <w:rPr>
                <w:rFonts w:ascii="Times New Roman" w:eastAsia="Times New Roman" w:hAnsi="Times New Roman" w:cs="Times New Roman"/>
                <w:color w:val="000000"/>
                <w:sz w:val="24"/>
                <w:szCs w:val="24"/>
              </w:rPr>
              <w:t>)</w:t>
            </w:r>
          </w:p>
        </w:tc>
      </w:tr>
      <w:tr w:rsidR="008C3B76" w:rsidRPr="002F1892" w14:paraId="2469F104" w14:textId="77777777" w:rsidTr="006B5F89">
        <w:trPr>
          <w:trHeight w:val="900"/>
        </w:trPr>
        <w:tc>
          <w:tcPr>
            <w:tcW w:w="2085" w:type="dxa"/>
            <w:tcBorders>
              <w:top w:val="nil"/>
              <w:left w:val="single" w:sz="4" w:space="0" w:color="auto"/>
              <w:bottom w:val="single" w:sz="4" w:space="0" w:color="auto"/>
              <w:right w:val="single" w:sz="4" w:space="0" w:color="auto"/>
            </w:tcBorders>
            <w:shd w:val="clear" w:color="000000" w:fill="D9D9D9"/>
            <w:noWrap/>
            <w:hideMark/>
          </w:tcPr>
          <w:p w14:paraId="716DEF72" w14:textId="4FC97DF1" w:rsidR="008C3B76" w:rsidRPr="002F1892" w:rsidRDefault="0043350D" w:rsidP="002F1892">
            <w:pPr>
              <w:pStyle w:val="ListParagraph"/>
              <w:spacing w:after="0" w:line="240" w:lineRule="auto"/>
              <w:ind w:left="360"/>
              <w:rPr>
                <w:rFonts w:ascii="Times New Roman" w:eastAsia="Times New Roman" w:hAnsi="Times New Roman" w:cs="Times New Roman"/>
                <w:b/>
                <w:bCs/>
                <w:color w:val="000000"/>
                <w:sz w:val="24"/>
                <w:szCs w:val="24"/>
              </w:rPr>
            </w:pPr>
            <w:r w:rsidRPr="002F1892">
              <w:rPr>
                <w:rFonts w:ascii="Times New Roman" w:eastAsia="Times New Roman" w:hAnsi="Times New Roman" w:cs="Times New Roman"/>
                <w:b/>
                <w:bCs/>
                <w:color w:val="000000"/>
                <w:sz w:val="24"/>
                <w:szCs w:val="24"/>
              </w:rPr>
              <w:t>Education</w:t>
            </w:r>
          </w:p>
        </w:tc>
        <w:tc>
          <w:tcPr>
            <w:tcW w:w="5220" w:type="dxa"/>
            <w:tcBorders>
              <w:top w:val="nil"/>
              <w:left w:val="nil"/>
              <w:bottom w:val="single" w:sz="4" w:space="0" w:color="auto"/>
              <w:right w:val="single" w:sz="4" w:space="0" w:color="auto"/>
            </w:tcBorders>
            <w:shd w:val="clear" w:color="auto" w:fill="auto"/>
            <w:hideMark/>
          </w:tcPr>
          <w:p w14:paraId="2187DEE1" w14:textId="426EA9BD" w:rsidR="008C3B76" w:rsidRPr="002F1892" w:rsidRDefault="00CF1659" w:rsidP="002F1892">
            <w:pPr>
              <w:pStyle w:val="ListParagraph"/>
              <w:spacing w:after="0" w:line="240" w:lineRule="auto"/>
              <w:ind w:left="360"/>
              <w:rPr>
                <w:rFonts w:ascii="Times New Roman" w:eastAsia="Times New Roman" w:hAnsi="Times New Roman" w:cs="Times New Roman"/>
                <w:color w:val="000000"/>
                <w:sz w:val="24"/>
                <w:szCs w:val="24"/>
              </w:rPr>
            </w:pPr>
            <w:r w:rsidRPr="002F1892">
              <w:rPr>
                <w:rFonts w:ascii="Times New Roman" w:eastAsia="Times New Roman" w:hAnsi="Times New Roman" w:cs="Times New Roman"/>
                <w:color w:val="000000"/>
                <w:sz w:val="24"/>
                <w:szCs w:val="24"/>
              </w:rPr>
              <w:t>Advanced Level</w:t>
            </w:r>
            <w:r w:rsidR="004769F2" w:rsidRPr="002F1892">
              <w:rPr>
                <w:rFonts w:ascii="Times New Roman" w:eastAsia="Times New Roman" w:hAnsi="Times New Roman" w:cs="Times New Roman"/>
                <w:color w:val="000000"/>
                <w:sz w:val="24"/>
                <w:szCs w:val="24"/>
              </w:rPr>
              <w:t xml:space="preserve"> </w:t>
            </w:r>
            <w:r w:rsidR="000721D4" w:rsidRPr="002F1892">
              <w:rPr>
                <w:rFonts w:ascii="Times New Roman" w:eastAsia="Times New Roman" w:hAnsi="Times New Roman" w:cs="Times New Roman"/>
                <w:color w:val="000000"/>
                <w:sz w:val="24"/>
                <w:szCs w:val="24"/>
              </w:rPr>
              <w:t>Life Cycle Logistics</w:t>
            </w:r>
            <w:r w:rsidR="006B2170" w:rsidRPr="002F1892">
              <w:rPr>
                <w:rFonts w:ascii="Times New Roman" w:eastAsia="Times New Roman" w:hAnsi="Times New Roman" w:cs="Times New Roman"/>
                <w:color w:val="000000"/>
                <w:sz w:val="24"/>
                <w:szCs w:val="24"/>
              </w:rPr>
              <w:t xml:space="preserve"> </w:t>
            </w:r>
            <w:r w:rsidR="00396876" w:rsidRPr="002F1892">
              <w:rPr>
                <w:rFonts w:ascii="Times New Roman" w:eastAsia="Times New Roman" w:hAnsi="Times New Roman" w:cs="Times New Roman"/>
                <w:color w:val="000000"/>
                <w:sz w:val="24"/>
                <w:szCs w:val="24"/>
              </w:rPr>
              <w:t>Certification</w:t>
            </w:r>
            <w:r w:rsidR="00AC3801">
              <w:rPr>
                <w:rFonts w:ascii="Times New Roman" w:eastAsia="Times New Roman" w:hAnsi="Times New Roman" w:cs="Times New Roman"/>
                <w:color w:val="000000"/>
                <w:sz w:val="24"/>
                <w:szCs w:val="24"/>
              </w:rPr>
              <w:t xml:space="preserve"> </w:t>
            </w:r>
            <w:r w:rsidR="006B2170" w:rsidRPr="002F1892">
              <w:rPr>
                <w:rFonts w:ascii="Times New Roman" w:eastAsia="Times New Roman" w:hAnsi="Times New Roman" w:cs="Times New Roman"/>
                <w:color w:val="000000"/>
                <w:sz w:val="24"/>
                <w:szCs w:val="24"/>
              </w:rPr>
              <w:t>(Recommended)</w:t>
            </w:r>
          </w:p>
        </w:tc>
        <w:tc>
          <w:tcPr>
            <w:tcW w:w="3618" w:type="dxa"/>
            <w:tcBorders>
              <w:top w:val="nil"/>
              <w:left w:val="nil"/>
              <w:bottom w:val="single" w:sz="4" w:space="0" w:color="auto"/>
              <w:right w:val="single" w:sz="4" w:space="0" w:color="auto"/>
            </w:tcBorders>
            <w:shd w:val="clear" w:color="auto" w:fill="auto"/>
            <w:hideMark/>
          </w:tcPr>
          <w:p w14:paraId="747E17F4" w14:textId="04996BD0" w:rsidR="008C3B76" w:rsidRPr="002F1892" w:rsidRDefault="00CF1659" w:rsidP="002F1892">
            <w:pPr>
              <w:pStyle w:val="ListParagraph"/>
              <w:spacing w:after="0" w:line="240" w:lineRule="auto"/>
              <w:ind w:left="360"/>
              <w:rPr>
                <w:rFonts w:ascii="Times New Roman" w:eastAsia="Times New Roman" w:hAnsi="Times New Roman" w:cs="Times New Roman"/>
                <w:color w:val="000000"/>
                <w:sz w:val="24"/>
                <w:szCs w:val="24"/>
              </w:rPr>
            </w:pPr>
            <w:r w:rsidRPr="002F1892">
              <w:rPr>
                <w:rFonts w:ascii="Times New Roman" w:hAnsi="Times New Roman" w:cs="Times New Roman"/>
                <w:sz w:val="24"/>
                <w:szCs w:val="24"/>
              </w:rPr>
              <w:t>Advanced Level</w:t>
            </w:r>
            <w:r w:rsidR="008C3B76" w:rsidRPr="002F1892">
              <w:rPr>
                <w:rFonts w:ascii="Times New Roman" w:eastAsia="Times New Roman" w:hAnsi="Times New Roman" w:cs="Times New Roman"/>
                <w:color w:val="000000"/>
                <w:sz w:val="24"/>
                <w:szCs w:val="24"/>
              </w:rPr>
              <w:t xml:space="preserve"> or</w:t>
            </w:r>
            <w:r w:rsidR="003A7CEC" w:rsidRPr="002F1892">
              <w:rPr>
                <w:rFonts w:ascii="Times New Roman" w:eastAsia="Times New Roman" w:hAnsi="Times New Roman" w:cs="Times New Roman"/>
                <w:color w:val="000000"/>
                <w:sz w:val="24"/>
                <w:szCs w:val="24"/>
              </w:rPr>
              <w:t xml:space="preserve"> </w:t>
            </w:r>
            <w:r w:rsidR="008C3B76" w:rsidRPr="002F1892">
              <w:rPr>
                <w:rFonts w:ascii="Times New Roman" w:eastAsia="Times New Roman" w:hAnsi="Times New Roman" w:cs="Times New Roman"/>
                <w:color w:val="000000"/>
                <w:sz w:val="24"/>
                <w:szCs w:val="24"/>
              </w:rPr>
              <w:t xml:space="preserve">equivalent </w:t>
            </w:r>
            <w:r w:rsidR="008C3B76" w:rsidRPr="002F1892">
              <w:rPr>
                <w:rFonts w:ascii="Times New Roman" w:eastAsia="Times New Roman" w:hAnsi="Times New Roman" w:cs="Times New Roman"/>
                <w:sz w:val="24"/>
                <w:szCs w:val="24"/>
              </w:rPr>
              <w:t>certification</w:t>
            </w:r>
            <w:r w:rsidR="00EC0632" w:rsidRPr="002F1892">
              <w:rPr>
                <w:rFonts w:ascii="Times New Roman" w:eastAsia="Times New Roman" w:hAnsi="Times New Roman" w:cs="Times New Roman"/>
                <w:sz w:val="24"/>
                <w:szCs w:val="24"/>
              </w:rPr>
              <w:t xml:space="preserve"> (Recommended)</w:t>
            </w:r>
          </w:p>
        </w:tc>
      </w:tr>
    </w:tbl>
    <w:p w14:paraId="3AD18F85" w14:textId="77777777" w:rsidR="00554E1C" w:rsidRPr="002F1892" w:rsidRDefault="00554E1C" w:rsidP="002F1892">
      <w:pPr>
        <w:pStyle w:val="NoSpacing"/>
        <w:tabs>
          <w:tab w:val="left" w:pos="540"/>
        </w:tabs>
        <w:spacing w:after="120"/>
        <w:rPr>
          <w:rFonts w:ascii="Times New Roman" w:hAnsi="Times New Roman" w:cs="Times New Roman"/>
          <w:b/>
          <w:sz w:val="24"/>
          <w:szCs w:val="24"/>
        </w:rPr>
      </w:pPr>
    </w:p>
    <w:p w14:paraId="23A39A2B" w14:textId="77777777" w:rsidR="00E952E3" w:rsidRPr="002F1892" w:rsidRDefault="00E952E3" w:rsidP="002F1892">
      <w:pPr>
        <w:rPr>
          <w:rFonts w:ascii="Times New Roman" w:hAnsi="Times New Roman" w:cs="Times New Roman"/>
          <w:b/>
          <w:sz w:val="24"/>
          <w:szCs w:val="24"/>
        </w:rPr>
      </w:pPr>
      <w:r w:rsidRPr="002F1892">
        <w:rPr>
          <w:rFonts w:ascii="Times New Roman" w:hAnsi="Times New Roman" w:cs="Times New Roman"/>
          <w:b/>
          <w:sz w:val="24"/>
          <w:szCs w:val="24"/>
        </w:rPr>
        <w:br w:type="page"/>
      </w:r>
    </w:p>
    <w:p w14:paraId="7A4530FC" w14:textId="62DBC1B8" w:rsidR="002B0BDC" w:rsidRPr="002F1892" w:rsidRDefault="003D6A1B" w:rsidP="002F1892">
      <w:pPr>
        <w:pStyle w:val="NoSpacing"/>
        <w:spacing w:after="120"/>
        <w:ind w:left="360" w:hanging="360"/>
        <w:rPr>
          <w:rFonts w:ascii="Times New Roman" w:hAnsi="Times New Roman" w:cs="Times New Roman"/>
          <w:b/>
          <w:sz w:val="24"/>
          <w:szCs w:val="24"/>
        </w:rPr>
      </w:pPr>
      <w:r w:rsidRPr="002F1892">
        <w:rPr>
          <w:rFonts w:ascii="Times New Roman" w:hAnsi="Times New Roman" w:cs="Times New Roman"/>
          <w:b/>
          <w:sz w:val="24"/>
          <w:szCs w:val="24"/>
        </w:rPr>
        <w:lastRenderedPageBreak/>
        <w:t xml:space="preserve">5. </w:t>
      </w:r>
      <w:r w:rsidR="0021416B" w:rsidRPr="002F1892">
        <w:rPr>
          <w:rFonts w:ascii="Times New Roman" w:hAnsi="Times New Roman" w:cs="Times New Roman"/>
          <w:b/>
          <w:sz w:val="24"/>
          <w:szCs w:val="24"/>
        </w:rPr>
        <w:tab/>
      </w:r>
      <w:r w:rsidR="002B0BDC" w:rsidRPr="002F1892">
        <w:rPr>
          <w:rFonts w:ascii="Times New Roman" w:hAnsi="Times New Roman" w:cs="Times New Roman"/>
          <w:b/>
          <w:sz w:val="24"/>
          <w:szCs w:val="24"/>
        </w:rPr>
        <w:t xml:space="preserve">Process Flow for </w:t>
      </w:r>
      <w:r w:rsidR="00AA0206" w:rsidRPr="002F1892">
        <w:rPr>
          <w:rFonts w:ascii="Times New Roman" w:hAnsi="Times New Roman" w:cs="Times New Roman"/>
          <w:b/>
          <w:sz w:val="24"/>
          <w:szCs w:val="24"/>
        </w:rPr>
        <w:t>the ILA</w:t>
      </w:r>
      <w:r w:rsidR="002B0BDC" w:rsidRPr="002F1892">
        <w:rPr>
          <w:rFonts w:ascii="Times New Roman" w:hAnsi="Times New Roman" w:cs="Times New Roman"/>
          <w:b/>
          <w:sz w:val="24"/>
          <w:szCs w:val="24"/>
        </w:rPr>
        <w:t>.</w:t>
      </w:r>
    </w:p>
    <w:p w14:paraId="1AD5344C" w14:textId="32FF7DE9" w:rsidR="005A75A4" w:rsidRPr="002F1892" w:rsidRDefault="005A75A4" w:rsidP="002F1892">
      <w:pPr>
        <w:pStyle w:val="NoSpacing"/>
        <w:spacing w:after="120"/>
        <w:ind w:left="360"/>
        <w:jc w:val="center"/>
        <w:rPr>
          <w:rFonts w:ascii="Times New Roman" w:hAnsi="Times New Roman" w:cs="Times New Roman"/>
          <w:b/>
          <w:sz w:val="24"/>
          <w:szCs w:val="24"/>
          <w:u w:val="single"/>
        </w:rPr>
      </w:pPr>
      <w:r w:rsidRPr="002F1892">
        <w:rPr>
          <w:rFonts w:ascii="Times New Roman" w:hAnsi="Times New Roman" w:cs="Times New Roman"/>
          <w:b/>
          <w:sz w:val="24"/>
          <w:szCs w:val="24"/>
          <w:u w:val="single"/>
        </w:rPr>
        <w:t>Figure 1: AFLCMC ILA Process</w:t>
      </w:r>
    </w:p>
    <w:p w14:paraId="1D569EEC" w14:textId="77777777" w:rsidR="002731BB" w:rsidRPr="002F1892" w:rsidRDefault="002731BB" w:rsidP="002F1892">
      <w:pPr>
        <w:pStyle w:val="NoSpacing"/>
        <w:spacing w:after="120"/>
        <w:ind w:left="360"/>
        <w:jc w:val="center"/>
        <w:rPr>
          <w:rFonts w:ascii="Times New Roman" w:hAnsi="Times New Roman" w:cs="Times New Roman"/>
          <w:b/>
          <w:sz w:val="24"/>
          <w:szCs w:val="24"/>
          <w:u w:val="single"/>
        </w:rPr>
      </w:pPr>
    </w:p>
    <w:p w14:paraId="3C28445E" w14:textId="2A76B3E1" w:rsidR="00A547A9" w:rsidRPr="002F1892" w:rsidRDefault="00A547A9" w:rsidP="002F1892">
      <w:pPr>
        <w:pStyle w:val="NoSpacing"/>
        <w:spacing w:after="120"/>
        <w:ind w:left="360"/>
        <w:jc w:val="center"/>
        <w:rPr>
          <w:rFonts w:ascii="Times New Roman" w:hAnsi="Times New Roman" w:cs="Times New Roman"/>
          <w:b/>
          <w:sz w:val="24"/>
          <w:szCs w:val="24"/>
          <w:u w:val="single"/>
        </w:rPr>
      </w:pPr>
      <w:r w:rsidRPr="002F1892">
        <w:rPr>
          <w:rFonts w:ascii="Times New Roman" w:hAnsi="Times New Roman" w:cs="Times New Roman"/>
          <w:b/>
          <w:noProof/>
          <w:sz w:val="24"/>
          <w:szCs w:val="24"/>
          <w:u w:val="single"/>
        </w:rPr>
        <w:drawing>
          <wp:inline distT="0" distB="0" distL="0" distR="0" wp14:anchorId="3CB1D17F" wp14:editId="74D639B3">
            <wp:extent cx="6206197" cy="3700733"/>
            <wp:effectExtent l="0" t="0" r="444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a:stretch>
                      <a:fillRect/>
                    </a:stretch>
                  </pic:blipFill>
                  <pic:spPr>
                    <a:xfrm>
                      <a:off x="0" y="0"/>
                      <a:ext cx="6206197" cy="3700733"/>
                    </a:xfrm>
                    <a:prstGeom prst="rect">
                      <a:avLst/>
                    </a:prstGeom>
                  </pic:spPr>
                </pic:pic>
              </a:graphicData>
            </a:graphic>
          </wp:inline>
        </w:drawing>
      </w:r>
    </w:p>
    <w:p w14:paraId="19BE693E" w14:textId="3FCD1DD0" w:rsidR="00966E1A" w:rsidRPr="002F1892" w:rsidRDefault="00DE6384" w:rsidP="002F1892">
      <w:pPr>
        <w:pStyle w:val="ListParagraph"/>
        <w:numPr>
          <w:ilvl w:val="1"/>
          <w:numId w:val="3"/>
        </w:numPr>
        <w:tabs>
          <w:tab w:val="left" w:pos="540"/>
        </w:tabs>
        <w:spacing w:after="120" w:line="240" w:lineRule="auto"/>
        <w:ind w:left="706" w:hanging="432"/>
        <w:rPr>
          <w:rFonts w:ascii="Times New Roman" w:hAnsi="Times New Roman" w:cs="Times New Roman"/>
          <w:b/>
          <w:sz w:val="24"/>
          <w:szCs w:val="24"/>
        </w:rPr>
      </w:pPr>
      <w:r w:rsidRPr="002F1892">
        <w:rPr>
          <w:rFonts w:ascii="Times New Roman" w:hAnsi="Times New Roman" w:cs="Times New Roman"/>
          <w:b/>
          <w:sz w:val="24"/>
          <w:szCs w:val="24"/>
        </w:rPr>
        <w:t xml:space="preserve">Step 1 – </w:t>
      </w:r>
      <w:r w:rsidR="00296B13" w:rsidRPr="002F1892">
        <w:rPr>
          <w:rFonts w:ascii="Times New Roman" w:hAnsi="Times New Roman" w:cs="Times New Roman"/>
          <w:b/>
          <w:sz w:val="24"/>
          <w:szCs w:val="24"/>
        </w:rPr>
        <w:t xml:space="preserve">(WBS 1.1 – 1.3) </w:t>
      </w:r>
      <w:r w:rsidRPr="002F1892">
        <w:rPr>
          <w:rFonts w:ascii="Times New Roman" w:hAnsi="Times New Roman" w:cs="Times New Roman"/>
          <w:b/>
          <w:sz w:val="24"/>
          <w:szCs w:val="24"/>
        </w:rPr>
        <w:t>Establish Teams and Conduct Kick</w:t>
      </w:r>
      <w:r w:rsidR="003B2AC6" w:rsidRPr="002F1892">
        <w:rPr>
          <w:rFonts w:ascii="Times New Roman" w:hAnsi="Times New Roman" w:cs="Times New Roman"/>
          <w:b/>
          <w:sz w:val="24"/>
          <w:szCs w:val="24"/>
        </w:rPr>
        <w:t>-O</w:t>
      </w:r>
      <w:r w:rsidRPr="002F1892">
        <w:rPr>
          <w:rFonts w:ascii="Times New Roman" w:hAnsi="Times New Roman" w:cs="Times New Roman"/>
          <w:b/>
          <w:sz w:val="24"/>
          <w:szCs w:val="24"/>
        </w:rPr>
        <w:t>ff Meeting.</w:t>
      </w:r>
    </w:p>
    <w:p w14:paraId="2E6B8530" w14:textId="59FAF717" w:rsidR="00966E1A" w:rsidRPr="002F1892" w:rsidRDefault="001A2F82" w:rsidP="002F1892">
      <w:pPr>
        <w:pStyle w:val="ListParagraph"/>
        <w:numPr>
          <w:ilvl w:val="2"/>
          <w:numId w:val="3"/>
        </w:numPr>
        <w:tabs>
          <w:tab w:val="left" w:pos="540"/>
        </w:tabs>
        <w:spacing w:after="120" w:line="240" w:lineRule="auto"/>
        <w:ind w:left="1440"/>
        <w:contextualSpacing w:val="0"/>
        <w:rPr>
          <w:rFonts w:ascii="Times New Roman" w:hAnsi="Times New Roman" w:cs="Times New Roman"/>
          <w:sz w:val="24"/>
          <w:szCs w:val="24"/>
        </w:rPr>
      </w:pPr>
      <w:r w:rsidRPr="002F1892">
        <w:rPr>
          <w:rFonts w:ascii="Times New Roman" w:hAnsi="Times New Roman" w:cs="Times New Roman"/>
          <w:sz w:val="24"/>
          <w:szCs w:val="24"/>
        </w:rPr>
        <w:t xml:space="preserve">The </w:t>
      </w:r>
      <w:r w:rsidR="00A46816" w:rsidRPr="002F1892">
        <w:rPr>
          <w:rFonts w:ascii="Times New Roman" w:hAnsi="Times New Roman" w:cs="Times New Roman"/>
          <w:sz w:val="24"/>
          <w:szCs w:val="24"/>
        </w:rPr>
        <w:t>PO</w:t>
      </w:r>
      <w:r w:rsidRPr="002F1892">
        <w:rPr>
          <w:rFonts w:ascii="Times New Roman" w:hAnsi="Times New Roman" w:cs="Times New Roman"/>
          <w:sz w:val="24"/>
          <w:szCs w:val="24"/>
        </w:rPr>
        <w:t xml:space="preserve"> forms a Self-Assessment Team (recommend a core team of 3-5 from the Logistics Career Field and S</w:t>
      </w:r>
      <w:r w:rsidR="00D71AEE" w:rsidRPr="002F1892">
        <w:rPr>
          <w:rFonts w:ascii="Times New Roman" w:hAnsi="Times New Roman" w:cs="Times New Roman"/>
          <w:sz w:val="24"/>
          <w:szCs w:val="24"/>
        </w:rPr>
        <w:t>MEs</w:t>
      </w:r>
      <w:r w:rsidRPr="002F1892">
        <w:rPr>
          <w:rFonts w:ascii="Times New Roman" w:hAnsi="Times New Roman" w:cs="Times New Roman"/>
          <w:sz w:val="24"/>
          <w:szCs w:val="24"/>
        </w:rPr>
        <w:t xml:space="preserve"> in Contracting, Finance, Engineering</w:t>
      </w:r>
      <w:r w:rsidR="0067116A" w:rsidRPr="002F1892">
        <w:rPr>
          <w:rFonts w:ascii="Times New Roman" w:hAnsi="Times New Roman" w:cs="Times New Roman"/>
          <w:sz w:val="24"/>
          <w:szCs w:val="24"/>
        </w:rPr>
        <w:t>, etc.</w:t>
      </w:r>
      <w:r w:rsidRPr="002F1892">
        <w:rPr>
          <w:rFonts w:ascii="Times New Roman" w:hAnsi="Times New Roman" w:cs="Times New Roman"/>
          <w:sz w:val="24"/>
          <w:szCs w:val="24"/>
        </w:rPr>
        <w:t>).</w:t>
      </w:r>
    </w:p>
    <w:p w14:paraId="4D3D7A85" w14:textId="098D4D3D" w:rsidR="00074BE3" w:rsidRPr="002F1892" w:rsidRDefault="001A2F82" w:rsidP="002F1892">
      <w:pPr>
        <w:pStyle w:val="ListParagraph"/>
        <w:numPr>
          <w:ilvl w:val="2"/>
          <w:numId w:val="3"/>
        </w:numPr>
        <w:tabs>
          <w:tab w:val="left" w:pos="540"/>
        </w:tabs>
        <w:spacing w:after="120" w:line="240" w:lineRule="auto"/>
        <w:ind w:left="1440"/>
        <w:contextualSpacing w:val="0"/>
        <w:rPr>
          <w:rFonts w:ascii="Times New Roman" w:hAnsi="Times New Roman" w:cs="Times New Roman"/>
          <w:sz w:val="24"/>
          <w:szCs w:val="24"/>
        </w:rPr>
      </w:pPr>
      <w:r w:rsidRPr="002F1892">
        <w:rPr>
          <w:rFonts w:ascii="Times New Roman" w:hAnsi="Times New Roman" w:cs="Times New Roman"/>
          <w:sz w:val="24"/>
          <w:szCs w:val="24"/>
        </w:rPr>
        <w:t xml:space="preserve">The </w:t>
      </w:r>
      <w:r w:rsidR="0067116A" w:rsidRPr="002F1892">
        <w:rPr>
          <w:rFonts w:ascii="Times New Roman" w:hAnsi="Times New Roman" w:cs="Times New Roman"/>
          <w:sz w:val="24"/>
          <w:szCs w:val="24"/>
        </w:rPr>
        <w:t>PEO/</w:t>
      </w:r>
      <w:r w:rsidR="00F70952" w:rsidRPr="002F1892">
        <w:rPr>
          <w:rFonts w:ascii="Times New Roman" w:hAnsi="Times New Roman" w:cs="Times New Roman"/>
          <w:sz w:val="24"/>
          <w:szCs w:val="24"/>
        </w:rPr>
        <w:t>Logistics OSF</w:t>
      </w:r>
      <w:r w:rsidRPr="002F1892">
        <w:rPr>
          <w:rFonts w:ascii="Times New Roman" w:hAnsi="Times New Roman" w:cs="Times New Roman"/>
          <w:sz w:val="24"/>
          <w:szCs w:val="24"/>
        </w:rPr>
        <w:t xml:space="preserve"> charters the </w:t>
      </w:r>
      <w:r w:rsidR="00C54DFD" w:rsidRPr="002F1892">
        <w:rPr>
          <w:rFonts w:ascii="Times New Roman" w:hAnsi="Times New Roman" w:cs="Times New Roman"/>
          <w:sz w:val="24"/>
          <w:szCs w:val="24"/>
        </w:rPr>
        <w:t>IVT</w:t>
      </w:r>
      <w:r w:rsidR="00074BE3" w:rsidRPr="002F1892">
        <w:rPr>
          <w:rFonts w:ascii="Times New Roman" w:hAnsi="Times New Roman" w:cs="Times New Roman"/>
          <w:sz w:val="24"/>
          <w:szCs w:val="24"/>
        </w:rPr>
        <w:t>.</w:t>
      </w:r>
    </w:p>
    <w:p w14:paraId="470EDC40" w14:textId="1BD44556" w:rsidR="00074BE3" w:rsidRPr="002F1892" w:rsidRDefault="00074BE3" w:rsidP="002F1892">
      <w:pPr>
        <w:pStyle w:val="ListParagraph"/>
        <w:numPr>
          <w:ilvl w:val="3"/>
          <w:numId w:val="3"/>
        </w:numPr>
        <w:spacing w:after="120" w:line="240" w:lineRule="auto"/>
        <w:ind w:left="2160"/>
        <w:contextualSpacing w:val="0"/>
        <w:rPr>
          <w:rFonts w:ascii="Times New Roman" w:hAnsi="Times New Roman" w:cs="Times New Roman"/>
          <w:sz w:val="24"/>
          <w:szCs w:val="24"/>
        </w:rPr>
      </w:pPr>
      <w:r w:rsidRPr="002F1892">
        <w:rPr>
          <w:rFonts w:ascii="Times New Roman" w:hAnsi="Times New Roman" w:cs="Times New Roman"/>
          <w:sz w:val="24"/>
          <w:szCs w:val="24"/>
        </w:rPr>
        <w:t xml:space="preserve">IVT. Recommend a core team of 3-5 from the logistics career field and SMEs in contracting, finance, engineering, etc. as needed).  Team member size is dependent on the experience and knowledge level of the identified IVT; generally, the more experienced the team, the fewer members needed to evaluate/validate the assessment areas. The IVT Team Leader is selected and is a Government employee with the additional recommendation of </w:t>
      </w:r>
      <w:r w:rsidR="00CF1659" w:rsidRPr="002F1892">
        <w:rPr>
          <w:rFonts w:ascii="Times New Roman" w:hAnsi="Times New Roman" w:cs="Times New Roman"/>
          <w:sz w:val="24"/>
          <w:szCs w:val="24"/>
        </w:rPr>
        <w:t>Advanced</w:t>
      </w:r>
      <w:r w:rsidRPr="002F1892">
        <w:rPr>
          <w:rFonts w:ascii="Times New Roman" w:hAnsi="Times New Roman" w:cs="Times New Roman"/>
          <w:sz w:val="24"/>
          <w:szCs w:val="24"/>
        </w:rPr>
        <w:t xml:space="preserve"> Level </w:t>
      </w:r>
      <w:r w:rsidR="00CF1659" w:rsidRPr="002F1892">
        <w:rPr>
          <w:rFonts w:ascii="Times New Roman" w:hAnsi="Times New Roman" w:cs="Times New Roman"/>
          <w:sz w:val="24"/>
          <w:szCs w:val="24"/>
        </w:rPr>
        <w:t>c</w:t>
      </w:r>
      <w:r w:rsidRPr="002F1892">
        <w:rPr>
          <w:rFonts w:ascii="Times New Roman" w:hAnsi="Times New Roman" w:cs="Times New Roman"/>
          <w:sz w:val="24"/>
          <w:szCs w:val="24"/>
        </w:rPr>
        <w:t>ertification (in Life Cycle Logistics).  The team members identified to support the IVT Team Leader can be Government Civilians/Militar</w:t>
      </w:r>
      <w:r w:rsidR="00CF71B6" w:rsidRPr="002F1892">
        <w:rPr>
          <w:rFonts w:ascii="Times New Roman" w:hAnsi="Times New Roman" w:cs="Times New Roman"/>
          <w:sz w:val="24"/>
          <w:szCs w:val="24"/>
        </w:rPr>
        <w:t xml:space="preserve">y Personnel or Contractors.  </w:t>
      </w:r>
    </w:p>
    <w:p w14:paraId="429E6F4C" w14:textId="2E451D61" w:rsidR="00074BE3" w:rsidRPr="002F1892" w:rsidRDefault="00074BE3" w:rsidP="002F1892">
      <w:pPr>
        <w:pStyle w:val="ListParagraph"/>
        <w:numPr>
          <w:ilvl w:val="3"/>
          <w:numId w:val="3"/>
        </w:numPr>
        <w:spacing w:after="120" w:line="240" w:lineRule="auto"/>
        <w:ind w:left="2160"/>
        <w:contextualSpacing w:val="0"/>
        <w:rPr>
          <w:rFonts w:ascii="Times New Roman" w:hAnsi="Times New Roman" w:cs="Times New Roman"/>
          <w:sz w:val="24"/>
          <w:szCs w:val="24"/>
        </w:rPr>
      </w:pPr>
      <w:r w:rsidRPr="002F1892">
        <w:rPr>
          <w:rFonts w:ascii="Times New Roman" w:hAnsi="Times New Roman" w:cs="Times New Roman"/>
          <w:sz w:val="24"/>
          <w:szCs w:val="24"/>
        </w:rPr>
        <w:t xml:space="preserve">Essential Experience &amp; Dedicated Time. Within the core team, personnel assignment is imperative to ILA success. Team members should have experience with ILAs and the acquisition process, as well as available time </w:t>
      </w:r>
      <w:r w:rsidR="003C2C25" w:rsidRPr="002F1892">
        <w:rPr>
          <w:rFonts w:ascii="Times New Roman" w:hAnsi="Times New Roman" w:cs="Times New Roman"/>
          <w:sz w:val="24"/>
          <w:szCs w:val="24"/>
        </w:rPr>
        <w:t>dedicated</w:t>
      </w:r>
      <w:r w:rsidRPr="002F1892">
        <w:rPr>
          <w:rFonts w:ascii="Times New Roman" w:hAnsi="Times New Roman" w:cs="Times New Roman"/>
          <w:sz w:val="24"/>
          <w:szCs w:val="24"/>
        </w:rPr>
        <w:t xml:space="preserve"> to </w:t>
      </w:r>
      <w:r w:rsidR="003C2C25" w:rsidRPr="002F1892">
        <w:rPr>
          <w:rFonts w:ascii="Times New Roman" w:hAnsi="Times New Roman" w:cs="Times New Roman"/>
          <w:sz w:val="24"/>
          <w:szCs w:val="24"/>
        </w:rPr>
        <w:t xml:space="preserve">supporting </w:t>
      </w:r>
      <w:r w:rsidRPr="002F1892">
        <w:rPr>
          <w:rFonts w:ascii="Times New Roman" w:hAnsi="Times New Roman" w:cs="Times New Roman"/>
          <w:sz w:val="24"/>
          <w:szCs w:val="24"/>
        </w:rPr>
        <w:t>the ILA</w:t>
      </w:r>
      <w:r w:rsidR="003C2C25" w:rsidRPr="002F1892">
        <w:rPr>
          <w:rFonts w:ascii="Times New Roman" w:hAnsi="Times New Roman" w:cs="Times New Roman"/>
          <w:sz w:val="24"/>
          <w:szCs w:val="24"/>
        </w:rPr>
        <w:t xml:space="preserve"> in order to maintain timelines. </w:t>
      </w:r>
      <w:r w:rsidRPr="002F1892">
        <w:rPr>
          <w:rFonts w:ascii="Times New Roman" w:hAnsi="Times New Roman" w:cs="Times New Roman"/>
          <w:sz w:val="24"/>
          <w:szCs w:val="24"/>
        </w:rPr>
        <w:t xml:space="preserve">  </w:t>
      </w:r>
    </w:p>
    <w:p w14:paraId="4E444DE4" w14:textId="799BC0C5" w:rsidR="00966E1A" w:rsidRPr="002F1892" w:rsidRDefault="001A2F82" w:rsidP="002F1892">
      <w:pPr>
        <w:pStyle w:val="ListParagraph"/>
        <w:numPr>
          <w:ilvl w:val="2"/>
          <w:numId w:val="3"/>
        </w:numPr>
        <w:tabs>
          <w:tab w:val="left" w:pos="540"/>
        </w:tabs>
        <w:spacing w:after="120" w:line="240" w:lineRule="auto"/>
        <w:ind w:left="1440"/>
        <w:contextualSpacing w:val="0"/>
        <w:rPr>
          <w:rFonts w:ascii="Times New Roman" w:hAnsi="Times New Roman" w:cs="Times New Roman"/>
          <w:sz w:val="24"/>
          <w:szCs w:val="24"/>
        </w:rPr>
      </w:pPr>
      <w:r w:rsidRPr="002F1892">
        <w:rPr>
          <w:rFonts w:ascii="Times New Roman" w:hAnsi="Times New Roman" w:cs="Times New Roman"/>
          <w:sz w:val="24"/>
          <w:szCs w:val="24"/>
        </w:rPr>
        <w:t xml:space="preserve">AFLCMC/LZS will facilitate an ILA Team Kick-Off Meeting to include both the Self-Assessment Team and the </w:t>
      </w:r>
      <w:r w:rsidR="00C54DFD" w:rsidRPr="002F1892">
        <w:rPr>
          <w:rFonts w:ascii="Times New Roman" w:hAnsi="Times New Roman" w:cs="Times New Roman"/>
          <w:sz w:val="24"/>
          <w:szCs w:val="24"/>
        </w:rPr>
        <w:t>IVT</w:t>
      </w:r>
      <w:r w:rsidRPr="002F1892">
        <w:rPr>
          <w:rFonts w:ascii="Times New Roman" w:hAnsi="Times New Roman" w:cs="Times New Roman"/>
          <w:sz w:val="24"/>
          <w:szCs w:val="24"/>
        </w:rPr>
        <w:t xml:space="preserve">. AFLCMC/LZS will act as </w:t>
      </w:r>
      <w:r w:rsidR="009C7D17" w:rsidRPr="002F1892">
        <w:rPr>
          <w:rFonts w:ascii="Times New Roman" w:hAnsi="Times New Roman" w:cs="Times New Roman"/>
          <w:sz w:val="24"/>
          <w:szCs w:val="24"/>
        </w:rPr>
        <w:t>an advisor</w:t>
      </w:r>
      <w:r w:rsidRPr="002F1892">
        <w:rPr>
          <w:rFonts w:ascii="Times New Roman" w:hAnsi="Times New Roman" w:cs="Times New Roman"/>
          <w:sz w:val="24"/>
          <w:szCs w:val="24"/>
        </w:rPr>
        <w:t xml:space="preserve"> through</w:t>
      </w:r>
      <w:r w:rsidR="00BF45F8" w:rsidRPr="002F1892">
        <w:rPr>
          <w:rFonts w:ascii="Times New Roman" w:hAnsi="Times New Roman" w:cs="Times New Roman"/>
          <w:sz w:val="24"/>
          <w:szCs w:val="24"/>
        </w:rPr>
        <w:t>out</w:t>
      </w:r>
      <w:r w:rsidRPr="002F1892">
        <w:rPr>
          <w:rFonts w:ascii="Times New Roman" w:hAnsi="Times New Roman" w:cs="Times New Roman"/>
          <w:sz w:val="24"/>
          <w:szCs w:val="24"/>
        </w:rPr>
        <w:t xml:space="preserve"> the entire ILA process.</w:t>
      </w:r>
    </w:p>
    <w:p w14:paraId="7F665D9F" w14:textId="772BBE8B" w:rsidR="00966E1A" w:rsidRPr="002F1892" w:rsidRDefault="00B9297D" w:rsidP="002F1892">
      <w:pPr>
        <w:pStyle w:val="ListParagraph"/>
        <w:numPr>
          <w:ilvl w:val="2"/>
          <w:numId w:val="3"/>
        </w:numPr>
        <w:tabs>
          <w:tab w:val="left" w:pos="540"/>
        </w:tabs>
        <w:spacing w:after="120" w:line="240" w:lineRule="auto"/>
        <w:ind w:left="1440"/>
        <w:contextualSpacing w:val="0"/>
        <w:rPr>
          <w:rFonts w:ascii="Times New Roman" w:hAnsi="Times New Roman" w:cs="Times New Roman"/>
          <w:sz w:val="24"/>
          <w:szCs w:val="24"/>
        </w:rPr>
      </w:pPr>
      <w:r w:rsidRPr="002F1892">
        <w:rPr>
          <w:rFonts w:ascii="Times New Roman" w:hAnsi="Times New Roman" w:cs="Times New Roman"/>
          <w:sz w:val="24"/>
          <w:szCs w:val="24"/>
        </w:rPr>
        <w:lastRenderedPageBreak/>
        <w:t xml:space="preserve">The purpose of the </w:t>
      </w:r>
      <w:r w:rsidR="001A2F82" w:rsidRPr="002F1892">
        <w:rPr>
          <w:rFonts w:ascii="Times New Roman" w:hAnsi="Times New Roman" w:cs="Times New Roman"/>
          <w:sz w:val="24"/>
          <w:szCs w:val="24"/>
        </w:rPr>
        <w:t>ILA Kick-Off Meeting</w:t>
      </w:r>
      <w:r w:rsidR="002F667E" w:rsidRPr="002F1892">
        <w:rPr>
          <w:rFonts w:ascii="Times New Roman" w:hAnsi="Times New Roman" w:cs="Times New Roman"/>
          <w:sz w:val="24"/>
          <w:szCs w:val="24"/>
        </w:rPr>
        <w:t xml:space="preserve"> </w:t>
      </w:r>
      <w:r w:rsidRPr="002F1892">
        <w:rPr>
          <w:rFonts w:ascii="Times New Roman" w:hAnsi="Times New Roman" w:cs="Times New Roman"/>
          <w:sz w:val="24"/>
          <w:szCs w:val="24"/>
        </w:rPr>
        <w:t xml:space="preserve">is to </w:t>
      </w:r>
      <w:r w:rsidR="00810439" w:rsidRPr="002F1892">
        <w:rPr>
          <w:rFonts w:ascii="Times New Roman" w:hAnsi="Times New Roman" w:cs="Times New Roman"/>
          <w:sz w:val="24"/>
          <w:szCs w:val="24"/>
        </w:rPr>
        <w:t xml:space="preserve">ensure </w:t>
      </w:r>
      <w:r w:rsidR="00402E2E" w:rsidRPr="002F1892">
        <w:rPr>
          <w:rFonts w:ascii="Times New Roman" w:hAnsi="Times New Roman" w:cs="Times New Roman"/>
          <w:sz w:val="24"/>
          <w:szCs w:val="24"/>
        </w:rPr>
        <w:t xml:space="preserve">the </w:t>
      </w:r>
      <w:r w:rsidR="00836B2C" w:rsidRPr="002F1892">
        <w:rPr>
          <w:rFonts w:ascii="Times New Roman" w:hAnsi="Times New Roman" w:cs="Times New Roman"/>
          <w:sz w:val="24"/>
          <w:szCs w:val="24"/>
        </w:rPr>
        <w:t>I</w:t>
      </w:r>
      <w:r w:rsidR="002F667E" w:rsidRPr="002F1892">
        <w:rPr>
          <w:rFonts w:ascii="Times New Roman" w:hAnsi="Times New Roman" w:cs="Times New Roman"/>
          <w:sz w:val="24"/>
          <w:szCs w:val="24"/>
        </w:rPr>
        <w:t>LA Team</w:t>
      </w:r>
      <w:r w:rsidR="00411B23" w:rsidRPr="002F1892">
        <w:rPr>
          <w:rFonts w:ascii="Times New Roman" w:hAnsi="Times New Roman" w:cs="Times New Roman"/>
          <w:sz w:val="24"/>
          <w:szCs w:val="24"/>
        </w:rPr>
        <w:t xml:space="preserve"> (including the Self-Assessment Team and the IVT)</w:t>
      </w:r>
      <w:r w:rsidR="00836B2C" w:rsidRPr="002F1892">
        <w:rPr>
          <w:rFonts w:ascii="Times New Roman" w:hAnsi="Times New Roman" w:cs="Times New Roman"/>
          <w:sz w:val="24"/>
          <w:szCs w:val="24"/>
        </w:rPr>
        <w:t xml:space="preserve"> understands</w:t>
      </w:r>
      <w:r w:rsidRPr="002F1892">
        <w:rPr>
          <w:rFonts w:ascii="Times New Roman" w:hAnsi="Times New Roman" w:cs="Times New Roman"/>
          <w:sz w:val="24"/>
          <w:szCs w:val="24"/>
        </w:rPr>
        <w:t xml:space="preserve"> the acquisition program</w:t>
      </w:r>
      <w:r w:rsidR="00402E2E" w:rsidRPr="002F1892">
        <w:rPr>
          <w:rFonts w:ascii="Times New Roman" w:hAnsi="Times New Roman" w:cs="Times New Roman"/>
          <w:sz w:val="24"/>
          <w:szCs w:val="24"/>
        </w:rPr>
        <w:t xml:space="preserve"> </w:t>
      </w:r>
      <w:r w:rsidR="00591BC8" w:rsidRPr="002F1892">
        <w:rPr>
          <w:rFonts w:ascii="Times New Roman" w:hAnsi="Times New Roman" w:cs="Times New Roman"/>
          <w:sz w:val="24"/>
          <w:szCs w:val="24"/>
        </w:rPr>
        <w:t xml:space="preserve">being evaluated </w:t>
      </w:r>
      <w:r w:rsidR="00810439" w:rsidRPr="002F1892">
        <w:rPr>
          <w:rFonts w:ascii="Times New Roman" w:hAnsi="Times New Roman" w:cs="Times New Roman"/>
          <w:sz w:val="24"/>
          <w:szCs w:val="24"/>
        </w:rPr>
        <w:t xml:space="preserve">and </w:t>
      </w:r>
      <w:r w:rsidR="00402E2E" w:rsidRPr="002F1892">
        <w:rPr>
          <w:rFonts w:ascii="Times New Roman" w:hAnsi="Times New Roman" w:cs="Times New Roman"/>
          <w:sz w:val="24"/>
          <w:szCs w:val="24"/>
        </w:rPr>
        <w:t xml:space="preserve">to set the </w:t>
      </w:r>
      <w:r w:rsidR="00591BC8" w:rsidRPr="002F1892">
        <w:rPr>
          <w:rFonts w:ascii="Times New Roman" w:hAnsi="Times New Roman" w:cs="Times New Roman"/>
          <w:sz w:val="24"/>
          <w:szCs w:val="24"/>
        </w:rPr>
        <w:t>b</w:t>
      </w:r>
      <w:r w:rsidR="00810439" w:rsidRPr="002F1892">
        <w:rPr>
          <w:rFonts w:ascii="Times New Roman" w:hAnsi="Times New Roman" w:cs="Times New Roman"/>
          <w:sz w:val="24"/>
          <w:szCs w:val="24"/>
        </w:rPr>
        <w:t xml:space="preserve">attle </w:t>
      </w:r>
      <w:r w:rsidR="00591BC8" w:rsidRPr="002F1892">
        <w:rPr>
          <w:rFonts w:ascii="Times New Roman" w:hAnsi="Times New Roman" w:cs="Times New Roman"/>
          <w:sz w:val="24"/>
          <w:szCs w:val="24"/>
        </w:rPr>
        <w:t>r</w:t>
      </w:r>
      <w:r w:rsidR="00810439" w:rsidRPr="002F1892">
        <w:rPr>
          <w:rFonts w:ascii="Times New Roman" w:hAnsi="Times New Roman" w:cs="Times New Roman"/>
          <w:sz w:val="24"/>
          <w:szCs w:val="24"/>
        </w:rPr>
        <w:t xml:space="preserve">hythm </w:t>
      </w:r>
      <w:r w:rsidR="00402E2E" w:rsidRPr="002F1892">
        <w:rPr>
          <w:rFonts w:ascii="Times New Roman" w:hAnsi="Times New Roman" w:cs="Times New Roman"/>
          <w:sz w:val="24"/>
          <w:szCs w:val="24"/>
        </w:rPr>
        <w:t xml:space="preserve">and rules of engagement for the </w:t>
      </w:r>
      <w:r w:rsidR="00810439" w:rsidRPr="002F1892">
        <w:rPr>
          <w:rFonts w:ascii="Times New Roman" w:hAnsi="Times New Roman" w:cs="Times New Roman"/>
          <w:sz w:val="24"/>
          <w:szCs w:val="24"/>
        </w:rPr>
        <w:t>I</w:t>
      </w:r>
      <w:r w:rsidR="002F667E" w:rsidRPr="002F1892">
        <w:rPr>
          <w:rFonts w:ascii="Times New Roman" w:hAnsi="Times New Roman" w:cs="Times New Roman"/>
          <w:sz w:val="24"/>
          <w:szCs w:val="24"/>
        </w:rPr>
        <w:t>LA</w:t>
      </w:r>
      <w:r w:rsidR="00402E2E" w:rsidRPr="002F1892">
        <w:rPr>
          <w:rFonts w:ascii="Times New Roman" w:hAnsi="Times New Roman" w:cs="Times New Roman"/>
          <w:sz w:val="24"/>
          <w:szCs w:val="24"/>
        </w:rPr>
        <w:t>.</w:t>
      </w:r>
      <w:r w:rsidR="00E17381" w:rsidRPr="002F1892">
        <w:rPr>
          <w:rFonts w:ascii="Times New Roman" w:hAnsi="Times New Roman" w:cs="Times New Roman"/>
          <w:sz w:val="24"/>
          <w:szCs w:val="24"/>
        </w:rPr>
        <w:t xml:space="preserve">  It is recommended that the ILA Team Kick-Off Meeting be held </w:t>
      </w:r>
      <w:r w:rsidR="0059389C" w:rsidRPr="002F1892">
        <w:rPr>
          <w:rFonts w:ascii="Times New Roman" w:hAnsi="Times New Roman" w:cs="Times New Roman"/>
          <w:sz w:val="24"/>
          <w:szCs w:val="24"/>
        </w:rPr>
        <w:t>immediately</w:t>
      </w:r>
      <w:r w:rsidR="0059389C" w:rsidRPr="002F1892">
        <w:rPr>
          <w:rFonts w:ascii="Times New Roman" w:hAnsi="Times New Roman" w:cs="Times New Roman"/>
          <w:b/>
          <w:sz w:val="24"/>
          <w:szCs w:val="24"/>
        </w:rPr>
        <w:t xml:space="preserve"> </w:t>
      </w:r>
      <w:r w:rsidR="00E17381" w:rsidRPr="002F1892">
        <w:rPr>
          <w:rFonts w:ascii="Times New Roman" w:hAnsi="Times New Roman" w:cs="Times New Roman"/>
          <w:sz w:val="24"/>
          <w:szCs w:val="24"/>
        </w:rPr>
        <w:t xml:space="preserve">prior to </w:t>
      </w:r>
      <w:r w:rsidR="0064005A" w:rsidRPr="002F1892">
        <w:rPr>
          <w:rFonts w:ascii="Times New Roman" w:hAnsi="Times New Roman" w:cs="Times New Roman"/>
          <w:sz w:val="24"/>
          <w:szCs w:val="24"/>
        </w:rPr>
        <w:t xml:space="preserve">Step </w:t>
      </w:r>
      <w:r w:rsidR="00C17D34" w:rsidRPr="002F1892">
        <w:rPr>
          <w:rFonts w:ascii="Times New Roman" w:hAnsi="Times New Roman" w:cs="Times New Roman"/>
          <w:sz w:val="24"/>
          <w:szCs w:val="24"/>
        </w:rPr>
        <w:t>2</w:t>
      </w:r>
      <w:r w:rsidR="0064005A" w:rsidRPr="002F1892">
        <w:rPr>
          <w:rFonts w:ascii="Times New Roman" w:hAnsi="Times New Roman" w:cs="Times New Roman"/>
          <w:sz w:val="24"/>
          <w:szCs w:val="24"/>
        </w:rPr>
        <w:t xml:space="preserve"> (Perform Independent Validation Assessment).</w:t>
      </w:r>
      <w:r w:rsidR="0059389C" w:rsidRPr="002F1892">
        <w:rPr>
          <w:rFonts w:ascii="Times New Roman" w:hAnsi="Times New Roman" w:cs="Times New Roman"/>
          <w:sz w:val="24"/>
          <w:szCs w:val="24"/>
        </w:rPr>
        <w:t xml:space="preserve"> </w:t>
      </w:r>
      <w:r w:rsidR="00560A4C" w:rsidRPr="002F1892">
        <w:rPr>
          <w:rFonts w:ascii="Times New Roman" w:hAnsi="Times New Roman" w:cs="Times New Roman"/>
          <w:sz w:val="24"/>
          <w:szCs w:val="24"/>
        </w:rPr>
        <w:t xml:space="preserve"> </w:t>
      </w:r>
      <w:r w:rsidR="0059389C" w:rsidRPr="002F1892">
        <w:rPr>
          <w:rFonts w:ascii="Times New Roman" w:hAnsi="Times New Roman" w:cs="Times New Roman"/>
          <w:sz w:val="24"/>
          <w:szCs w:val="24"/>
        </w:rPr>
        <w:t xml:space="preserve">In addition to the Kick-Off-Meeting, it is advantageous </w:t>
      </w:r>
      <w:r w:rsidR="001E1374" w:rsidRPr="002F1892">
        <w:rPr>
          <w:rFonts w:ascii="Times New Roman" w:hAnsi="Times New Roman" w:cs="Times New Roman"/>
          <w:sz w:val="24"/>
          <w:szCs w:val="24"/>
        </w:rPr>
        <w:t xml:space="preserve">and encouraged </w:t>
      </w:r>
      <w:r w:rsidR="0059389C" w:rsidRPr="002F1892">
        <w:rPr>
          <w:rFonts w:ascii="Times New Roman" w:hAnsi="Times New Roman" w:cs="Times New Roman"/>
          <w:sz w:val="24"/>
          <w:szCs w:val="24"/>
        </w:rPr>
        <w:t xml:space="preserve">to hold “strategy meetings” </w:t>
      </w:r>
      <w:r w:rsidR="002D6166" w:rsidRPr="002F1892">
        <w:rPr>
          <w:rFonts w:ascii="Times New Roman" w:hAnsi="Times New Roman" w:cs="Times New Roman"/>
          <w:sz w:val="24"/>
          <w:szCs w:val="24"/>
        </w:rPr>
        <w:t xml:space="preserve">and training </w:t>
      </w:r>
      <w:r w:rsidR="0059389C" w:rsidRPr="002F1892">
        <w:rPr>
          <w:rFonts w:ascii="Times New Roman" w:hAnsi="Times New Roman" w:cs="Times New Roman"/>
          <w:sz w:val="24"/>
          <w:szCs w:val="24"/>
        </w:rPr>
        <w:t xml:space="preserve">with the Self-Assessment Team and </w:t>
      </w:r>
      <w:r w:rsidR="001E1374" w:rsidRPr="002F1892">
        <w:rPr>
          <w:rFonts w:ascii="Times New Roman" w:hAnsi="Times New Roman" w:cs="Times New Roman"/>
          <w:sz w:val="24"/>
          <w:szCs w:val="24"/>
        </w:rPr>
        <w:t>IVT prior to the formal Kick-Off Meeting.</w:t>
      </w:r>
    </w:p>
    <w:p w14:paraId="5AD5483F" w14:textId="35C99A80" w:rsidR="00B44C14" w:rsidRPr="002F1892" w:rsidRDefault="00B44C14" w:rsidP="002F1892">
      <w:pPr>
        <w:pStyle w:val="ListParagraph"/>
        <w:numPr>
          <w:ilvl w:val="2"/>
          <w:numId w:val="3"/>
        </w:numPr>
        <w:tabs>
          <w:tab w:val="left" w:pos="540"/>
        </w:tabs>
        <w:spacing w:after="120" w:line="240" w:lineRule="auto"/>
        <w:ind w:left="1440"/>
        <w:contextualSpacing w:val="0"/>
        <w:rPr>
          <w:rFonts w:ascii="Times New Roman" w:hAnsi="Times New Roman" w:cs="Times New Roman"/>
          <w:sz w:val="24"/>
          <w:szCs w:val="24"/>
        </w:rPr>
      </w:pPr>
      <w:r w:rsidRPr="002F1892">
        <w:rPr>
          <w:rFonts w:ascii="Times New Roman" w:hAnsi="Times New Roman" w:cs="Times New Roman"/>
          <w:sz w:val="24"/>
          <w:szCs w:val="24"/>
        </w:rPr>
        <w:t xml:space="preserve">PO PSM, </w:t>
      </w:r>
      <w:r w:rsidRPr="002F1892">
        <w:rPr>
          <w:rFonts w:ascii="Times New Roman" w:eastAsia="Times New Roman" w:hAnsi="Times New Roman" w:cs="Times New Roman"/>
          <w:color w:val="000000"/>
          <w:sz w:val="24"/>
          <w:szCs w:val="24"/>
        </w:rPr>
        <w:t>Logistician</w:t>
      </w:r>
      <w:r w:rsidRPr="002F1892">
        <w:rPr>
          <w:rFonts w:ascii="Times New Roman" w:hAnsi="Times New Roman" w:cs="Times New Roman"/>
          <w:sz w:val="24"/>
          <w:szCs w:val="24"/>
        </w:rPr>
        <w:t xml:space="preserve"> and/or PM is encouraged to </w:t>
      </w:r>
      <w:r w:rsidR="007A3932" w:rsidRPr="002F1892">
        <w:rPr>
          <w:rFonts w:ascii="Times New Roman" w:hAnsi="Times New Roman" w:cs="Times New Roman"/>
          <w:sz w:val="24"/>
          <w:szCs w:val="24"/>
        </w:rPr>
        <w:t>complete</w:t>
      </w:r>
      <w:r w:rsidRPr="002F1892">
        <w:rPr>
          <w:rFonts w:ascii="Times New Roman" w:hAnsi="Times New Roman" w:cs="Times New Roman"/>
          <w:sz w:val="24"/>
          <w:szCs w:val="24"/>
        </w:rPr>
        <w:t xml:space="preserve"> the Air Force L</w:t>
      </w:r>
      <w:r w:rsidR="00C4395C" w:rsidRPr="002F1892">
        <w:rPr>
          <w:rFonts w:ascii="Times New Roman" w:hAnsi="Times New Roman" w:cs="Times New Roman"/>
          <w:sz w:val="24"/>
          <w:szCs w:val="24"/>
        </w:rPr>
        <w:t xml:space="preserve">ogistics Assessment </w:t>
      </w:r>
      <w:r w:rsidRPr="002F1892">
        <w:rPr>
          <w:rFonts w:ascii="Times New Roman" w:hAnsi="Times New Roman" w:cs="Times New Roman"/>
          <w:sz w:val="24"/>
          <w:szCs w:val="24"/>
        </w:rPr>
        <w:t>Assessors Course (SYS 279) (reference paragraph 9 for access) prior to conducting the Self-Assessment.</w:t>
      </w:r>
    </w:p>
    <w:p w14:paraId="21ED0C00" w14:textId="507B0474" w:rsidR="00966E1A" w:rsidRPr="002F1892" w:rsidRDefault="00DE6384" w:rsidP="002F1892">
      <w:pPr>
        <w:pStyle w:val="ListParagraph"/>
        <w:numPr>
          <w:ilvl w:val="1"/>
          <w:numId w:val="3"/>
        </w:numPr>
        <w:tabs>
          <w:tab w:val="left" w:pos="540"/>
        </w:tabs>
        <w:spacing w:after="120" w:line="240" w:lineRule="auto"/>
        <w:ind w:left="706" w:hanging="432"/>
        <w:rPr>
          <w:rFonts w:ascii="Times New Roman" w:hAnsi="Times New Roman" w:cs="Times New Roman"/>
          <w:b/>
          <w:sz w:val="24"/>
          <w:szCs w:val="24"/>
        </w:rPr>
      </w:pPr>
      <w:r w:rsidRPr="002F1892">
        <w:rPr>
          <w:rFonts w:ascii="Times New Roman" w:hAnsi="Times New Roman" w:cs="Times New Roman"/>
          <w:b/>
          <w:sz w:val="24"/>
          <w:szCs w:val="24"/>
        </w:rPr>
        <w:t xml:space="preserve">Step 2 – </w:t>
      </w:r>
      <w:r w:rsidR="00755FC0" w:rsidRPr="002F1892">
        <w:rPr>
          <w:rFonts w:ascii="Times New Roman" w:hAnsi="Times New Roman" w:cs="Times New Roman"/>
          <w:b/>
          <w:sz w:val="24"/>
          <w:szCs w:val="24"/>
        </w:rPr>
        <w:t xml:space="preserve">(WBS 2.0) </w:t>
      </w:r>
      <w:r w:rsidRPr="002F1892">
        <w:rPr>
          <w:rFonts w:ascii="Times New Roman" w:hAnsi="Times New Roman" w:cs="Times New Roman"/>
          <w:b/>
          <w:sz w:val="24"/>
          <w:szCs w:val="24"/>
        </w:rPr>
        <w:t xml:space="preserve">Conduct </w:t>
      </w:r>
      <w:r w:rsidR="00A46816" w:rsidRPr="002F1892">
        <w:rPr>
          <w:rFonts w:ascii="Times New Roman" w:hAnsi="Times New Roman" w:cs="Times New Roman"/>
          <w:b/>
          <w:sz w:val="24"/>
          <w:szCs w:val="24"/>
        </w:rPr>
        <w:t>PO</w:t>
      </w:r>
      <w:r w:rsidRPr="002F1892">
        <w:rPr>
          <w:rFonts w:ascii="Times New Roman" w:hAnsi="Times New Roman" w:cs="Times New Roman"/>
          <w:b/>
          <w:sz w:val="24"/>
          <w:szCs w:val="24"/>
        </w:rPr>
        <w:t xml:space="preserve"> Self-Assessment.</w:t>
      </w:r>
    </w:p>
    <w:p w14:paraId="143A3FCE" w14:textId="0DB04F75" w:rsidR="00E92168" w:rsidRPr="002F1892" w:rsidRDefault="00231D23" w:rsidP="002F1892">
      <w:pPr>
        <w:pStyle w:val="NoSpacing"/>
        <w:spacing w:after="120"/>
        <w:ind w:left="630"/>
        <w:rPr>
          <w:rFonts w:ascii="Times New Roman" w:hAnsi="Times New Roman" w:cs="Times New Roman"/>
          <w:color w:val="000000" w:themeColor="text1"/>
          <w:sz w:val="24"/>
          <w:szCs w:val="24"/>
        </w:rPr>
      </w:pPr>
      <w:r w:rsidRPr="002F1892">
        <w:rPr>
          <w:rFonts w:ascii="Times New Roman" w:hAnsi="Times New Roman" w:cs="Times New Roman"/>
          <w:sz w:val="24"/>
        </w:rPr>
        <w:t>MDA</w:t>
      </w:r>
      <w:r w:rsidR="00C94E0D" w:rsidRPr="002F1892">
        <w:rPr>
          <w:rFonts w:ascii="Times New Roman" w:hAnsi="Times New Roman" w:cs="Times New Roman"/>
          <w:sz w:val="24"/>
        </w:rPr>
        <w:t xml:space="preserve">Ps planning to accomplish an </w:t>
      </w:r>
      <w:r w:rsidRPr="002F1892">
        <w:rPr>
          <w:rFonts w:ascii="Times New Roman" w:hAnsi="Times New Roman" w:cs="Times New Roman"/>
          <w:sz w:val="24"/>
        </w:rPr>
        <w:t xml:space="preserve">ILA will utilize </w:t>
      </w:r>
      <w:r w:rsidR="006F15FA" w:rsidRPr="002F1892">
        <w:rPr>
          <w:rFonts w:ascii="Times New Roman" w:hAnsi="Times New Roman" w:cs="Times New Roman"/>
          <w:sz w:val="24"/>
        </w:rPr>
        <w:t xml:space="preserve">their approved LHA or tailored assessment question set </w:t>
      </w:r>
      <w:r w:rsidRPr="002F1892">
        <w:rPr>
          <w:rFonts w:ascii="Times New Roman" w:hAnsi="Times New Roman" w:cs="Times New Roman"/>
          <w:sz w:val="24"/>
        </w:rPr>
        <w:t xml:space="preserve">(to include question responses, comments included, and risks identified) as </w:t>
      </w:r>
      <w:r w:rsidR="00677F2C" w:rsidRPr="002F1892">
        <w:rPr>
          <w:rFonts w:ascii="Times New Roman" w:hAnsi="Times New Roman" w:cs="Times New Roman"/>
          <w:sz w:val="24"/>
        </w:rPr>
        <w:t xml:space="preserve">part of the </w:t>
      </w:r>
      <w:r w:rsidRPr="002F1892">
        <w:rPr>
          <w:rFonts w:ascii="Times New Roman" w:hAnsi="Times New Roman" w:cs="Times New Roman"/>
          <w:sz w:val="24"/>
        </w:rPr>
        <w:t xml:space="preserve">ILA </w:t>
      </w:r>
      <w:r w:rsidR="00C94E0D" w:rsidRPr="002F1892">
        <w:rPr>
          <w:rFonts w:ascii="Times New Roman" w:hAnsi="Times New Roman" w:cs="Times New Roman"/>
          <w:sz w:val="24"/>
        </w:rPr>
        <w:t>PO</w:t>
      </w:r>
      <w:r w:rsidRPr="002F1892">
        <w:rPr>
          <w:rFonts w:ascii="Times New Roman" w:hAnsi="Times New Roman" w:cs="Times New Roman"/>
          <w:sz w:val="24"/>
        </w:rPr>
        <w:t xml:space="preserve"> Self</w:t>
      </w:r>
      <w:r w:rsidR="00AE590C" w:rsidRPr="002F1892">
        <w:rPr>
          <w:rFonts w:ascii="Times New Roman" w:hAnsi="Times New Roman" w:cs="Times New Roman"/>
          <w:sz w:val="24"/>
        </w:rPr>
        <w:t>-Assessment</w:t>
      </w:r>
      <w:r w:rsidR="00AE590C" w:rsidRPr="002F1892">
        <w:rPr>
          <w:rFonts w:ascii="Times New Roman" w:hAnsi="Times New Roman" w:cs="Times New Roman"/>
          <w:color w:val="000000" w:themeColor="text1"/>
          <w:sz w:val="24"/>
        </w:rPr>
        <w:t xml:space="preserve">.  If a current LHA is not available, the PO will utilize the </w:t>
      </w:r>
      <w:r w:rsidR="00AE590C" w:rsidRPr="002F1892">
        <w:rPr>
          <w:rFonts w:ascii="Times New Roman" w:hAnsi="Times New Roman" w:cs="Times New Roman"/>
          <w:i/>
          <w:color w:val="000000" w:themeColor="text1"/>
          <w:sz w:val="24"/>
          <w:szCs w:val="24"/>
        </w:rPr>
        <w:t>AFLCMC ILA/LHA Question Set</w:t>
      </w:r>
      <w:r w:rsidR="00E3413A" w:rsidRPr="002F1892">
        <w:rPr>
          <w:rFonts w:ascii="Times New Roman" w:hAnsi="Times New Roman" w:cs="Times New Roman"/>
          <w:color w:val="000000" w:themeColor="text1"/>
          <w:sz w:val="24"/>
          <w:szCs w:val="24"/>
        </w:rPr>
        <w:t xml:space="preserve"> </w:t>
      </w:r>
      <w:r w:rsidR="00AE590C" w:rsidRPr="002F1892">
        <w:rPr>
          <w:rFonts w:ascii="Times New Roman" w:hAnsi="Times New Roman" w:cs="Times New Roman"/>
          <w:color w:val="000000" w:themeColor="text1"/>
          <w:sz w:val="24"/>
          <w:szCs w:val="24"/>
        </w:rPr>
        <w:t>as a baseline for the Self-Assessment.</w:t>
      </w:r>
      <w:r w:rsidR="00AE590C" w:rsidRPr="002F1892">
        <w:rPr>
          <w:rFonts w:ascii="Times New Roman" w:hAnsi="Times New Roman" w:cs="Times New Roman"/>
          <w:i/>
          <w:color w:val="000000" w:themeColor="text1"/>
          <w:sz w:val="24"/>
          <w:szCs w:val="24"/>
        </w:rPr>
        <w:t xml:space="preserve"> </w:t>
      </w:r>
      <w:r w:rsidR="00677F2C" w:rsidRPr="002F1892">
        <w:rPr>
          <w:rFonts w:ascii="Times New Roman" w:hAnsi="Times New Roman" w:cs="Times New Roman"/>
          <w:sz w:val="24"/>
        </w:rPr>
        <w:t>Additional supporting document</w:t>
      </w:r>
      <w:r w:rsidR="00D844A9" w:rsidRPr="002F1892">
        <w:rPr>
          <w:rFonts w:ascii="Times New Roman" w:hAnsi="Times New Roman" w:cs="Times New Roman"/>
          <w:sz w:val="24"/>
        </w:rPr>
        <w:t>s</w:t>
      </w:r>
      <w:r w:rsidR="00677F2C" w:rsidRPr="002F1892">
        <w:rPr>
          <w:rFonts w:ascii="Times New Roman" w:hAnsi="Times New Roman" w:cs="Times New Roman"/>
          <w:sz w:val="24"/>
        </w:rPr>
        <w:t xml:space="preserve"> are </w:t>
      </w:r>
      <w:r w:rsidR="00D844A9" w:rsidRPr="002F1892">
        <w:rPr>
          <w:rFonts w:ascii="Times New Roman" w:hAnsi="Times New Roman" w:cs="Times New Roman"/>
          <w:sz w:val="24"/>
        </w:rPr>
        <w:t>required</w:t>
      </w:r>
      <w:r w:rsidR="00677F2C" w:rsidRPr="002F1892">
        <w:rPr>
          <w:rFonts w:ascii="Times New Roman" w:hAnsi="Times New Roman" w:cs="Times New Roman"/>
          <w:sz w:val="24"/>
        </w:rPr>
        <w:t xml:space="preserve"> to </w:t>
      </w:r>
      <w:r w:rsidR="00D844A9" w:rsidRPr="002F1892">
        <w:rPr>
          <w:rFonts w:ascii="Times New Roman" w:hAnsi="Times New Roman" w:cs="Times New Roman"/>
          <w:sz w:val="24"/>
        </w:rPr>
        <w:t>substantiate</w:t>
      </w:r>
      <w:r w:rsidR="00677F2C" w:rsidRPr="002F1892">
        <w:rPr>
          <w:rFonts w:ascii="Times New Roman" w:hAnsi="Times New Roman" w:cs="Times New Roman"/>
          <w:sz w:val="24"/>
        </w:rPr>
        <w:t xml:space="preserve"> the </w:t>
      </w:r>
      <w:r w:rsidR="00D844A9" w:rsidRPr="002F1892">
        <w:rPr>
          <w:rFonts w:ascii="Times New Roman" w:hAnsi="Times New Roman" w:cs="Times New Roman"/>
          <w:sz w:val="24"/>
        </w:rPr>
        <w:t>ratings assessment</w:t>
      </w:r>
      <w:r w:rsidR="00677F2C" w:rsidRPr="002F1892">
        <w:rPr>
          <w:rFonts w:ascii="Times New Roman" w:hAnsi="Times New Roman" w:cs="Times New Roman"/>
          <w:sz w:val="24"/>
        </w:rPr>
        <w:t xml:space="preserve">.  </w:t>
      </w:r>
      <w:r w:rsidRPr="002F1892">
        <w:rPr>
          <w:rFonts w:ascii="Times New Roman" w:hAnsi="Times New Roman" w:cs="Times New Roman"/>
          <w:sz w:val="24"/>
        </w:rPr>
        <w:t xml:space="preserve"> </w:t>
      </w:r>
      <w:r w:rsidR="00560A4C" w:rsidRPr="002F1892">
        <w:rPr>
          <w:rFonts w:ascii="Times New Roman" w:hAnsi="Times New Roman" w:cs="Times New Roman"/>
          <w:sz w:val="24"/>
        </w:rPr>
        <w:t xml:space="preserve"> </w:t>
      </w:r>
      <w:r w:rsidR="00022D1B" w:rsidRPr="002F1892">
        <w:rPr>
          <w:rFonts w:ascii="Times New Roman" w:hAnsi="Times New Roman" w:cs="Times New Roman"/>
          <w:color w:val="000000" w:themeColor="text1"/>
          <w:sz w:val="24"/>
          <w:szCs w:val="24"/>
        </w:rPr>
        <w:t xml:space="preserve"> </w:t>
      </w:r>
    </w:p>
    <w:p w14:paraId="65D71387" w14:textId="63629F53" w:rsidR="00966E1A" w:rsidRPr="002F1892" w:rsidRDefault="00D942A4" w:rsidP="002F1892">
      <w:pPr>
        <w:pStyle w:val="ListParagraph"/>
        <w:numPr>
          <w:ilvl w:val="2"/>
          <w:numId w:val="3"/>
        </w:numPr>
        <w:tabs>
          <w:tab w:val="left" w:pos="540"/>
        </w:tabs>
        <w:spacing w:after="120" w:line="240" w:lineRule="auto"/>
        <w:ind w:left="1440"/>
        <w:contextualSpacing w:val="0"/>
        <w:rPr>
          <w:rFonts w:ascii="Times New Roman" w:hAnsi="Times New Roman" w:cs="Times New Roman"/>
          <w:sz w:val="24"/>
          <w:szCs w:val="24"/>
        </w:rPr>
      </w:pPr>
      <w:r w:rsidRPr="002F1892">
        <w:rPr>
          <w:rFonts w:ascii="Times New Roman" w:hAnsi="Times New Roman" w:cs="Times New Roman"/>
          <w:sz w:val="24"/>
          <w:szCs w:val="24"/>
        </w:rPr>
        <w:t xml:space="preserve">Note the </w:t>
      </w:r>
      <w:r w:rsidR="00E90AFC" w:rsidRPr="002F1892">
        <w:rPr>
          <w:rFonts w:ascii="Times New Roman" w:hAnsi="Times New Roman" w:cs="Times New Roman"/>
          <w:sz w:val="24"/>
          <w:szCs w:val="24"/>
        </w:rPr>
        <w:t>Phase Applicability Terms</w:t>
      </w:r>
      <w:r w:rsidR="00B52D50" w:rsidRPr="002F1892">
        <w:rPr>
          <w:rFonts w:ascii="Times New Roman" w:hAnsi="Times New Roman" w:cs="Times New Roman"/>
          <w:sz w:val="24"/>
          <w:szCs w:val="24"/>
        </w:rPr>
        <w:t xml:space="preserve"> </w:t>
      </w:r>
      <w:r w:rsidR="00D87F66" w:rsidRPr="002F1892">
        <w:rPr>
          <w:rFonts w:ascii="Times New Roman" w:hAnsi="Times New Roman" w:cs="Times New Roman"/>
          <w:sz w:val="24"/>
          <w:szCs w:val="24"/>
        </w:rPr>
        <w:t>included with each question</w:t>
      </w:r>
      <w:r w:rsidR="00854693" w:rsidRPr="002F1892">
        <w:rPr>
          <w:rFonts w:ascii="Times New Roman" w:hAnsi="Times New Roman" w:cs="Times New Roman"/>
          <w:sz w:val="24"/>
          <w:szCs w:val="24"/>
        </w:rPr>
        <w:t xml:space="preserve"> may vary and should be used as a guide and is not a hard requirement. </w:t>
      </w:r>
      <w:r w:rsidR="00560A4C" w:rsidRPr="002F1892">
        <w:rPr>
          <w:rFonts w:ascii="Times New Roman" w:hAnsi="Times New Roman" w:cs="Times New Roman"/>
          <w:sz w:val="24"/>
          <w:szCs w:val="24"/>
        </w:rPr>
        <w:t xml:space="preserve"> </w:t>
      </w:r>
      <w:r w:rsidR="00854693" w:rsidRPr="002F1892">
        <w:rPr>
          <w:rFonts w:ascii="Times New Roman" w:hAnsi="Times New Roman" w:cs="Times New Roman"/>
          <w:sz w:val="24"/>
          <w:szCs w:val="24"/>
        </w:rPr>
        <w:t>For questions dealing w</w:t>
      </w:r>
      <w:r w:rsidR="00C4395C" w:rsidRPr="002F1892">
        <w:rPr>
          <w:rFonts w:ascii="Times New Roman" w:hAnsi="Times New Roman" w:cs="Times New Roman"/>
          <w:sz w:val="24"/>
          <w:szCs w:val="24"/>
        </w:rPr>
        <w:t>i</w:t>
      </w:r>
      <w:r w:rsidR="00854693" w:rsidRPr="002F1892">
        <w:rPr>
          <w:rFonts w:ascii="Times New Roman" w:hAnsi="Times New Roman" w:cs="Times New Roman"/>
          <w:sz w:val="24"/>
          <w:szCs w:val="24"/>
        </w:rPr>
        <w:t>th Documents/Products</w:t>
      </w:r>
      <w:r w:rsidR="00C4395C" w:rsidRPr="002F1892">
        <w:rPr>
          <w:rFonts w:ascii="Times New Roman" w:hAnsi="Times New Roman" w:cs="Times New Roman"/>
          <w:sz w:val="24"/>
          <w:szCs w:val="24"/>
        </w:rPr>
        <w:t xml:space="preserve">, terms may include </w:t>
      </w:r>
      <w:r w:rsidR="00E90AFC" w:rsidRPr="002F1892">
        <w:rPr>
          <w:rFonts w:ascii="Times New Roman" w:hAnsi="Times New Roman" w:cs="Times New Roman"/>
          <w:sz w:val="24"/>
          <w:szCs w:val="24"/>
        </w:rPr>
        <w:t>“Initiated”, “In Progress”</w:t>
      </w:r>
      <w:r w:rsidR="00B52D50" w:rsidRPr="002F1892">
        <w:rPr>
          <w:rFonts w:ascii="Times New Roman" w:hAnsi="Times New Roman" w:cs="Times New Roman"/>
          <w:sz w:val="24"/>
          <w:szCs w:val="24"/>
        </w:rPr>
        <w:t>, “Final”, and “Update”</w:t>
      </w:r>
      <w:r w:rsidR="00C4395C" w:rsidRPr="002F1892">
        <w:rPr>
          <w:rFonts w:ascii="Times New Roman" w:hAnsi="Times New Roman" w:cs="Times New Roman"/>
          <w:sz w:val="24"/>
          <w:szCs w:val="24"/>
        </w:rPr>
        <w:t xml:space="preserve">. </w:t>
      </w:r>
      <w:r w:rsidR="00560A4C" w:rsidRPr="002F1892">
        <w:rPr>
          <w:rFonts w:ascii="Times New Roman" w:hAnsi="Times New Roman" w:cs="Times New Roman"/>
          <w:sz w:val="24"/>
          <w:szCs w:val="24"/>
        </w:rPr>
        <w:t xml:space="preserve"> </w:t>
      </w:r>
      <w:r w:rsidR="00C4395C" w:rsidRPr="002F1892">
        <w:rPr>
          <w:rFonts w:ascii="Times New Roman" w:hAnsi="Times New Roman" w:cs="Times New Roman"/>
          <w:sz w:val="24"/>
          <w:szCs w:val="24"/>
        </w:rPr>
        <w:t xml:space="preserve">For questions dealing with a Process, terms may include </w:t>
      </w:r>
      <w:r w:rsidR="00B52D50" w:rsidRPr="002F1892">
        <w:rPr>
          <w:rFonts w:ascii="Times New Roman" w:hAnsi="Times New Roman" w:cs="Times New Roman"/>
          <w:sz w:val="24"/>
          <w:szCs w:val="24"/>
        </w:rPr>
        <w:t>“Planning”, “Implementing”, “Executing”, and “Monitoring”</w:t>
      </w:r>
      <w:r w:rsidR="00C4395C" w:rsidRPr="002F1892">
        <w:rPr>
          <w:rFonts w:ascii="Times New Roman" w:hAnsi="Times New Roman" w:cs="Times New Roman"/>
          <w:sz w:val="24"/>
          <w:szCs w:val="24"/>
        </w:rPr>
        <w:t xml:space="preserve">. </w:t>
      </w:r>
      <w:r w:rsidR="00F3546C" w:rsidRPr="002F1892">
        <w:rPr>
          <w:rFonts w:ascii="Times New Roman" w:hAnsi="Times New Roman" w:cs="Times New Roman"/>
          <w:sz w:val="24"/>
          <w:szCs w:val="24"/>
        </w:rPr>
        <w:t xml:space="preserve"> </w:t>
      </w:r>
      <w:r w:rsidR="005148D1" w:rsidRPr="002F1892">
        <w:rPr>
          <w:rFonts w:ascii="Times New Roman" w:hAnsi="Times New Roman" w:cs="Times New Roman"/>
          <w:sz w:val="24"/>
          <w:szCs w:val="24"/>
        </w:rPr>
        <w:t xml:space="preserve">The Phase Applicability Definition details are included as the Tab “Phase Applicability </w:t>
      </w:r>
      <w:r w:rsidR="002651EB" w:rsidRPr="002F1892">
        <w:rPr>
          <w:rFonts w:ascii="Times New Roman" w:hAnsi="Times New Roman" w:cs="Times New Roman"/>
          <w:color w:val="000000" w:themeColor="text1"/>
          <w:sz w:val="24"/>
          <w:szCs w:val="24"/>
        </w:rPr>
        <w:t>Terms</w:t>
      </w:r>
      <w:r w:rsidR="005148D1" w:rsidRPr="002F1892">
        <w:rPr>
          <w:rFonts w:ascii="Times New Roman" w:hAnsi="Times New Roman" w:cs="Times New Roman"/>
          <w:sz w:val="24"/>
          <w:szCs w:val="24"/>
        </w:rPr>
        <w:t xml:space="preserve">” in the </w:t>
      </w:r>
      <w:r w:rsidR="005148D1" w:rsidRPr="002F1892">
        <w:rPr>
          <w:rFonts w:ascii="Times New Roman" w:hAnsi="Times New Roman" w:cs="Times New Roman"/>
          <w:i/>
          <w:sz w:val="24"/>
          <w:szCs w:val="24"/>
        </w:rPr>
        <w:t>AFLCMC ILA/LHA Question Set</w:t>
      </w:r>
      <w:r w:rsidR="00AE590C" w:rsidRPr="002F1892">
        <w:rPr>
          <w:rFonts w:ascii="Times New Roman" w:hAnsi="Times New Roman" w:cs="Times New Roman"/>
          <w:sz w:val="24"/>
          <w:szCs w:val="24"/>
        </w:rPr>
        <w:t>.</w:t>
      </w:r>
    </w:p>
    <w:p w14:paraId="04BAC96C" w14:textId="77777777" w:rsidR="00D26846" w:rsidRPr="002F1892" w:rsidRDefault="00C469F4" w:rsidP="002F1892">
      <w:pPr>
        <w:pStyle w:val="ListParagraph"/>
        <w:numPr>
          <w:ilvl w:val="2"/>
          <w:numId w:val="3"/>
        </w:numPr>
        <w:tabs>
          <w:tab w:val="left" w:pos="540"/>
        </w:tabs>
        <w:spacing w:after="120" w:line="240" w:lineRule="auto"/>
        <w:ind w:left="1440"/>
        <w:contextualSpacing w:val="0"/>
        <w:rPr>
          <w:rFonts w:ascii="Times New Roman" w:eastAsia="Times New Roman" w:hAnsi="Times New Roman" w:cs="Times New Roman"/>
          <w:sz w:val="24"/>
          <w:szCs w:val="24"/>
        </w:rPr>
      </w:pPr>
      <w:r w:rsidRPr="002F1892">
        <w:rPr>
          <w:rFonts w:ascii="Times New Roman" w:hAnsi="Times New Roman" w:cs="Times New Roman"/>
          <w:sz w:val="24"/>
          <w:szCs w:val="24"/>
        </w:rPr>
        <w:t xml:space="preserve">In addition to </w:t>
      </w:r>
      <w:r w:rsidR="00A34DCD" w:rsidRPr="002F1892">
        <w:rPr>
          <w:rFonts w:ascii="Times New Roman" w:hAnsi="Times New Roman" w:cs="Times New Roman"/>
          <w:sz w:val="24"/>
          <w:szCs w:val="24"/>
        </w:rPr>
        <w:t>logisticians</w:t>
      </w:r>
      <w:r w:rsidRPr="002F1892">
        <w:rPr>
          <w:rFonts w:ascii="Times New Roman" w:hAnsi="Times New Roman" w:cs="Times New Roman"/>
          <w:sz w:val="24"/>
          <w:szCs w:val="24"/>
        </w:rPr>
        <w:t>, t</w:t>
      </w:r>
      <w:r w:rsidR="00EE0B88" w:rsidRPr="002F1892">
        <w:rPr>
          <w:rFonts w:ascii="Times New Roman" w:hAnsi="Times New Roman" w:cs="Times New Roman"/>
          <w:sz w:val="24"/>
          <w:szCs w:val="24"/>
        </w:rPr>
        <w:t xml:space="preserve">he </w:t>
      </w:r>
      <w:r w:rsidR="004D232A" w:rsidRPr="002F1892">
        <w:rPr>
          <w:rFonts w:ascii="Times New Roman" w:hAnsi="Times New Roman" w:cs="Times New Roman"/>
          <w:sz w:val="24"/>
          <w:szCs w:val="24"/>
        </w:rPr>
        <w:t>PO</w:t>
      </w:r>
      <w:r w:rsidR="00EE0B88" w:rsidRPr="002F1892">
        <w:rPr>
          <w:rFonts w:ascii="Times New Roman" w:hAnsi="Times New Roman" w:cs="Times New Roman"/>
          <w:sz w:val="24"/>
          <w:szCs w:val="24"/>
        </w:rPr>
        <w:t xml:space="preserve"> </w:t>
      </w:r>
      <w:r w:rsidR="00F45398" w:rsidRPr="002F1892">
        <w:rPr>
          <w:rFonts w:ascii="Times New Roman" w:hAnsi="Times New Roman" w:cs="Times New Roman"/>
          <w:sz w:val="24"/>
          <w:szCs w:val="24"/>
        </w:rPr>
        <w:t>may</w:t>
      </w:r>
      <w:r w:rsidR="00EE0B88" w:rsidRPr="002F1892">
        <w:rPr>
          <w:rFonts w:ascii="Times New Roman" w:hAnsi="Times New Roman" w:cs="Times New Roman"/>
          <w:sz w:val="24"/>
          <w:szCs w:val="24"/>
        </w:rPr>
        <w:t xml:space="preserve"> utilize SMEs in </w:t>
      </w:r>
      <w:r w:rsidR="002C5459" w:rsidRPr="002F1892">
        <w:rPr>
          <w:rFonts w:ascii="Times New Roman" w:hAnsi="Times New Roman" w:cs="Times New Roman"/>
          <w:sz w:val="24"/>
          <w:szCs w:val="24"/>
        </w:rPr>
        <w:t>f</w:t>
      </w:r>
      <w:r w:rsidR="00EE0B88" w:rsidRPr="002F1892">
        <w:rPr>
          <w:rFonts w:ascii="Times New Roman" w:hAnsi="Times New Roman" w:cs="Times New Roman"/>
          <w:sz w:val="24"/>
          <w:szCs w:val="24"/>
        </w:rPr>
        <w:t>ina</w:t>
      </w:r>
      <w:r w:rsidRPr="002F1892">
        <w:rPr>
          <w:rFonts w:ascii="Times New Roman" w:hAnsi="Times New Roman" w:cs="Times New Roman"/>
          <w:sz w:val="24"/>
          <w:szCs w:val="24"/>
        </w:rPr>
        <w:t xml:space="preserve">nce, </w:t>
      </w:r>
      <w:r w:rsidR="002C5459" w:rsidRPr="002F1892">
        <w:rPr>
          <w:rFonts w:ascii="Times New Roman" w:hAnsi="Times New Roman" w:cs="Times New Roman"/>
          <w:sz w:val="24"/>
          <w:szCs w:val="24"/>
        </w:rPr>
        <w:t>c</w:t>
      </w:r>
      <w:r w:rsidRPr="002F1892">
        <w:rPr>
          <w:rFonts w:ascii="Times New Roman" w:hAnsi="Times New Roman" w:cs="Times New Roman"/>
          <w:sz w:val="24"/>
          <w:szCs w:val="24"/>
        </w:rPr>
        <w:t xml:space="preserve">ontracts, and </w:t>
      </w:r>
      <w:r w:rsidR="002C5459" w:rsidRPr="002F1892">
        <w:rPr>
          <w:rFonts w:ascii="Times New Roman" w:hAnsi="Times New Roman" w:cs="Times New Roman"/>
          <w:sz w:val="24"/>
          <w:szCs w:val="24"/>
        </w:rPr>
        <w:t>e</w:t>
      </w:r>
      <w:r w:rsidRPr="002F1892">
        <w:rPr>
          <w:rFonts w:ascii="Times New Roman" w:hAnsi="Times New Roman" w:cs="Times New Roman"/>
          <w:sz w:val="24"/>
          <w:szCs w:val="24"/>
        </w:rPr>
        <w:t>ngineering to complete the L</w:t>
      </w:r>
      <w:r w:rsidR="00C4395C" w:rsidRPr="002F1892">
        <w:rPr>
          <w:rFonts w:ascii="Times New Roman" w:hAnsi="Times New Roman" w:cs="Times New Roman"/>
          <w:sz w:val="24"/>
          <w:szCs w:val="24"/>
        </w:rPr>
        <w:t xml:space="preserve">ogistics Assessment </w:t>
      </w:r>
      <w:r w:rsidR="00B719FD" w:rsidRPr="002F1892">
        <w:rPr>
          <w:rFonts w:ascii="Times New Roman" w:hAnsi="Times New Roman" w:cs="Times New Roman"/>
          <w:sz w:val="24"/>
          <w:szCs w:val="24"/>
        </w:rPr>
        <w:t>q</w:t>
      </w:r>
      <w:r w:rsidRPr="002F1892">
        <w:rPr>
          <w:rFonts w:ascii="Times New Roman" w:hAnsi="Times New Roman" w:cs="Times New Roman"/>
          <w:sz w:val="24"/>
          <w:szCs w:val="24"/>
        </w:rPr>
        <w:t>uestions.</w:t>
      </w:r>
    </w:p>
    <w:p w14:paraId="2AB2301E" w14:textId="166B4EE7" w:rsidR="00966E1A" w:rsidRPr="002F1892" w:rsidRDefault="00EE0B88" w:rsidP="002F1892">
      <w:pPr>
        <w:pStyle w:val="ListParagraph"/>
        <w:numPr>
          <w:ilvl w:val="2"/>
          <w:numId w:val="3"/>
        </w:numPr>
        <w:tabs>
          <w:tab w:val="left" w:pos="540"/>
        </w:tabs>
        <w:spacing w:after="120" w:line="240" w:lineRule="auto"/>
        <w:ind w:left="1440"/>
        <w:contextualSpacing w:val="0"/>
        <w:rPr>
          <w:rFonts w:ascii="Times New Roman" w:eastAsia="Times New Roman" w:hAnsi="Times New Roman" w:cs="Times New Roman"/>
          <w:sz w:val="24"/>
          <w:szCs w:val="24"/>
        </w:rPr>
      </w:pPr>
      <w:r w:rsidRPr="002F1892">
        <w:rPr>
          <w:rFonts w:ascii="Times New Roman" w:hAnsi="Times New Roman" w:cs="Times New Roman"/>
          <w:sz w:val="24"/>
          <w:szCs w:val="24"/>
        </w:rPr>
        <w:t xml:space="preserve">The </w:t>
      </w:r>
      <w:r w:rsidR="00C94E0D" w:rsidRPr="002F1892">
        <w:rPr>
          <w:rFonts w:ascii="Times New Roman" w:hAnsi="Times New Roman" w:cs="Times New Roman"/>
          <w:sz w:val="24"/>
          <w:szCs w:val="24"/>
        </w:rPr>
        <w:t>PO</w:t>
      </w:r>
      <w:r w:rsidRPr="002F1892">
        <w:rPr>
          <w:rFonts w:ascii="Times New Roman" w:hAnsi="Times New Roman" w:cs="Times New Roman"/>
          <w:sz w:val="24"/>
          <w:szCs w:val="24"/>
        </w:rPr>
        <w:t xml:space="preserve"> </w:t>
      </w:r>
      <w:r w:rsidR="00D26846" w:rsidRPr="002F1892">
        <w:rPr>
          <w:rFonts w:ascii="Times New Roman" w:eastAsia="Times New Roman" w:hAnsi="Times New Roman" w:cs="Times New Roman"/>
          <w:sz w:val="24"/>
          <w:szCs w:val="24"/>
        </w:rPr>
        <w:t xml:space="preserve">will answer all questions utilizing the </w:t>
      </w:r>
      <w:r w:rsidR="00D26846" w:rsidRPr="002F1892">
        <w:rPr>
          <w:rFonts w:ascii="Times New Roman" w:eastAsia="Times New Roman" w:hAnsi="Times New Roman" w:cs="Times New Roman"/>
          <w:i/>
          <w:iCs/>
          <w:sz w:val="24"/>
          <w:szCs w:val="24"/>
        </w:rPr>
        <w:t>AFLCMC ILA/LHA Question Set</w:t>
      </w:r>
      <w:r w:rsidR="00D26846" w:rsidRPr="002F1892">
        <w:rPr>
          <w:rFonts w:ascii="Times New Roman" w:eastAsia="Times New Roman" w:hAnsi="Times New Roman" w:cs="Times New Roman"/>
          <w:sz w:val="24"/>
          <w:szCs w:val="24"/>
        </w:rPr>
        <w:t xml:space="preserve">. </w:t>
      </w:r>
      <w:r w:rsidR="00F3546C" w:rsidRPr="002F1892">
        <w:rPr>
          <w:rFonts w:ascii="Times New Roman" w:eastAsia="Times New Roman" w:hAnsi="Times New Roman" w:cs="Times New Roman"/>
          <w:sz w:val="24"/>
          <w:szCs w:val="24"/>
        </w:rPr>
        <w:t xml:space="preserve"> </w:t>
      </w:r>
      <w:r w:rsidR="00D26846" w:rsidRPr="002F1892">
        <w:rPr>
          <w:rFonts w:ascii="Times New Roman" w:eastAsia="Times New Roman" w:hAnsi="Times New Roman" w:cs="Times New Roman"/>
          <w:sz w:val="24"/>
          <w:szCs w:val="24"/>
        </w:rPr>
        <w:t>The possible responses are “Complete”, “Low Risk”, “Medium Risk”, “High</w:t>
      </w:r>
      <w:r w:rsidR="00550C96" w:rsidRPr="002F1892">
        <w:rPr>
          <w:rFonts w:ascii="Times New Roman" w:eastAsia="Times New Roman" w:hAnsi="Times New Roman" w:cs="Times New Roman"/>
          <w:sz w:val="24"/>
          <w:szCs w:val="24"/>
        </w:rPr>
        <w:t xml:space="preserve"> Risk”, “Not Started”, or “NA”. </w:t>
      </w:r>
      <w:r w:rsidR="00D26846" w:rsidRPr="002F1892">
        <w:rPr>
          <w:rFonts w:ascii="Times New Roman" w:eastAsia="Times New Roman" w:hAnsi="Times New Roman" w:cs="Times New Roman"/>
          <w:sz w:val="24"/>
          <w:szCs w:val="24"/>
        </w:rPr>
        <w:t>A Self-Assessment Team response (comment) is required for each question and must include rationale for the response with reference to a specific document(s) - to include the document name, document date and paragraph number/page number(s) within the document that verifies the PO response to the question.</w:t>
      </w:r>
    </w:p>
    <w:p w14:paraId="498B6675" w14:textId="6FA5EC37" w:rsidR="00966E1A" w:rsidRPr="002F1892" w:rsidRDefault="00DC343A" w:rsidP="002F1892">
      <w:pPr>
        <w:pStyle w:val="ListParagraph"/>
        <w:numPr>
          <w:ilvl w:val="2"/>
          <w:numId w:val="3"/>
        </w:numPr>
        <w:tabs>
          <w:tab w:val="left" w:pos="540"/>
        </w:tabs>
        <w:spacing w:after="120" w:line="240" w:lineRule="auto"/>
        <w:ind w:left="1440"/>
        <w:contextualSpacing w:val="0"/>
        <w:rPr>
          <w:rFonts w:ascii="Times New Roman" w:hAnsi="Times New Roman" w:cs="Times New Roman"/>
          <w:sz w:val="24"/>
          <w:szCs w:val="24"/>
        </w:rPr>
      </w:pPr>
      <w:r w:rsidRPr="002F1892">
        <w:rPr>
          <w:rFonts w:ascii="Times New Roman" w:hAnsi="Times New Roman" w:cs="Times New Roman"/>
          <w:sz w:val="24"/>
          <w:szCs w:val="24"/>
        </w:rPr>
        <w:t xml:space="preserve">The completed </w:t>
      </w:r>
      <w:r w:rsidR="00861355" w:rsidRPr="002F1892">
        <w:rPr>
          <w:rFonts w:ascii="Times New Roman" w:hAnsi="Times New Roman" w:cs="Times New Roman"/>
          <w:i/>
          <w:sz w:val="24"/>
          <w:szCs w:val="24"/>
        </w:rPr>
        <w:t xml:space="preserve">AFLCMC </w:t>
      </w:r>
      <w:r w:rsidR="00FD2FDD" w:rsidRPr="002F1892">
        <w:rPr>
          <w:rFonts w:ascii="Times New Roman" w:hAnsi="Times New Roman" w:cs="Times New Roman"/>
          <w:i/>
          <w:sz w:val="24"/>
          <w:szCs w:val="24"/>
        </w:rPr>
        <w:t>ILA/</w:t>
      </w:r>
      <w:r w:rsidR="00605FC5" w:rsidRPr="002F1892">
        <w:rPr>
          <w:rFonts w:ascii="Times New Roman" w:hAnsi="Times New Roman" w:cs="Times New Roman"/>
          <w:i/>
          <w:sz w:val="24"/>
          <w:szCs w:val="24"/>
        </w:rPr>
        <w:t>LHA</w:t>
      </w:r>
      <w:r w:rsidR="00861355" w:rsidRPr="002F1892">
        <w:rPr>
          <w:rFonts w:ascii="Times New Roman" w:hAnsi="Times New Roman" w:cs="Times New Roman"/>
          <w:i/>
          <w:sz w:val="24"/>
          <w:szCs w:val="24"/>
        </w:rPr>
        <w:t xml:space="preserve"> Question Set</w:t>
      </w:r>
      <w:r w:rsidR="00861355" w:rsidRPr="002F1892">
        <w:rPr>
          <w:rFonts w:ascii="Times New Roman" w:hAnsi="Times New Roman" w:cs="Times New Roman"/>
          <w:sz w:val="24"/>
          <w:szCs w:val="24"/>
        </w:rPr>
        <w:t xml:space="preserve"> </w:t>
      </w:r>
      <w:r w:rsidRPr="002F1892">
        <w:rPr>
          <w:rFonts w:ascii="Times New Roman" w:hAnsi="Times New Roman" w:cs="Times New Roman"/>
          <w:sz w:val="24"/>
          <w:szCs w:val="24"/>
        </w:rPr>
        <w:t>containing the L</w:t>
      </w:r>
      <w:r w:rsidR="00C4395C" w:rsidRPr="002F1892">
        <w:rPr>
          <w:rFonts w:ascii="Times New Roman" w:hAnsi="Times New Roman" w:cs="Times New Roman"/>
          <w:sz w:val="24"/>
          <w:szCs w:val="24"/>
        </w:rPr>
        <w:t xml:space="preserve">ogistics Assessment </w:t>
      </w:r>
      <w:r w:rsidR="00B719FD" w:rsidRPr="002F1892">
        <w:rPr>
          <w:rFonts w:ascii="Times New Roman" w:hAnsi="Times New Roman" w:cs="Times New Roman"/>
          <w:sz w:val="24"/>
          <w:szCs w:val="24"/>
        </w:rPr>
        <w:t>q</w:t>
      </w:r>
      <w:r w:rsidRPr="002F1892">
        <w:rPr>
          <w:rFonts w:ascii="Times New Roman" w:hAnsi="Times New Roman" w:cs="Times New Roman"/>
          <w:sz w:val="24"/>
          <w:szCs w:val="24"/>
        </w:rPr>
        <w:t>uestions</w:t>
      </w:r>
      <w:r w:rsidR="00514911" w:rsidRPr="002F1892">
        <w:rPr>
          <w:rFonts w:ascii="Times New Roman" w:hAnsi="Times New Roman" w:cs="Times New Roman"/>
          <w:sz w:val="24"/>
          <w:szCs w:val="24"/>
        </w:rPr>
        <w:t xml:space="preserve"> (see section 7.1.2 for suggested additional excel columns)</w:t>
      </w:r>
      <w:r w:rsidRPr="002F1892">
        <w:rPr>
          <w:rFonts w:ascii="Times New Roman" w:hAnsi="Times New Roman" w:cs="Times New Roman"/>
          <w:sz w:val="24"/>
          <w:szCs w:val="24"/>
        </w:rPr>
        <w:t xml:space="preserve"> and the completed Self-Assessment responses</w:t>
      </w:r>
      <w:r w:rsidR="00CE63D2" w:rsidRPr="002F1892">
        <w:rPr>
          <w:rFonts w:ascii="Times New Roman" w:hAnsi="Times New Roman" w:cs="Times New Roman"/>
          <w:sz w:val="24"/>
          <w:szCs w:val="24"/>
        </w:rPr>
        <w:t>, comments, and risks identified from</w:t>
      </w:r>
      <w:r w:rsidRPr="002F1892">
        <w:rPr>
          <w:rFonts w:ascii="Times New Roman" w:hAnsi="Times New Roman" w:cs="Times New Roman"/>
          <w:sz w:val="24"/>
          <w:szCs w:val="24"/>
        </w:rPr>
        <w:t xml:space="preserve"> the </w:t>
      </w:r>
      <w:r w:rsidR="00A46816" w:rsidRPr="002F1892">
        <w:rPr>
          <w:rFonts w:ascii="Times New Roman" w:hAnsi="Times New Roman" w:cs="Times New Roman"/>
          <w:sz w:val="24"/>
          <w:szCs w:val="24"/>
        </w:rPr>
        <w:t>PO</w:t>
      </w:r>
      <w:r w:rsidR="002C5459" w:rsidRPr="002F1892">
        <w:rPr>
          <w:rFonts w:ascii="Times New Roman" w:hAnsi="Times New Roman" w:cs="Times New Roman"/>
          <w:sz w:val="24"/>
          <w:szCs w:val="24"/>
        </w:rPr>
        <w:t xml:space="preserve"> </w:t>
      </w:r>
      <w:r w:rsidRPr="002F1892">
        <w:rPr>
          <w:rFonts w:ascii="Times New Roman" w:hAnsi="Times New Roman" w:cs="Times New Roman"/>
          <w:sz w:val="24"/>
          <w:szCs w:val="24"/>
        </w:rPr>
        <w:t>will be uploaded to</w:t>
      </w:r>
      <w:r w:rsidR="00732BE3" w:rsidRPr="002F1892">
        <w:rPr>
          <w:rFonts w:ascii="Times New Roman" w:hAnsi="Times New Roman" w:cs="Times New Roman"/>
          <w:sz w:val="24"/>
          <w:szCs w:val="24"/>
        </w:rPr>
        <w:t xml:space="preserve"> the designated f</w:t>
      </w:r>
      <w:r w:rsidR="0032489A" w:rsidRPr="002F1892">
        <w:rPr>
          <w:rFonts w:ascii="Times New Roman" w:hAnsi="Times New Roman" w:cs="Times New Roman"/>
          <w:sz w:val="24"/>
          <w:szCs w:val="24"/>
        </w:rPr>
        <w:t>ile share location</w:t>
      </w:r>
      <w:r w:rsidRPr="002F1892">
        <w:rPr>
          <w:rFonts w:ascii="Times New Roman" w:hAnsi="Times New Roman" w:cs="Times New Roman"/>
          <w:sz w:val="24"/>
          <w:szCs w:val="24"/>
        </w:rPr>
        <w:t xml:space="preserve">. </w:t>
      </w:r>
      <w:r w:rsidR="00F3546C" w:rsidRPr="002F1892">
        <w:rPr>
          <w:rFonts w:ascii="Times New Roman" w:hAnsi="Times New Roman" w:cs="Times New Roman"/>
          <w:sz w:val="24"/>
          <w:szCs w:val="24"/>
        </w:rPr>
        <w:t xml:space="preserve"> </w:t>
      </w:r>
      <w:r w:rsidR="00F75EBE" w:rsidRPr="002F1892">
        <w:rPr>
          <w:rFonts w:ascii="Times New Roman" w:hAnsi="Times New Roman" w:cs="Times New Roman"/>
          <w:color w:val="000000" w:themeColor="text1"/>
          <w:sz w:val="24"/>
          <w:szCs w:val="24"/>
        </w:rPr>
        <w:t>The</w:t>
      </w:r>
      <w:r w:rsidR="00D756EE" w:rsidRPr="002F1892">
        <w:rPr>
          <w:rFonts w:ascii="Times New Roman" w:hAnsi="Times New Roman" w:cs="Times New Roman"/>
          <w:color w:val="000000" w:themeColor="text1"/>
          <w:sz w:val="24"/>
          <w:szCs w:val="24"/>
        </w:rPr>
        <w:t xml:space="preserve"> </w:t>
      </w:r>
      <w:r w:rsidR="00F75EBE" w:rsidRPr="002F1892">
        <w:rPr>
          <w:rFonts w:ascii="Times New Roman" w:hAnsi="Times New Roman" w:cs="Times New Roman"/>
          <w:color w:val="000000" w:themeColor="text1"/>
          <w:sz w:val="24"/>
          <w:szCs w:val="24"/>
        </w:rPr>
        <w:t>P</w:t>
      </w:r>
      <w:r w:rsidR="00CE63D2" w:rsidRPr="002F1892">
        <w:rPr>
          <w:rFonts w:ascii="Times New Roman" w:hAnsi="Times New Roman" w:cs="Times New Roman"/>
          <w:color w:val="000000" w:themeColor="text1"/>
          <w:sz w:val="24"/>
          <w:szCs w:val="24"/>
        </w:rPr>
        <w:t xml:space="preserve">rogram’s </w:t>
      </w:r>
      <w:r w:rsidR="00830B50" w:rsidRPr="002F1892">
        <w:rPr>
          <w:rFonts w:ascii="Times New Roman" w:hAnsi="Times New Roman" w:cs="Times New Roman"/>
          <w:color w:val="000000" w:themeColor="text1"/>
          <w:sz w:val="24"/>
          <w:szCs w:val="24"/>
        </w:rPr>
        <w:t xml:space="preserve">latest </w:t>
      </w:r>
      <w:r w:rsidR="00CE63D2" w:rsidRPr="002F1892">
        <w:rPr>
          <w:rFonts w:ascii="Times New Roman" w:hAnsi="Times New Roman" w:cs="Times New Roman"/>
          <w:color w:val="000000" w:themeColor="text1"/>
          <w:sz w:val="24"/>
          <w:szCs w:val="24"/>
        </w:rPr>
        <w:t xml:space="preserve">approved LHA </w:t>
      </w:r>
      <w:r w:rsidR="00830B50" w:rsidRPr="002F1892">
        <w:rPr>
          <w:rFonts w:ascii="Times New Roman" w:hAnsi="Times New Roman" w:cs="Times New Roman"/>
          <w:color w:val="000000" w:themeColor="text1"/>
          <w:sz w:val="24"/>
          <w:szCs w:val="24"/>
        </w:rPr>
        <w:t xml:space="preserve">will be </w:t>
      </w:r>
      <w:r w:rsidR="00CE63D2" w:rsidRPr="002F1892">
        <w:rPr>
          <w:rFonts w:ascii="Times New Roman" w:hAnsi="Times New Roman" w:cs="Times New Roman"/>
          <w:color w:val="000000" w:themeColor="text1"/>
          <w:sz w:val="24"/>
          <w:szCs w:val="24"/>
        </w:rPr>
        <w:t xml:space="preserve">utilized for the Self-Assessment. </w:t>
      </w:r>
      <w:r w:rsidR="00F3546C" w:rsidRPr="002F1892">
        <w:rPr>
          <w:rFonts w:ascii="Times New Roman" w:hAnsi="Times New Roman" w:cs="Times New Roman"/>
          <w:color w:val="000000" w:themeColor="text1"/>
          <w:sz w:val="24"/>
          <w:szCs w:val="24"/>
        </w:rPr>
        <w:t xml:space="preserve"> </w:t>
      </w:r>
      <w:r w:rsidR="00F75EBE" w:rsidRPr="002F1892">
        <w:rPr>
          <w:rFonts w:ascii="Times New Roman" w:hAnsi="Times New Roman" w:cs="Times New Roman"/>
          <w:color w:val="000000" w:themeColor="text1"/>
          <w:sz w:val="24"/>
        </w:rPr>
        <w:t xml:space="preserve">If a current LHA is not available, the PO will utilize the </w:t>
      </w:r>
      <w:r w:rsidR="00F75EBE" w:rsidRPr="002F1892">
        <w:rPr>
          <w:rFonts w:ascii="Times New Roman" w:hAnsi="Times New Roman" w:cs="Times New Roman"/>
          <w:i/>
          <w:color w:val="000000" w:themeColor="text1"/>
          <w:sz w:val="24"/>
          <w:szCs w:val="24"/>
        </w:rPr>
        <w:t xml:space="preserve">AFLCMC ILA/LHA Question Set </w:t>
      </w:r>
      <w:r w:rsidR="00F75EBE" w:rsidRPr="002F1892">
        <w:rPr>
          <w:rFonts w:ascii="Times New Roman" w:hAnsi="Times New Roman" w:cs="Times New Roman"/>
          <w:color w:val="000000" w:themeColor="text1"/>
          <w:sz w:val="24"/>
          <w:szCs w:val="24"/>
        </w:rPr>
        <w:t>as a baseline for the Self-Assessment.</w:t>
      </w:r>
      <w:r w:rsidR="00F75EBE" w:rsidRPr="002F1892">
        <w:rPr>
          <w:rFonts w:ascii="Times New Roman" w:hAnsi="Times New Roman" w:cs="Times New Roman"/>
          <w:i/>
          <w:color w:val="000000" w:themeColor="text1"/>
          <w:sz w:val="24"/>
          <w:szCs w:val="24"/>
        </w:rPr>
        <w:t xml:space="preserve"> </w:t>
      </w:r>
      <w:r w:rsidR="0084204E" w:rsidRPr="002F1892">
        <w:rPr>
          <w:rFonts w:ascii="Times New Roman" w:hAnsi="Times New Roman" w:cs="Times New Roman"/>
          <w:color w:val="000000" w:themeColor="text1"/>
          <w:sz w:val="24"/>
          <w:szCs w:val="24"/>
        </w:rPr>
        <w:t>Any</w:t>
      </w:r>
      <w:r w:rsidR="0032182F" w:rsidRPr="002F1892">
        <w:rPr>
          <w:rFonts w:ascii="Times New Roman" w:hAnsi="Times New Roman" w:cs="Times New Roman"/>
          <w:color w:val="000000" w:themeColor="text1"/>
          <w:sz w:val="24"/>
          <w:szCs w:val="24"/>
        </w:rPr>
        <w:t xml:space="preserve"> references or missing information not included in</w:t>
      </w:r>
      <w:r w:rsidR="00D756EE" w:rsidRPr="002F1892">
        <w:rPr>
          <w:rFonts w:ascii="Times New Roman" w:hAnsi="Times New Roman" w:cs="Times New Roman"/>
          <w:color w:val="000000" w:themeColor="text1"/>
          <w:sz w:val="24"/>
          <w:szCs w:val="24"/>
        </w:rPr>
        <w:t xml:space="preserve"> either of the aforementioned documents </w:t>
      </w:r>
      <w:r w:rsidR="00061ACA" w:rsidRPr="002F1892">
        <w:rPr>
          <w:rFonts w:ascii="Times New Roman" w:hAnsi="Times New Roman" w:cs="Times New Roman"/>
          <w:color w:val="000000" w:themeColor="text1"/>
          <w:sz w:val="24"/>
          <w:szCs w:val="24"/>
        </w:rPr>
        <w:t xml:space="preserve">will need to be filled in before providing to the IVT.  </w:t>
      </w:r>
      <w:r w:rsidRPr="002F1892">
        <w:rPr>
          <w:rFonts w:ascii="Times New Roman" w:hAnsi="Times New Roman" w:cs="Times New Roman"/>
          <w:sz w:val="24"/>
          <w:szCs w:val="24"/>
        </w:rPr>
        <w:t>Additionally, a</w:t>
      </w:r>
      <w:r w:rsidR="002C213B" w:rsidRPr="002F1892">
        <w:rPr>
          <w:rFonts w:ascii="Times New Roman" w:hAnsi="Times New Roman" w:cs="Times New Roman"/>
          <w:sz w:val="24"/>
          <w:szCs w:val="24"/>
        </w:rPr>
        <w:t xml:space="preserve">ll documents that are referenced will be uploaded </w:t>
      </w:r>
      <w:r w:rsidR="000B02C4" w:rsidRPr="002F1892">
        <w:rPr>
          <w:rFonts w:ascii="Times New Roman" w:hAnsi="Times New Roman" w:cs="Times New Roman"/>
          <w:sz w:val="24"/>
          <w:szCs w:val="24"/>
        </w:rPr>
        <w:t xml:space="preserve">to </w:t>
      </w:r>
      <w:r w:rsidRPr="002F1892">
        <w:rPr>
          <w:rFonts w:ascii="Times New Roman" w:hAnsi="Times New Roman" w:cs="Times New Roman"/>
          <w:sz w:val="24"/>
          <w:szCs w:val="24"/>
        </w:rPr>
        <w:t>the agreed to site</w:t>
      </w:r>
      <w:r w:rsidR="002C213B" w:rsidRPr="002F1892">
        <w:rPr>
          <w:rFonts w:ascii="Times New Roman" w:hAnsi="Times New Roman" w:cs="Times New Roman"/>
          <w:sz w:val="24"/>
          <w:szCs w:val="24"/>
        </w:rPr>
        <w:t xml:space="preserve"> being utilized for the </w:t>
      </w:r>
      <w:r w:rsidRPr="002F1892">
        <w:rPr>
          <w:rFonts w:ascii="Times New Roman" w:hAnsi="Times New Roman" w:cs="Times New Roman"/>
          <w:sz w:val="24"/>
          <w:szCs w:val="24"/>
        </w:rPr>
        <w:t>Self-Assessment and ILA.</w:t>
      </w:r>
    </w:p>
    <w:p w14:paraId="792E378E" w14:textId="0D67A82B" w:rsidR="00966E1A" w:rsidRPr="002F1892" w:rsidRDefault="00DE6384" w:rsidP="002F1892">
      <w:pPr>
        <w:pStyle w:val="ListParagraph"/>
        <w:numPr>
          <w:ilvl w:val="1"/>
          <w:numId w:val="3"/>
        </w:numPr>
        <w:tabs>
          <w:tab w:val="left" w:pos="540"/>
        </w:tabs>
        <w:spacing w:after="120" w:line="240" w:lineRule="auto"/>
        <w:ind w:left="706" w:hanging="432"/>
        <w:rPr>
          <w:rFonts w:ascii="Times New Roman" w:hAnsi="Times New Roman" w:cs="Times New Roman"/>
          <w:b/>
          <w:sz w:val="24"/>
          <w:szCs w:val="24"/>
        </w:rPr>
      </w:pPr>
      <w:r w:rsidRPr="002F1892">
        <w:rPr>
          <w:rFonts w:ascii="Times New Roman" w:hAnsi="Times New Roman" w:cs="Times New Roman"/>
          <w:b/>
          <w:sz w:val="24"/>
          <w:szCs w:val="24"/>
        </w:rPr>
        <w:t xml:space="preserve">Step 3 – </w:t>
      </w:r>
      <w:r w:rsidR="00755FC0" w:rsidRPr="002F1892">
        <w:rPr>
          <w:rFonts w:ascii="Times New Roman" w:hAnsi="Times New Roman" w:cs="Times New Roman"/>
          <w:b/>
          <w:sz w:val="24"/>
          <w:szCs w:val="24"/>
        </w:rPr>
        <w:t>(WBS 3.</w:t>
      </w:r>
      <w:r w:rsidR="0048241F" w:rsidRPr="002F1892">
        <w:rPr>
          <w:rFonts w:ascii="Times New Roman" w:hAnsi="Times New Roman" w:cs="Times New Roman"/>
          <w:b/>
          <w:sz w:val="24"/>
          <w:szCs w:val="24"/>
        </w:rPr>
        <w:t>1 – 3.2</w:t>
      </w:r>
      <w:r w:rsidR="00755FC0" w:rsidRPr="002F1892">
        <w:rPr>
          <w:rFonts w:ascii="Times New Roman" w:hAnsi="Times New Roman" w:cs="Times New Roman"/>
          <w:b/>
          <w:sz w:val="24"/>
          <w:szCs w:val="24"/>
        </w:rPr>
        <w:t xml:space="preserve">) </w:t>
      </w:r>
      <w:r w:rsidRPr="002F1892">
        <w:rPr>
          <w:rFonts w:ascii="Times New Roman" w:hAnsi="Times New Roman" w:cs="Times New Roman"/>
          <w:b/>
          <w:sz w:val="24"/>
          <w:szCs w:val="24"/>
        </w:rPr>
        <w:t>Perform Independent Validation Assessment.</w:t>
      </w:r>
    </w:p>
    <w:p w14:paraId="568E9592" w14:textId="77777777" w:rsidR="00F8486F" w:rsidRPr="002F1892" w:rsidRDefault="00F8486F" w:rsidP="002F1892">
      <w:pPr>
        <w:pStyle w:val="NoSpacing"/>
        <w:numPr>
          <w:ilvl w:val="2"/>
          <w:numId w:val="3"/>
        </w:numPr>
        <w:spacing w:after="120"/>
        <w:ind w:left="1440"/>
        <w:rPr>
          <w:rFonts w:ascii="Times New Roman" w:hAnsi="Times New Roman" w:cs="Times New Roman"/>
          <w:b/>
          <w:sz w:val="24"/>
          <w:szCs w:val="24"/>
        </w:rPr>
      </w:pPr>
      <w:r w:rsidRPr="002F1892">
        <w:rPr>
          <w:rFonts w:ascii="Times New Roman" w:hAnsi="Times New Roman" w:cs="Times New Roman"/>
          <w:b/>
          <w:sz w:val="24"/>
          <w:szCs w:val="24"/>
        </w:rPr>
        <w:t xml:space="preserve">Independent Validation Team (IVT) Activities.  </w:t>
      </w:r>
      <w:r w:rsidRPr="002F1892">
        <w:rPr>
          <w:rFonts w:ascii="Times New Roman" w:hAnsi="Times New Roman" w:cs="Times New Roman"/>
          <w:sz w:val="24"/>
          <w:szCs w:val="24"/>
        </w:rPr>
        <w:t>May include but not limited to conduct Kick Off meeting, review requirement and capability documents, review logistics documentation and planning, review contractual documentation, and compile deficiency findings.</w:t>
      </w:r>
    </w:p>
    <w:p w14:paraId="0E22F780" w14:textId="4CD7506B" w:rsidR="00966E1A" w:rsidRPr="002F1892" w:rsidRDefault="000A5CDB" w:rsidP="002F1892">
      <w:pPr>
        <w:pStyle w:val="ListParagraph"/>
        <w:numPr>
          <w:ilvl w:val="2"/>
          <w:numId w:val="3"/>
        </w:numPr>
        <w:tabs>
          <w:tab w:val="left" w:pos="540"/>
        </w:tabs>
        <w:spacing w:after="120" w:line="240" w:lineRule="auto"/>
        <w:ind w:left="1440"/>
        <w:contextualSpacing w:val="0"/>
        <w:rPr>
          <w:rFonts w:ascii="Times New Roman" w:hAnsi="Times New Roman" w:cs="Times New Roman"/>
          <w:sz w:val="24"/>
          <w:szCs w:val="24"/>
        </w:rPr>
      </w:pPr>
      <w:r w:rsidRPr="002F1892">
        <w:rPr>
          <w:rFonts w:ascii="Times New Roman" w:hAnsi="Times New Roman" w:cs="Times New Roman"/>
          <w:sz w:val="24"/>
          <w:szCs w:val="24"/>
        </w:rPr>
        <w:lastRenderedPageBreak/>
        <w:t xml:space="preserve">The </w:t>
      </w:r>
      <w:r w:rsidR="007344A9" w:rsidRPr="002F1892">
        <w:rPr>
          <w:rFonts w:ascii="Times New Roman" w:hAnsi="Times New Roman" w:cs="Times New Roman"/>
          <w:sz w:val="24"/>
          <w:szCs w:val="24"/>
        </w:rPr>
        <w:t>IVT</w:t>
      </w:r>
      <w:r w:rsidRPr="002F1892">
        <w:rPr>
          <w:rFonts w:ascii="Times New Roman" w:hAnsi="Times New Roman" w:cs="Times New Roman"/>
          <w:sz w:val="24"/>
          <w:szCs w:val="24"/>
        </w:rPr>
        <w:t xml:space="preserve"> will </w:t>
      </w:r>
      <w:r w:rsidR="0028272B" w:rsidRPr="002F1892">
        <w:rPr>
          <w:rFonts w:ascii="Times New Roman" w:hAnsi="Times New Roman" w:cs="Times New Roman"/>
          <w:sz w:val="24"/>
          <w:szCs w:val="24"/>
        </w:rPr>
        <w:t xml:space="preserve">determine how often to </w:t>
      </w:r>
      <w:r w:rsidRPr="002F1892">
        <w:rPr>
          <w:rFonts w:ascii="Times New Roman" w:hAnsi="Times New Roman" w:cs="Times New Roman"/>
          <w:sz w:val="24"/>
          <w:szCs w:val="24"/>
        </w:rPr>
        <w:t>m</w:t>
      </w:r>
      <w:r w:rsidR="00EE0B88" w:rsidRPr="002F1892">
        <w:rPr>
          <w:rFonts w:ascii="Times New Roman" w:hAnsi="Times New Roman" w:cs="Times New Roman"/>
          <w:sz w:val="24"/>
          <w:szCs w:val="24"/>
        </w:rPr>
        <w:t xml:space="preserve">eet </w:t>
      </w:r>
      <w:r w:rsidR="0028272B" w:rsidRPr="002F1892">
        <w:rPr>
          <w:rFonts w:ascii="Times New Roman" w:hAnsi="Times New Roman" w:cs="Times New Roman"/>
          <w:sz w:val="24"/>
          <w:szCs w:val="24"/>
        </w:rPr>
        <w:t xml:space="preserve">(as frequent as </w:t>
      </w:r>
      <w:r w:rsidR="00EE0B88" w:rsidRPr="002F1892">
        <w:rPr>
          <w:rFonts w:ascii="Times New Roman" w:hAnsi="Times New Roman" w:cs="Times New Roman"/>
          <w:sz w:val="24"/>
          <w:szCs w:val="24"/>
        </w:rPr>
        <w:t>daily</w:t>
      </w:r>
      <w:r w:rsidR="0028272B" w:rsidRPr="002F1892">
        <w:rPr>
          <w:rFonts w:ascii="Times New Roman" w:hAnsi="Times New Roman" w:cs="Times New Roman"/>
          <w:sz w:val="24"/>
          <w:szCs w:val="24"/>
        </w:rPr>
        <w:t>)</w:t>
      </w:r>
      <w:r w:rsidR="00EE0B88" w:rsidRPr="002F1892">
        <w:rPr>
          <w:rFonts w:ascii="Times New Roman" w:hAnsi="Times New Roman" w:cs="Times New Roman"/>
          <w:sz w:val="24"/>
          <w:szCs w:val="24"/>
        </w:rPr>
        <w:t xml:space="preserve"> as a team to validate</w:t>
      </w:r>
      <w:r w:rsidRPr="002F1892">
        <w:rPr>
          <w:rFonts w:ascii="Times New Roman" w:hAnsi="Times New Roman" w:cs="Times New Roman"/>
          <w:sz w:val="24"/>
          <w:szCs w:val="24"/>
        </w:rPr>
        <w:t xml:space="preserve"> the</w:t>
      </w:r>
      <w:r w:rsidR="00EE0B88" w:rsidRPr="002F1892">
        <w:rPr>
          <w:rFonts w:ascii="Times New Roman" w:hAnsi="Times New Roman" w:cs="Times New Roman"/>
          <w:sz w:val="24"/>
          <w:szCs w:val="24"/>
        </w:rPr>
        <w:t xml:space="preserve"> </w:t>
      </w:r>
      <w:r w:rsidR="004B567A" w:rsidRPr="002F1892">
        <w:rPr>
          <w:rFonts w:ascii="Times New Roman" w:hAnsi="Times New Roman" w:cs="Times New Roman"/>
          <w:sz w:val="24"/>
          <w:szCs w:val="24"/>
        </w:rPr>
        <w:t xml:space="preserve">PO </w:t>
      </w:r>
      <w:r w:rsidR="00EE0B88" w:rsidRPr="002F1892">
        <w:rPr>
          <w:rFonts w:ascii="Times New Roman" w:hAnsi="Times New Roman" w:cs="Times New Roman"/>
          <w:sz w:val="24"/>
          <w:szCs w:val="24"/>
        </w:rPr>
        <w:t>Self-Assessment and conduct out</w:t>
      </w:r>
      <w:r w:rsidR="00B11C82" w:rsidRPr="002F1892">
        <w:rPr>
          <w:rFonts w:ascii="Times New Roman" w:hAnsi="Times New Roman" w:cs="Times New Roman"/>
          <w:sz w:val="24"/>
          <w:szCs w:val="24"/>
        </w:rPr>
        <w:t>-</w:t>
      </w:r>
      <w:r w:rsidR="00EE0B88" w:rsidRPr="002F1892">
        <w:rPr>
          <w:rFonts w:ascii="Times New Roman" w:hAnsi="Times New Roman" w:cs="Times New Roman"/>
          <w:sz w:val="24"/>
          <w:szCs w:val="24"/>
        </w:rPr>
        <w:t xml:space="preserve">briefs with the </w:t>
      </w:r>
      <w:r w:rsidR="004B567A" w:rsidRPr="002F1892">
        <w:rPr>
          <w:rFonts w:ascii="Times New Roman" w:hAnsi="Times New Roman" w:cs="Times New Roman"/>
          <w:sz w:val="24"/>
          <w:szCs w:val="24"/>
        </w:rPr>
        <w:t>PO</w:t>
      </w:r>
      <w:r w:rsidR="00EE0B88" w:rsidRPr="002F1892">
        <w:rPr>
          <w:rFonts w:ascii="Times New Roman" w:hAnsi="Times New Roman" w:cs="Times New Roman"/>
          <w:sz w:val="24"/>
          <w:szCs w:val="24"/>
        </w:rPr>
        <w:t xml:space="preserve"> to ask questions, request discussions with SMEs, obtain clarifications, and request additional information.</w:t>
      </w:r>
      <w:r w:rsidR="0042134E" w:rsidRPr="002F1892">
        <w:rPr>
          <w:rFonts w:ascii="Times New Roman" w:hAnsi="Times New Roman" w:cs="Times New Roman"/>
          <w:sz w:val="24"/>
          <w:szCs w:val="24"/>
        </w:rPr>
        <w:t xml:space="preserve"> </w:t>
      </w:r>
      <w:r w:rsidR="00F3546C" w:rsidRPr="002F1892">
        <w:rPr>
          <w:rFonts w:ascii="Times New Roman" w:hAnsi="Times New Roman" w:cs="Times New Roman"/>
          <w:sz w:val="24"/>
          <w:szCs w:val="24"/>
        </w:rPr>
        <w:t xml:space="preserve"> </w:t>
      </w:r>
      <w:r w:rsidR="002F667E" w:rsidRPr="002F1892">
        <w:rPr>
          <w:rFonts w:ascii="Times New Roman" w:hAnsi="Times New Roman" w:cs="Times New Roman"/>
          <w:sz w:val="24"/>
          <w:szCs w:val="24"/>
        </w:rPr>
        <w:t xml:space="preserve">It is recommended that the </w:t>
      </w:r>
      <w:r w:rsidR="007344A9" w:rsidRPr="002F1892">
        <w:rPr>
          <w:rFonts w:ascii="Times New Roman" w:hAnsi="Times New Roman" w:cs="Times New Roman"/>
          <w:sz w:val="24"/>
          <w:szCs w:val="24"/>
        </w:rPr>
        <w:t>IVT</w:t>
      </w:r>
      <w:r w:rsidR="002F667E" w:rsidRPr="002F1892">
        <w:rPr>
          <w:rFonts w:ascii="Times New Roman" w:hAnsi="Times New Roman" w:cs="Times New Roman"/>
          <w:sz w:val="24"/>
          <w:szCs w:val="24"/>
        </w:rPr>
        <w:t xml:space="preserve"> work as an integrated team (as opposed to splitting up the assessment areas and working separately) in order to capitalize on the strengths of the team as a whole.  </w:t>
      </w:r>
      <w:r w:rsidR="007725EF" w:rsidRPr="002F1892">
        <w:rPr>
          <w:rFonts w:ascii="Times New Roman" w:hAnsi="Times New Roman" w:cs="Times New Roman"/>
          <w:sz w:val="24"/>
          <w:szCs w:val="24"/>
        </w:rPr>
        <w:t xml:space="preserve">The </w:t>
      </w:r>
      <w:r w:rsidR="007344A9" w:rsidRPr="002F1892">
        <w:rPr>
          <w:rFonts w:ascii="Times New Roman" w:hAnsi="Times New Roman" w:cs="Times New Roman"/>
          <w:sz w:val="24"/>
          <w:szCs w:val="24"/>
        </w:rPr>
        <w:t>IVT</w:t>
      </w:r>
      <w:r w:rsidR="007725EF" w:rsidRPr="002F1892">
        <w:rPr>
          <w:rFonts w:ascii="Times New Roman" w:hAnsi="Times New Roman" w:cs="Times New Roman"/>
          <w:sz w:val="24"/>
          <w:szCs w:val="24"/>
        </w:rPr>
        <w:t xml:space="preserve"> will obtain assistance from SMEs </w:t>
      </w:r>
      <w:r w:rsidR="001B597E" w:rsidRPr="002F1892">
        <w:rPr>
          <w:rFonts w:ascii="Times New Roman" w:hAnsi="Times New Roman" w:cs="Times New Roman"/>
          <w:sz w:val="24"/>
          <w:szCs w:val="24"/>
        </w:rPr>
        <w:t xml:space="preserve">(as deemed necessary) </w:t>
      </w:r>
      <w:r w:rsidR="007725EF" w:rsidRPr="002F1892">
        <w:rPr>
          <w:rFonts w:ascii="Times New Roman" w:hAnsi="Times New Roman" w:cs="Times New Roman"/>
          <w:sz w:val="24"/>
          <w:szCs w:val="24"/>
        </w:rPr>
        <w:t>to validate the Self-Assessment responses.</w:t>
      </w:r>
      <w:r w:rsidR="00F3546C" w:rsidRPr="002F1892">
        <w:rPr>
          <w:rFonts w:ascii="Times New Roman" w:hAnsi="Times New Roman" w:cs="Times New Roman"/>
          <w:sz w:val="24"/>
          <w:szCs w:val="24"/>
        </w:rPr>
        <w:t xml:space="preserve"> </w:t>
      </w:r>
      <w:r w:rsidR="00732BE3" w:rsidRPr="002F1892">
        <w:rPr>
          <w:rFonts w:ascii="Times New Roman" w:hAnsi="Times New Roman" w:cs="Times New Roman"/>
          <w:sz w:val="24"/>
          <w:szCs w:val="24"/>
        </w:rPr>
        <w:t xml:space="preserve"> </w:t>
      </w:r>
      <w:r w:rsidR="00175602" w:rsidRPr="002F1892">
        <w:rPr>
          <w:rFonts w:ascii="Times New Roman" w:hAnsi="Times New Roman" w:cs="Times New Roman"/>
          <w:sz w:val="24"/>
          <w:szCs w:val="24"/>
        </w:rPr>
        <w:t xml:space="preserve">It is </w:t>
      </w:r>
      <w:r w:rsidR="007725EF" w:rsidRPr="002F1892">
        <w:rPr>
          <w:rFonts w:ascii="Times New Roman" w:hAnsi="Times New Roman" w:cs="Times New Roman"/>
          <w:sz w:val="24"/>
          <w:szCs w:val="24"/>
        </w:rPr>
        <w:t xml:space="preserve">also </w:t>
      </w:r>
      <w:r w:rsidR="00175602" w:rsidRPr="002F1892">
        <w:rPr>
          <w:rFonts w:ascii="Times New Roman" w:hAnsi="Times New Roman" w:cs="Times New Roman"/>
          <w:sz w:val="24"/>
          <w:szCs w:val="24"/>
        </w:rPr>
        <w:t xml:space="preserve">recommended that the </w:t>
      </w:r>
      <w:r w:rsidR="007344A9" w:rsidRPr="002F1892">
        <w:rPr>
          <w:rFonts w:ascii="Times New Roman" w:hAnsi="Times New Roman" w:cs="Times New Roman"/>
          <w:sz w:val="24"/>
          <w:szCs w:val="24"/>
        </w:rPr>
        <w:t>IVT</w:t>
      </w:r>
      <w:r w:rsidR="00175602" w:rsidRPr="002F1892">
        <w:rPr>
          <w:rFonts w:ascii="Times New Roman" w:hAnsi="Times New Roman" w:cs="Times New Roman"/>
          <w:sz w:val="24"/>
          <w:szCs w:val="24"/>
        </w:rPr>
        <w:t xml:space="preserve"> acquire a dedicated meeting </w:t>
      </w:r>
      <w:r w:rsidR="00065BC4" w:rsidRPr="002F1892">
        <w:rPr>
          <w:rFonts w:ascii="Times New Roman" w:hAnsi="Times New Roman" w:cs="Times New Roman"/>
          <w:sz w:val="24"/>
          <w:szCs w:val="24"/>
        </w:rPr>
        <w:t xml:space="preserve">location, to include virtual options, </w:t>
      </w:r>
      <w:r w:rsidR="00175602" w:rsidRPr="002F1892">
        <w:rPr>
          <w:rFonts w:ascii="Times New Roman" w:hAnsi="Times New Roman" w:cs="Times New Roman"/>
          <w:sz w:val="24"/>
          <w:szCs w:val="24"/>
        </w:rPr>
        <w:t xml:space="preserve">for </w:t>
      </w:r>
      <w:r w:rsidR="00861355" w:rsidRPr="002F1892">
        <w:rPr>
          <w:rFonts w:ascii="Times New Roman" w:hAnsi="Times New Roman" w:cs="Times New Roman"/>
          <w:sz w:val="24"/>
          <w:szCs w:val="24"/>
        </w:rPr>
        <w:t xml:space="preserve">the </w:t>
      </w:r>
      <w:r w:rsidR="00175602" w:rsidRPr="002F1892">
        <w:rPr>
          <w:rFonts w:ascii="Times New Roman" w:hAnsi="Times New Roman" w:cs="Times New Roman"/>
          <w:sz w:val="24"/>
          <w:szCs w:val="24"/>
        </w:rPr>
        <w:t xml:space="preserve">duration of the effort. </w:t>
      </w:r>
      <w:r w:rsidR="00F3546C" w:rsidRPr="002F1892">
        <w:rPr>
          <w:rFonts w:ascii="Times New Roman" w:hAnsi="Times New Roman" w:cs="Times New Roman"/>
          <w:sz w:val="24"/>
          <w:szCs w:val="24"/>
        </w:rPr>
        <w:t xml:space="preserve"> </w:t>
      </w:r>
      <w:r w:rsidRPr="002F1892">
        <w:rPr>
          <w:rFonts w:ascii="Times New Roman" w:hAnsi="Times New Roman" w:cs="Times New Roman"/>
          <w:sz w:val="24"/>
          <w:szCs w:val="24"/>
        </w:rPr>
        <w:t xml:space="preserve">A </w:t>
      </w:r>
      <w:r w:rsidR="00861355" w:rsidRPr="002F1892">
        <w:rPr>
          <w:rFonts w:ascii="Times New Roman" w:hAnsi="Times New Roman" w:cs="Times New Roman"/>
          <w:sz w:val="24"/>
          <w:szCs w:val="24"/>
        </w:rPr>
        <w:t xml:space="preserve">separate </w:t>
      </w:r>
      <w:r w:rsidRPr="002F1892">
        <w:rPr>
          <w:rFonts w:ascii="Times New Roman" w:hAnsi="Times New Roman" w:cs="Times New Roman"/>
          <w:sz w:val="24"/>
          <w:szCs w:val="24"/>
        </w:rPr>
        <w:t xml:space="preserve">spreadsheet </w:t>
      </w:r>
      <w:r w:rsidR="00732BE3" w:rsidRPr="002F1892">
        <w:rPr>
          <w:rFonts w:ascii="Times New Roman" w:hAnsi="Times New Roman" w:cs="Times New Roman"/>
          <w:sz w:val="24"/>
          <w:szCs w:val="24"/>
        </w:rPr>
        <w:t>will</w:t>
      </w:r>
      <w:r w:rsidRPr="002F1892">
        <w:rPr>
          <w:rFonts w:ascii="Times New Roman" w:hAnsi="Times New Roman" w:cs="Times New Roman"/>
          <w:sz w:val="24"/>
          <w:szCs w:val="24"/>
        </w:rPr>
        <w:t xml:space="preserve"> be utilized to capture all open issues </w:t>
      </w:r>
      <w:r w:rsidR="00861355" w:rsidRPr="002F1892">
        <w:rPr>
          <w:rFonts w:ascii="Times New Roman" w:hAnsi="Times New Roman" w:cs="Times New Roman"/>
          <w:sz w:val="24"/>
          <w:szCs w:val="24"/>
        </w:rPr>
        <w:t xml:space="preserve">from the </w:t>
      </w:r>
      <w:r w:rsidR="00861355" w:rsidRPr="002F1892">
        <w:rPr>
          <w:rFonts w:ascii="Times New Roman" w:hAnsi="Times New Roman" w:cs="Times New Roman"/>
          <w:i/>
          <w:sz w:val="24"/>
          <w:szCs w:val="24"/>
        </w:rPr>
        <w:t xml:space="preserve">AFLCMC </w:t>
      </w:r>
      <w:r w:rsidR="00FD2FDD" w:rsidRPr="002F1892">
        <w:rPr>
          <w:rFonts w:ascii="Times New Roman" w:hAnsi="Times New Roman" w:cs="Times New Roman"/>
          <w:i/>
          <w:sz w:val="24"/>
          <w:szCs w:val="24"/>
        </w:rPr>
        <w:t>ILA/</w:t>
      </w:r>
      <w:r w:rsidR="00CE63D2" w:rsidRPr="002F1892">
        <w:rPr>
          <w:rFonts w:ascii="Times New Roman" w:hAnsi="Times New Roman" w:cs="Times New Roman"/>
          <w:i/>
          <w:sz w:val="24"/>
          <w:szCs w:val="24"/>
        </w:rPr>
        <w:t>LHA</w:t>
      </w:r>
      <w:r w:rsidR="00861355" w:rsidRPr="002F1892">
        <w:rPr>
          <w:rFonts w:ascii="Times New Roman" w:hAnsi="Times New Roman" w:cs="Times New Roman"/>
          <w:i/>
          <w:sz w:val="24"/>
          <w:szCs w:val="24"/>
        </w:rPr>
        <w:t xml:space="preserve"> Question Set</w:t>
      </w:r>
      <w:r w:rsidRPr="002F1892">
        <w:rPr>
          <w:rFonts w:ascii="Times New Roman" w:hAnsi="Times New Roman" w:cs="Times New Roman"/>
          <w:sz w:val="24"/>
          <w:szCs w:val="24"/>
        </w:rPr>
        <w:t xml:space="preserve"> and will be updated with responses from the </w:t>
      </w:r>
      <w:r w:rsidR="007344A9" w:rsidRPr="002F1892">
        <w:rPr>
          <w:rFonts w:ascii="Times New Roman" w:hAnsi="Times New Roman" w:cs="Times New Roman"/>
          <w:sz w:val="24"/>
          <w:szCs w:val="24"/>
        </w:rPr>
        <w:t xml:space="preserve">PO’s </w:t>
      </w:r>
      <w:r w:rsidRPr="002F1892">
        <w:rPr>
          <w:rFonts w:ascii="Times New Roman" w:hAnsi="Times New Roman" w:cs="Times New Roman"/>
          <w:sz w:val="24"/>
          <w:szCs w:val="24"/>
        </w:rPr>
        <w:t xml:space="preserve">Self-Assessment team and the </w:t>
      </w:r>
      <w:r w:rsidR="007344A9" w:rsidRPr="002F1892">
        <w:rPr>
          <w:rFonts w:ascii="Times New Roman" w:hAnsi="Times New Roman" w:cs="Times New Roman"/>
          <w:sz w:val="24"/>
          <w:szCs w:val="24"/>
        </w:rPr>
        <w:t>IVT</w:t>
      </w:r>
      <w:r w:rsidR="00C247AD" w:rsidRPr="002F1892">
        <w:rPr>
          <w:rFonts w:ascii="Times New Roman" w:hAnsi="Times New Roman" w:cs="Times New Roman"/>
          <w:sz w:val="24"/>
          <w:szCs w:val="24"/>
        </w:rPr>
        <w:t>’s</w:t>
      </w:r>
      <w:r w:rsidRPr="002F1892">
        <w:rPr>
          <w:rFonts w:ascii="Times New Roman" w:hAnsi="Times New Roman" w:cs="Times New Roman"/>
          <w:sz w:val="24"/>
          <w:szCs w:val="24"/>
        </w:rPr>
        <w:t xml:space="preserve"> conclusion.  </w:t>
      </w:r>
    </w:p>
    <w:p w14:paraId="63E391C3" w14:textId="2C84DD78" w:rsidR="00966E1A" w:rsidRPr="002F1892" w:rsidRDefault="00514911" w:rsidP="002F1892">
      <w:pPr>
        <w:pStyle w:val="ListParagraph"/>
        <w:numPr>
          <w:ilvl w:val="2"/>
          <w:numId w:val="3"/>
        </w:numPr>
        <w:tabs>
          <w:tab w:val="left" w:pos="540"/>
        </w:tabs>
        <w:spacing w:after="120" w:line="240" w:lineRule="auto"/>
        <w:ind w:left="1440"/>
        <w:contextualSpacing w:val="0"/>
        <w:rPr>
          <w:rFonts w:ascii="Times New Roman" w:hAnsi="Times New Roman" w:cs="Times New Roman"/>
          <w:sz w:val="24"/>
          <w:szCs w:val="24"/>
        </w:rPr>
      </w:pPr>
      <w:r w:rsidRPr="002F1892">
        <w:rPr>
          <w:rFonts w:ascii="Times New Roman" w:hAnsi="Times New Roman" w:cs="Times New Roman"/>
          <w:sz w:val="24"/>
          <w:szCs w:val="24"/>
        </w:rPr>
        <w:t>After the IVT complete</w:t>
      </w:r>
      <w:r w:rsidR="000B5778" w:rsidRPr="002F1892">
        <w:rPr>
          <w:rFonts w:ascii="Times New Roman" w:hAnsi="Times New Roman" w:cs="Times New Roman"/>
          <w:sz w:val="24"/>
          <w:szCs w:val="24"/>
        </w:rPr>
        <w:t>s</w:t>
      </w:r>
      <w:r w:rsidRPr="002F1892">
        <w:rPr>
          <w:rFonts w:ascii="Times New Roman" w:hAnsi="Times New Roman" w:cs="Times New Roman"/>
          <w:sz w:val="24"/>
          <w:szCs w:val="24"/>
        </w:rPr>
        <w:t xml:space="preserve"> the risk assessment, any o</w:t>
      </w:r>
      <w:r w:rsidR="007344A9" w:rsidRPr="002F1892">
        <w:rPr>
          <w:rFonts w:ascii="Times New Roman" w:hAnsi="Times New Roman" w:cs="Times New Roman"/>
          <w:sz w:val="24"/>
          <w:szCs w:val="24"/>
        </w:rPr>
        <w:t>pen issue</w:t>
      </w:r>
      <w:r w:rsidRPr="002F1892">
        <w:rPr>
          <w:rFonts w:ascii="Times New Roman" w:hAnsi="Times New Roman" w:cs="Times New Roman"/>
          <w:sz w:val="24"/>
          <w:szCs w:val="24"/>
        </w:rPr>
        <w:t>s</w:t>
      </w:r>
      <w:r w:rsidR="007344A9" w:rsidRPr="002F1892">
        <w:rPr>
          <w:rFonts w:ascii="Times New Roman" w:hAnsi="Times New Roman" w:cs="Times New Roman"/>
          <w:sz w:val="24"/>
          <w:szCs w:val="24"/>
        </w:rPr>
        <w:t xml:space="preserve"> that ultimately cannot be closed will become an ILA finding.</w:t>
      </w:r>
      <w:r w:rsidR="00AA5183" w:rsidRPr="002F1892">
        <w:rPr>
          <w:rFonts w:ascii="Times New Roman" w:hAnsi="Times New Roman" w:cs="Times New Roman"/>
          <w:sz w:val="24"/>
          <w:szCs w:val="24"/>
        </w:rPr>
        <w:t xml:space="preserve"> </w:t>
      </w:r>
      <w:r w:rsidR="007344A9" w:rsidRPr="002F1892">
        <w:rPr>
          <w:rFonts w:ascii="Times New Roman" w:hAnsi="Times New Roman" w:cs="Times New Roman"/>
          <w:sz w:val="24"/>
          <w:szCs w:val="24"/>
        </w:rPr>
        <w:t xml:space="preserve"> </w:t>
      </w:r>
      <w:r w:rsidR="007725EF" w:rsidRPr="002F1892">
        <w:rPr>
          <w:rFonts w:ascii="Times New Roman" w:hAnsi="Times New Roman" w:cs="Times New Roman"/>
          <w:sz w:val="24"/>
          <w:szCs w:val="24"/>
        </w:rPr>
        <w:t xml:space="preserve">The </w:t>
      </w:r>
      <w:r w:rsidR="007344A9" w:rsidRPr="002F1892">
        <w:rPr>
          <w:rFonts w:ascii="Times New Roman" w:hAnsi="Times New Roman" w:cs="Times New Roman"/>
          <w:sz w:val="24"/>
          <w:szCs w:val="24"/>
        </w:rPr>
        <w:t>IVT</w:t>
      </w:r>
      <w:r w:rsidR="007725EF" w:rsidRPr="002F1892">
        <w:rPr>
          <w:rFonts w:ascii="Times New Roman" w:hAnsi="Times New Roman" w:cs="Times New Roman"/>
          <w:sz w:val="24"/>
          <w:szCs w:val="24"/>
        </w:rPr>
        <w:t xml:space="preserve"> will work together with the </w:t>
      </w:r>
      <w:r w:rsidR="007344A9" w:rsidRPr="002F1892">
        <w:rPr>
          <w:rFonts w:ascii="Times New Roman" w:hAnsi="Times New Roman" w:cs="Times New Roman"/>
          <w:sz w:val="24"/>
          <w:szCs w:val="24"/>
        </w:rPr>
        <w:t>PO</w:t>
      </w:r>
      <w:r w:rsidR="007725EF" w:rsidRPr="002F1892">
        <w:rPr>
          <w:rFonts w:ascii="Times New Roman" w:hAnsi="Times New Roman" w:cs="Times New Roman"/>
          <w:sz w:val="24"/>
          <w:szCs w:val="24"/>
        </w:rPr>
        <w:t xml:space="preserve"> Self-Assessment Team to validate findings</w:t>
      </w:r>
      <w:r w:rsidR="007344A9" w:rsidRPr="002F1892">
        <w:rPr>
          <w:rFonts w:ascii="Times New Roman" w:hAnsi="Times New Roman" w:cs="Times New Roman"/>
          <w:sz w:val="24"/>
          <w:szCs w:val="24"/>
        </w:rPr>
        <w:t xml:space="preserve"> </w:t>
      </w:r>
      <w:r w:rsidR="007725EF" w:rsidRPr="002F1892">
        <w:rPr>
          <w:rFonts w:ascii="Times New Roman" w:hAnsi="Times New Roman" w:cs="Times New Roman"/>
          <w:sz w:val="24"/>
          <w:szCs w:val="24"/>
        </w:rPr>
        <w:t xml:space="preserve">identified </w:t>
      </w:r>
      <w:r w:rsidR="000B5778" w:rsidRPr="002F1892">
        <w:rPr>
          <w:rFonts w:ascii="Times New Roman" w:hAnsi="Times New Roman" w:cs="Times New Roman"/>
          <w:sz w:val="24"/>
          <w:szCs w:val="24"/>
        </w:rPr>
        <w:t>and can potentially give an evaluation of the mitigation plan, but the resolution is ultimately decided by the PO</w:t>
      </w:r>
      <w:r w:rsidR="003C2C25" w:rsidRPr="002F1892">
        <w:rPr>
          <w:rFonts w:ascii="Times New Roman" w:hAnsi="Times New Roman" w:cs="Times New Roman"/>
          <w:sz w:val="24"/>
          <w:szCs w:val="24"/>
        </w:rPr>
        <w:t xml:space="preserve"> and addressed/approved within the ILA outbrief</w:t>
      </w:r>
      <w:r w:rsidR="000B5778" w:rsidRPr="002F1892">
        <w:rPr>
          <w:rFonts w:ascii="Times New Roman" w:hAnsi="Times New Roman" w:cs="Times New Roman"/>
          <w:sz w:val="24"/>
          <w:szCs w:val="24"/>
        </w:rPr>
        <w:t xml:space="preserve">. </w:t>
      </w:r>
      <w:r w:rsidR="007725EF" w:rsidRPr="002F1892">
        <w:rPr>
          <w:rFonts w:ascii="Times New Roman" w:hAnsi="Times New Roman" w:cs="Times New Roman"/>
          <w:sz w:val="24"/>
          <w:szCs w:val="24"/>
        </w:rPr>
        <w:t xml:space="preserve">All ILA findings require a risk assessment and will be </w:t>
      </w:r>
      <w:r w:rsidR="000A5CDB" w:rsidRPr="002F1892">
        <w:rPr>
          <w:rFonts w:ascii="Times New Roman" w:hAnsi="Times New Roman" w:cs="Times New Roman"/>
          <w:sz w:val="24"/>
          <w:szCs w:val="24"/>
        </w:rPr>
        <w:t>documented in the ILA Final Report.</w:t>
      </w:r>
      <w:r w:rsidR="00AA5183" w:rsidRPr="002F1892">
        <w:rPr>
          <w:rFonts w:ascii="Times New Roman" w:hAnsi="Times New Roman" w:cs="Times New Roman"/>
          <w:sz w:val="24"/>
          <w:szCs w:val="24"/>
        </w:rPr>
        <w:t xml:space="preserve"> </w:t>
      </w:r>
      <w:r w:rsidR="000A5CDB" w:rsidRPr="002F1892">
        <w:rPr>
          <w:rFonts w:ascii="Times New Roman" w:hAnsi="Times New Roman" w:cs="Times New Roman"/>
          <w:sz w:val="24"/>
          <w:szCs w:val="24"/>
        </w:rPr>
        <w:t xml:space="preserve"> </w:t>
      </w:r>
      <w:r w:rsidR="001D455B" w:rsidRPr="002F1892">
        <w:rPr>
          <w:rFonts w:ascii="Times New Roman" w:hAnsi="Times New Roman" w:cs="Times New Roman"/>
          <w:sz w:val="24"/>
          <w:szCs w:val="24"/>
        </w:rPr>
        <w:t xml:space="preserve">An ILA finding can have Cost, Schedule, </w:t>
      </w:r>
      <w:r w:rsidR="00B11C82" w:rsidRPr="002F1892">
        <w:rPr>
          <w:rFonts w:ascii="Times New Roman" w:hAnsi="Times New Roman" w:cs="Times New Roman"/>
          <w:sz w:val="24"/>
          <w:szCs w:val="24"/>
        </w:rPr>
        <w:t xml:space="preserve">and / </w:t>
      </w:r>
      <w:r w:rsidR="001D455B" w:rsidRPr="002F1892">
        <w:rPr>
          <w:rFonts w:ascii="Times New Roman" w:hAnsi="Times New Roman" w:cs="Times New Roman"/>
          <w:sz w:val="24"/>
          <w:szCs w:val="24"/>
        </w:rPr>
        <w:t>or Performance implications</w:t>
      </w:r>
      <w:r w:rsidR="008D33D8" w:rsidRPr="002F1892">
        <w:rPr>
          <w:rFonts w:ascii="Times New Roman" w:hAnsi="Times New Roman" w:cs="Times New Roman"/>
          <w:sz w:val="24"/>
          <w:szCs w:val="24"/>
        </w:rPr>
        <w:t xml:space="preserve"> and should be recorded as such.</w:t>
      </w:r>
      <w:r w:rsidRPr="002F1892">
        <w:rPr>
          <w:rFonts w:ascii="Times New Roman" w:hAnsi="Times New Roman" w:cs="Times New Roman"/>
          <w:sz w:val="24"/>
          <w:szCs w:val="24"/>
        </w:rPr>
        <w:t xml:space="preserve"> </w:t>
      </w:r>
    </w:p>
    <w:p w14:paraId="4446B802" w14:textId="630B1E79" w:rsidR="00966E1A" w:rsidRPr="002F1892" w:rsidRDefault="00371EA6" w:rsidP="002F1892">
      <w:pPr>
        <w:pStyle w:val="ListParagraph"/>
        <w:numPr>
          <w:ilvl w:val="1"/>
          <w:numId w:val="3"/>
        </w:numPr>
        <w:tabs>
          <w:tab w:val="left" w:pos="540"/>
        </w:tabs>
        <w:spacing w:after="120" w:line="240" w:lineRule="auto"/>
        <w:ind w:left="706" w:hanging="432"/>
        <w:rPr>
          <w:rFonts w:ascii="Times New Roman" w:hAnsi="Times New Roman" w:cs="Times New Roman"/>
          <w:b/>
          <w:sz w:val="24"/>
          <w:szCs w:val="24"/>
        </w:rPr>
      </w:pPr>
      <w:r w:rsidRPr="002F1892">
        <w:rPr>
          <w:rFonts w:ascii="Times New Roman" w:hAnsi="Times New Roman" w:cs="Times New Roman"/>
          <w:b/>
          <w:sz w:val="24"/>
          <w:szCs w:val="24"/>
        </w:rPr>
        <w:t xml:space="preserve">Step 4 – </w:t>
      </w:r>
      <w:r w:rsidR="00C31595" w:rsidRPr="002F1892">
        <w:rPr>
          <w:rFonts w:ascii="Times New Roman" w:hAnsi="Times New Roman" w:cs="Times New Roman"/>
          <w:b/>
          <w:sz w:val="24"/>
          <w:szCs w:val="24"/>
        </w:rPr>
        <w:t xml:space="preserve">(WBS 4.1 – 4.2) </w:t>
      </w:r>
      <w:r w:rsidRPr="002F1892">
        <w:rPr>
          <w:rFonts w:ascii="Times New Roman" w:hAnsi="Times New Roman" w:cs="Times New Roman"/>
          <w:b/>
          <w:sz w:val="24"/>
          <w:szCs w:val="24"/>
        </w:rPr>
        <w:t>Draft ILA Out-Brief and Final Report</w:t>
      </w:r>
    </w:p>
    <w:p w14:paraId="3A6AC3BF" w14:textId="17A703CF" w:rsidR="00F70952" w:rsidRPr="002F1892" w:rsidRDefault="00AB339C" w:rsidP="002F1892">
      <w:pPr>
        <w:pStyle w:val="ListParagraph"/>
        <w:numPr>
          <w:ilvl w:val="2"/>
          <w:numId w:val="3"/>
        </w:numPr>
        <w:tabs>
          <w:tab w:val="left" w:pos="540"/>
        </w:tabs>
        <w:spacing w:after="120" w:line="240" w:lineRule="auto"/>
        <w:ind w:left="1440"/>
        <w:contextualSpacing w:val="0"/>
        <w:rPr>
          <w:rFonts w:ascii="Times New Roman" w:hAnsi="Times New Roman" w:cs="Times New Roman"/>
          <w:sz w:val="24"/>
          <w:szCs w:val="24"/>
        </w:rPr>
      </w:pPr>
      <w:r w:rsidRPr="002F1892">
        <w:rPr>
          <w:rFonts w:ascii="Times New Roman" w:hAnsi="Times New Roman" w:cs="Times New Roman"/>
          <w:sz w:val="24"/>
          <w:szCs w:val="24"/>
        </w:rPr>
        <w:t xml:space="preserve">Completion of the ILA Out-Brief and the ILA Final Report is a combined effort between the </w:t>
      </w:r>
      <w:r w:rsidR="00A97EBB" w:rsidRPr="002F1892">
        <w:rPr>
          <w:rFonts w:ascii="Times New Roman" w:hAnsi="Times New Roman" w:cs="Times New Roman"/>
          <w:sz w:val="24"/>
          <w:szCs w:val="24"/>
        </w:rPr>
        <w:t xml:space="preserve">PO </w:t>
      </w:r>
      <w:r w:rsidRPr="002F1892">
        <w:rPr>
          <w:rFonts w:ascii="Times New Roman" w:hAnsi="Times New Roman" w:cs="Times New Roman"/>
          <w:sz w:val="24"/>
          <w:szCs w:val="24"/>
        </w:rPr>
        <w:t xml:space="preserve">Self-Assessment Team and the </w:t>
      </w:r>
      <w:r w:rsidR="007344A9" w:rsidRPr="002F1892">
        <w:rPr>
          <w:rFonts w:ascii="Times New Roman" w:hAnsi="Times New Roman" w:cs="Times New Roman"/>
          <w:sz w:val="24"/>
          <w:szCs w:val="24"/>
        </w:rPr>
        <w:t>IVT</w:t>
      </w:r>
      <w:r w:rsidRPr="002F1892">
        <w:rPr>
          <w:rFonts w:ascii="Times New Roman" w:hAnsi="Times New Roman" w:cs="Times New Roman"/>
          <w:sz w:val="24"/>
          <w:szCs w:val="24"/>
        </w:rPr>
        <w:t xml:space="preserve"> with the </w:t>
      </w:r>
      <w:r w:rsidR="007344A9" w:rsidRPr="002F1892">
        <w:rPr>
          <w:rFonts w:ascii="Times New Roman" w:hAnsi="Times New Roman" w:cs="Times New Roman"/>
          <w:sz w:val="24"/>
          <w:szCs w:val="24"/>
        </w:rPr>
        <w:t>IVT</w:t>
      </w:r>
      <w:r w:rsidRPr="002F1892">
        <w:rPr>
          <w:rFonts w:ascii="Times New Roman" w:hAnsi="Times New Roman" w:cs="Times New Roman"/>
          <w:sz w:val="24"/>
          <w:szCs w:val="24"/>
        </w:rPr>
        <w:t xml:space="preserve"> taking the lead.</w:t>
      </w:r>
      <w:r w:rsidR="00AA5183" w:rsidRPr="002F1892">
        <w:rPr>
          <w:rFonts w:ascii="Times New Roman" w:hAnsi="Times New Roman" w:cs="Times New Roman"/>
          <w:sz w:val="24"/>
          <w:szCs w:val="24"/>
        </w:rPr>
        <w:t xml:space="preserve"> </w:t>
      </w:r>
      <w:r w:rsidR="00A97EBB" w:rsidRPr="002F1892">
        <w:rPr>
          <w:rFonts w:ascii="Times New Roman" w:hAnsi="Times New Roman" w:cs="Times New Roman"/>
          <w:sz w:val="24"/>
          <w:szCs w:val="24"/>
        </w:rPr>
        <w:t xml:space="preserve"> A</w:t>
      </w:r>
      <w:r w:rsidRPr="002F1892">
        <w:rPr>
          <w:rFonts w:ascii="Times New Roman" w:hAnsi="Times New Roman" w:cs="Times New Roman"/>
          <w:sz w:val="24"/>
          <w:szCs w:val="24"/>
        </w:rPr>
        <w:t xml:space="preserve"> Pre-Brief of the ILA Out-Brief </w:t>
      </w:r>
      <w:r w:rsidR="00A97EBB" w:rsidRPr="002F1892">
        <w:rPr>
          <w:rFonts w:ascii="Times New Roman" w:hAnsi="Times New Roman" w:cs="Times New Roman"/>
          <w:sz w:val="24"/>
          <w:szCs w:val="24"/>
        </w:rPr>
        <w:t>should</w:t>
      </w:r>
      <w:r w:rsidRPr="002F1892">
        <w:rPr>
          <w:rFonts w:ascii="Times New Roman" w:hAnsi="Times New Roman" w:cs="Times New Roman"/>
          <w:sz w:val="24"/>
          <w:szCs w:val="24"/>
        </w:rPr>
        <w:t xml:space="preserve"> be given to the </w:t>
      </w:r>
      <w:r w:rsidR="00A97EBB" w:rsidRPr="002F1892">
        <w:rPr>
          <w:rFonts w:ascii="Times New Roman" w:hAnsi="Times New Roman" w:cs="Times New Roman"/>
          <w:sz w:val="24"/>
          <w:szCs w:val="24"/>
        </w:rPr>
        <w:t xml:space="preserve">PO prior to briefing the </w:t>
      </w:r>
      <w:r w:rsidR="00F70952" w:rsidRPr="002F1892">
        <w:rPr>
          <w:rFonts w:ascii="Times New Roman" w:hAnsi="Times New Roman" w:cs="Times New Roman"/>
          <w:sz w:val="24"/>
          <w:szCs w:val="24"/>
        </w:rPr>
        <w:t>PEO</w:t>
      </w:r>
      <w:r w:rsidR="003C2C25" w:rsidRPr="002F1892">
        <w:rPr>
          <w:rFonts w:ascii="Times New Roman" w:hAnsi="Times New Roman" w:cs="Times New Roman"/>
          <w:sz w:val="24"/>
          <w:szCs w:val="24"/>
        </w:rPr>
        <w:t>/L</w:t>
      </w:r>
      <w:r w:rsidR="00F70952" w:rsidRPr="002F1892">
        <w:rPr>
          <w:rFonts w:ascii="Times New Roman" w:hAnsi="Times New Roman" w:cs="Times New Roman"/>
          <w:sz w:val="24"/>
          <w:szCs w:val="24"/>
        </w:rPr>
        <w:t>ogistics OSF.</w:t>
      </w:r>
    </w:p>
    <w:p w14:paraId="69DBBB89" w14:textId="54CFB72B" w:rsidR="00966E1A" w:rsidRPr="002F1892" w:rsidRDefault="006041FD" w:rsidP="002F1892">
      <w:pPr>
        <w:pStyle w:val="ListParagraph"/>
        <w:numPr>
          <w:ilvl w:val="2"/>
          <w:numId w:val="3"/>
        </w:numPr>
        <w:tabs>
          <w:tab w:val="left" w:pos="540"/>
        </w:tabs>
        <w:spacing w:after="120" w:line="240" w:lineRule="auto"/>
        <w:ind w:left="1440"/>
        <w:contextualSpacing w:val="0"/>
        <w:rPr>
          <w:rFonts w:ascii="Times New Roman" w:hAnsi="Times New Roman" w:cs="Times New Roman"/>
          <w:sz w:val="24"/>
          <w:szCs w:val="24"/>
        </w:rPr>
      </w:pPr>
      <w:r w:rsidRPr="002F1892">
        <w:rPr>
          <w:rFonts w:ascii="Times New Roman" w:hAnsi="Times New Roman" w:cs="Times New Roman"/>
          <w:sz w:val="24"/>
          <w:szCs w:val="24"/>
        </w:rPr>
        <w:t xml:space="preserve">The ILA Out-Brief and Final Report </w:t>
      </w:r>
      <w:r w:rsidR="003168FC" w:rsidRPr="002F1892">
        <w:rPr>
          <w:rFonts w:ascii="Times New Roman" w:hAnsi="Times New Roman" w:cs="Times New Roman"/>
          <w:sz w:val="24"/>
          <w:szCs w:val="24"/>
        </w:rPr>
        <w:t>will</w:t>
      </w:r>
      <w:r w:rsidRPr="002F1892">
        <w:rPr>
          <w:rFonts w:ascii="Times New Roman" w:hAnsi="Times New Roman" w:cs="Times New Roman"/>
          <w:sz w:val="24"/>
          <w:szCs w:val="24"/>
        </w:rPr>
        <w:t xml:space="preserve"> identify a Green / Yellow / Red overall status for each of the fourteen ILA assessment areas </w:t>
      </w:r>
      <w:r w:rsidR="008D33D8" w:rsidRPr="002F1892">
        <w:rPr>
          <w:rFonts w:ascii="Times New Roman" w:hAnsi="Times New Roman" w:cs="Times New Roman"/>
          <w:sz w:val="24"/>
          <w:szCs w:val="24"/>
        </w:rPr>
        <w:t xml:space="preserve">broken out by </w:t>
      </w:r>
      <w:r w:rsidRPr="002F1892">
        <w:rPr>
          <w:rFonts w:ascii="Times New Roman" w:hAnsi="Times New Roman" w:cs="Times New Roman"/>
          <w:sz w:val="24"/>
          <w:szCs w:val="24"/>
        </w:rPr>
        <w:t>Cost, Schedule, and Performance.</w:t>
      </w:r>
    </w:p>
    <w:p w14:paraId="78F5EE2F" w14:textId="3E04EA0B" w:rsidR="00966E1A" w:rsidRPr="002F1892" w:rsidRDefault="00AB339C" w:rsidP="002F1892">
      <w:pPr>
        <w:pStyle w:val="ListParagraph"/>
        <w:numPr>
          <w:ilvl w:val="2"/>
          <w:numId w:val="3"/>
        </w:numPr>
        <w:tabs>
          <w:tab w:val="left" w:pos="540"/>
        </w:tabs>
        <w:spacing w:after="120" w:line="240" w:lineRule="auto"/>
        <w:ind w:left="1440"/>
        <w:contextualSpacing w:val="0"/>
        <w:rPr>
          <w:rFonts w:ascii="Times New Roman" w:hAnsi="Times New Roman" w:cs="Times New Roman"/>
          <w:sz w:val="24"/>
          <w:szCs w:val="24"/>
        </w:rPr>
      </w:pPr>
      <w:r w:rsidRPr="002F1892">
        <w:rPr>
          <w:rFonts w:ascii="Times New Roman" w:hAnsi="Times New Roman" w:cs="Times New Roman"/>
          <w:sz w:val="24"/>
          <w:szCs w:val="24"/>
        </w:rPr>
        <w:t xml:space="preserve">The </w:t>
      </w:r>
      <w:r w:rsidR="006D169E" w:rsidRPr="002F1892">
        <w:rPr>
          <w:rFonts w:ascii="Times New Roman" w:hAnsi="Times New Roman" w:cs="Times New Roman"/>
          <w:sz w:val="24"/>
          <w:szCs w:val="24"/>
        </w:rPr>
        <w:t xml:space="preserve">PO PM, PSM, </w:t>
      </w:r>
      <w:r w:rsidRPr="002F1892">
        <w:rPr>
          <w:rFonts w:ascii="Times New Roman" w:hAnsi="Times New Roman" w:cs="Times New Roman"/>
          <w:sz w:val="24"/>
          <w:szCs w:val="24"/>
        </w:rPr>
        <w:t xml:space="preserve">and the IVT </w:t>
      </w:r>
      <w:r w:rsidR="003168FC" w:rsidRPr="002F1892">
        <w:rPr>
          <w:rFonts w:ascii="Times New Roman" w:hAnsi="Times New Roman" w:cs="Times New Roman"/>
          <w:sz w:val="24"/>
          <w:szCs w:val="24"/>
        </w:rPr>
        <w:t xml:space="preserve">Lead </w:t>
      </w:r>
      <w:r w:rsidRPr="002F1892">
        <w:rPr>
          <w:rFonts w:ascii="Times New Roman" w:hAnsi="Times New Roman" w:cs="Times New Roman"/>
          <w:sz w:val="24"/>
          <w:szCs w:val="24"/>
        </w:rPr>
        <w:t xml:space="preserve">will sign the Final Report.  </w:t>
      </w:r>
    </w:p>
    <w:p w14:paraId="4CC76F71" w14:textId="5E552DAB" w:rsidR="00966E1A" w:rsidRPr="002F1892" w:rsidRDefault="00371EA6" w:rsidP="002F1892">
      <w:pPr>
        <w:pStyle w:val="ListParagraph"/>
        <w:numPr>
          <w:ilvl w:val="1"/>
          <w:numId w:val="3"/>
        </w:numPr>
        <w:tabs>
          <w:tab w:val="left" w:pos="540"/>
        </w:tabs>
        <w:spacing w:after="120" w:line="240" w:lineRule="auto"/>
        <w:ind w:left="706" w:hanging="432"/>
        <w:rPr>
          <w:rFonts w:ascii="Times New Roman" w:hAnsi="Times New Roman" w:cs="Times New Roman"/>
          <w:b/>
          <w:sz w:val="24"/>
          <w:szCs w:val="24"/>
        </w:rPr>
      </w:pPr>
      <w:r w:rsidRPr="002F1892">
        <w:rPr>
          <w:rFonts w:ascii="Times New Roman" w:hAnsi="Times New Roman" w:cs="Times New Roman"/>
          <w:b/>
          <w:sz w:val="24"/>
          <w:szCs w:val="24"/>
        </w:rPr>
        <w:t xml:space="preserve">Step 5 – </w:t>
      </w:r>
      <w:r w:rsidR="00C31595" w:rsidRPr="002F1892">
        <w:rPr>
          <w:rFonts w:ascii="Times New Roman" w:hAnsi="Times New Roman" w:cs="Times New Roman"/>
          <w:b/>
          <w:sz w:val="24"/>
          <w:szCs w:val="24"/>
        </w:rPr>
        <w:t xml:space="preserve">(WBS 5.1 – 5.2) </w:t>
      </w:r>
      <w:r w:rsidRPr="002F1892">
        <w:rPr>
          <w:rFonts w:ascii="Times New Roman" w:hAnsi="Times New Roman" w:cs="Times New Roman"/>
          <w:b/>
          <w:sz w:val="24"/>
          <w:szCs w:val="24"/>
        </w:rPr>
        <w:t xml:space="preserve">Out-Brief to PEO and Obtain </w:t>
      </w:r>
      <w:r w:rsidR="007A6F92" w:rsidRPr="002F1892">
        <w:rPr>
          <w:rFonts w:ascii="Times New Roman" w:hAnsi="Times New Roman" w:cs="Times New Roman"/>
          <w:b/>
          <w:sz w:val="24"/>
          <w:szCs w:val="24"/>
        </w:rPr>
        <w:t>Concurrence</w:t>
      </w:r>
    </w:p>
    <w:p w14:paraId="187DCC5B" w14:textId="044770CC" w:rsidR="00B37BC0" w:rsidRPr="002F1892" w:rsidRDefault="00AB339C" w:rsidP="002F1892">
      <w:pPr>
        <w:pStyle w:val="ListParagraph"/>
        <w:numPr>
          <w:ilvl w:val="2"/>
          <w:numId w:val="3"/>
        </w:numPr>
        <w:tabs>
          <w:tab w:val="left" w:pos="540"/>
        </w:tabs>
        <w:spacing w:after="120" w:line="240" w:lineRule="auto"/>
        <w:ind w:left="1440"/>
        <w:contextualSpacing w:val="0"/>
        <w:rPr>
          <w:rFonts w:ascii="Times New Roman" w:hAnsi="Times New Roman" w:cs="Times New Roman"/>
          <w:sz w:val="24"/>
          <w:szCs w:val="24"/>
        </w:rPr>
      </w:pPr>
      <w:r w:rsidRPr="002F1892">
        <w:rPr>
          <w:rFonts w:ascii="Times New Roman" w:hAnsi="Times New Roman" w:cs="Times New Roman"/>
          <w:sz w:val="24"/>
          <w:szCs w:val="24"/>
        </w:rPr>
        <w:t xml:space="preserve">The </w:t>
      </w:r>
      <w:r w:rsidR="00FA75B1" w:rsidRPr="002F1892">
        <w:rPr>
          <w:rFonts w:ascii="Times New Roman" w:hAnsi="Times New Roman" w:cs="Times New Roman"/>
          <w:sz w:val="24"/>
          <w:szCs w:val="24"/>
        </w:rPr>
        <w:t xml:space="preserve">IVT Lead </w:t>
      </w:r>
      <w:r w:rsidRPr="002F1892">
        <w:rPr>
          <w:rFonts w:ascii="Times New Roman" w:hAnsi="Times New Roman" w:cs="Times New Roman"/>
          <w:sz w:val="24"/>
          <w:szCs w:val="24"/>
        </w:rPr>
        <w:t xml:space="preserve">(with </w:t>
      </w:r>
      <w:r w:rsidR="00FA75B1" w:rsidRPr="002F1892">
        <w:rPr>
          <w:rFonts w:ascii="Times New Roman" w:hAnsi="Times New Roman" w:cs="Times New Roman"/>
          <w:sz w:val="24"/>
          <w:szCs w:val="24"/>
        </w:rPr>
        <w:t xml:space="preserve">PO PSM / PM, and </w:t>
      </w:r>
      <w:r w:rsidR="00645F63" w:rsidRPr="002F1892">
        <w:rPr>
          <w:rFonts w:ascii="Times New Roman" w:hAnsi="Times New Roman" w:cs="Times New Roman"/>
          <w:sz w:val="24"/>
          <w:szCs w:val="24"/>
        </w:rPr>
        <w:t>IVT</w:t>
      </w:r>
      <w:r w:rsidR="00FA75B1" w:rsidRPr="002F1892">
        <w:rPr>
          <w:rFonts w:ascii="Times New Roman" w:hAnsi="Times New Roman" w:cs="Times New Roman"/>
          <w:sz w:val="24"/>
          <w:szCs w:val="24"/>
        </w:rPr>
        <w:t xml:space="preserve"> members</w:t>
      </w:r>
      <w:r w:rsidRPr="002F1892">
        <w:rPr>
          <w:rFonts w:ascii="Times New Roman" w:hAnsi="Times New Roman" w:cs="Times New Roman"/>
          <w:sz w:val="24"/>
          <w:szCs w:val="24"/>
        </w:rPr>
        <w:t xml:space="preserve"> in attendance) will brief the PEO</w:t>
      </w:r>
      <w:r w:rsidR="00A97EBB" w:rsidRPr="002F1892">
        <w:rPr>
          <w:rFonts w:ascii="Times New Roman" w:hAnsi="Times New Roman" w:cs="Times New Roman"/>
          <w:sz w:val="24"/>
          <w:szCs w:val="24"/>
        </w:rPr>
        <w:t>/</w:t>
      </w:r>
      <w:r w:rsidR="00D65E83" w:rsidRPr="002F1892">
        <w:rPr>
          <w:rFonts w:ascii="Times New Roman" w:hAnsi="Times New Roman" w:cs="Times New Roman"/>
          <w:sz w:val="24"/>
          <w:szCs w:val="24"/>
        </w:rPr>
        <w:t xml:space="preserve">Logistics </w:t>
      </w:r>
      <w:r w:rsidR="00A97EBB" w:rsidRPr="002F1892">
        <w:rPr>
          <w:rFonts w:ascii="Times New Roman" w:hAnsi="Times New Roman" w:cs="Times New Roman"/>
          <w:sz w:val="24"/>
          <w:szCs w:val="24"/>
        </w:rPr>
        <w:t>OSF</w:t>
      </w:r>
      <w:r w:rsidRPr="002F1892">
        <w:rPr>
          <w:rFonts w:ascii="Times New Roman" w:hAnsi="Times New Roman" w:cs="Times New Roman"/>
          <w:sz w:val="24"/>
          <w:szCs w:val="24"/>
        </w:rPr>
        <w:t xml:space="preserve"> on the results </w:t>
      </w:r>
      <w:r w:rsidR="001D367C" w:rsidRPr="002F1892">
        <w:rPr>
          <w:rFonts w:ascii="Times New Roman" w:hAnsi="Times New Roman" w:cs="Times New Roman"/>
          <w:sz w:val="24"/>
          <w:szCs w:val="24"/>
        </w:rPr>
        <w:t>of the ILA.</w:t>
      </w:r>
      <w:r w:rsidR="00A97EBB" w:rsidRPr="002F1892">
        <w:rPr>
          <w:rFonts w:ascii="Times New Roman" w:hAnsi="Times New Roman" w:cs="Times New Roman"/>
          <w:sz w:val="24"/>
          <w:szCs w:val="24"/>
        </w:rPr>
        <w:t xml:space="preserve">  </w:t>
      </w:r>
      <w:r w:rsidR="001B597E" w:rsidRPr="002F1892">
        <w:rPr>
          <w:rFonts w:ascii="Times New Roman" w:hAnsi="Times New Roman" w:cs="Times New Roman"/>
          <w:sz w:val="24"/>
          <w:szCs w:val="24"/>
        </w:rPr>
        <w:t>AFLCMC/</w:t>
      </w:r>
      <w:r w:rsidR="00F93B4A" w:rsidRPr="002F1892">
        <w:rPr>
          <w:rFonts w:ascii="Times New Roman" w:hAnsi="Times New Roman" w:cs="Times New Roman"/>
          <w:sz w:val="24"/>
          <w:szCs w:val="24"/>
        </w:rPr>
        <w:t>LG-LZ</w:t>
      </w:r>
      <w:r w:rsidR="001B597E" w:rsidRPr="002F1892">
        <w:rPr>
          <w:rFonts w:ascii="Times New Roman" w:hAnsi="Times New Roman" w:cs="Times New Roman"/>
          <w:sz w:val="24"/>
          <w:szCs w:val="24"/>
        </w:rPr>
        <w:t xml:space="preserve"> will coordinate with the ILA Team Lead on the Out-Brief slides and will attend the Out-Brief.  </w:t>
      </w:r>
      <w:r w:rsidR="00A97EBB" w:rsidRPr="002F1892">
        <w:rPr>
          <w:rFonts w:ascii="Times New Roman" w:hAnsi="Times New Roman" w:cs="Times New Roman"/>
          <w:sz w:val="24"/>
          <w:szCs w:val="24"/>
        </w:rPr>
        <w:t>T</w:t>
      </w:r>
      <w:r w:rsidR="001D367C" w:rsidRPr="002F1892">
        <w:rPr>
          <w:rFonts w:ascii="Times New Roman" w:hAnsi="Times New Roman" w:cs="Times New Roman"/>
          <w:sz w:val="24"/>
          <w:szCs w:val="24"/>
        </w:rPr>
        <w:t xml:space="preserve">he </w:t>
      </w:r>
      <w:r w:rsidRPr="002F1892">
        <w:rPr>
          <w:rFonts w:ascii="Times New Roman" w:hAnsi="Times New Roman" w:cs="Times New Roman"/>
          <w:sz w:val="24"/>
          <w:szCs w:val="24"/>
        </w:rPr>
        <w:t xml:space="preserve">PEO </w:t>
      </w:r>
      <w:r w:rsidR="001D367C" w:rsidRPr="002F1892">
        <w:rPr>
          <w:rFonts w:ascii="Times New Roman" w:hAnsi="Times New Roman" w:cs="Times New Roman"/>
          <w:sz w:val="24"/>
          <w:szCs w:val="24"/>
        </w:rPr>
        <w:t>will</w:t>
      </w:r>
      <w:r w:rsidRPr="002F1892">
        <w:rPr>
          <w:rFonts w:ascii="Times New Roman" w:hAnsi="Times New Roman" w:cs="Times New Roman"/>
          <w:sz w:val="24"/>
          <w:szCs w:val="24"/>
        </w:rPr>
        <w:t xml:space="preserve"> sign</w:t>
      </w:r>
      <w:r w:rsidR="001D367C" w:rsidRPr="002F1892">
        <w:rPr>
          <w:rFonts w:ascii="Times New Roman" w:hAnsi="Times New Roman" w:cs="Times New Roman"/>
          <w:sz w:val="24"/>
          <w:szCs w:val="24"/>
        </w:rPr>
        <w:t xml:space="preserve"> the ILA</w:t>
      </w:r>
      <w:r w:rsidRPr="002F1892">
        <w:rPr>
          <w:rFonts w:ascii="Times New Roman" w:hAnsi="Times New Roman" w:cs="Times New Roman"/>
          <w:sz w:val="24"/>
          <w:szCs w:val="24"/>
        </w:rPr>
        <w:t xml:space="preserve"> Final Report, and </w:t>
      </w:r>
      <w:r w:rsidR="001D367C" w:rsidRPr="002F1892">
        <w:rPr>
          <w:rFonts w:ascii="Times New Roman" w:hAnsi="Times New Roman" w:cs="Times New Roman"/>
          <w:sz w:val="24"/>
          <w:szCs w:val="24"/>
        </w:rPr>
        <w:t xml:space="preserve">will </w:t>
      </w:r>
      <w:r w:rsidRPr="002F1892">
        <w:rPr>
          <w:rFonts w:ascii="Times New Roman" w:hAnsi="Times New Roman" w:cs="Times New Roman"/>
          <w:sz w:val="24"/>
          <w:szCs w:val="24"/>
        </w:rPr>
        <w:t>recommend follow up actions</w:t>
      </w:r>
      <w:r w:rsidR="001D367C" w:rsidRPr="002F1892">
        <w:rPr>
          <w:rFonts w:ascii="Times New Roman" w:hAnsi="Times New Roman" w:cs="Times New Roman"/>
          <w:sz w:val="24"/>
          <w:szCs w:val="24"/>
        </w:rPr>
        <w:t xml:space="preserve"> as required</w:t>
      </w:r>
      <w:r w:rsidRPr="002F1892">
        <w:rPr>
          <w:rFonts w:ascii="Times New Roman" w:hAnsi="Times New Roman" w:cs="Times New Roman"/>
          <w:sz w:val="24"/>
          <w:szCs w:val="24"/>
        </w:rPr>
        <w:t>.</w:t>
      </w:r>
    </w:p>
    <w:p w14:paraId="32AE7E1E" w14:textId="04C5E672" w:rsidR="00966E1A" w:rsidRPr="002F1892" w:rsidRDefault="00371EA6" w:rsidP="002F1892">
      <w:pPr>
        <w:pStyle w:val="ListParagraph"/>
        <w:numPr>
          <w:ilvl w:val="1"/>
          <w:numId w:val="3"/>
        </w:numPr>
        <w:tabs>
          <w:tab w:val="left" w:pos="540"/>
        </w:tabs>
        <w:spacing w:after="120" w:line="240" w:lineRule="auto"/>
        <w:ind w:left="706" w:hanging="432"/>
        <w:rPr>
          <w:rFonts w:ascii="Times New Roman" w:hAnsi="Times New Roman" w:cs="Times New Roman"/>
          <w:b/>
          <w:sz w:val="24"/>
          <w:szCs w:val="24"/>
        </w:rPr>
      </w:pPr>
      <w:r w:rsidRPr="002F1892">
        <w:rPr>
          <w:rFonts w:ascii="Times New Roman" w:hAnsi="Times New Roman" w:cs="Times New Roman"/>
          <w:b/>
          <w:sz w:val="24"/>
          <w:szCs w:val="24"/>
        </w:rPr>
        <w:t>Step 6 –</w:t>
      </w:r>
      <w:r w:rsidR="0092310C" w:rsidRPr="002F1892">
        <w:rPr>
          <w:rFonts w:ascii="Times New Roman" w:hAnsi="Times New Roman" w:cs="Times New Roman"/>
          <w:b/>
          <w:sz w:val="24"/>
          <w:szCs w:val="24"/>
        </w:rPr>
        <w:t xml:space="preserve"> </w:t>
      </w:r>
      <w:r w:rsidR="00C31595" w:rsidRPr="002F1892">
        <w:rPr>
          <w:rFonts w:ascii="Times New Roman" w:hAnsi="Times New Roman" w:cs="Times New Roman"/>
          <w:b/>
          <w:sz w:val="24"/>
          <w:szCs w:val="24"/>
        </w:rPr>
        <w:t xml:space="preserve">(WBS 6.0) </w:t>
      </w:r>
      <w:r w:rsidR="0092310C" w:rsidRPr="002F1892">
        <w:rPr>
          <w:rFonts w:ascii="Times New Roman" w:hAnsi="Times New Roman" w:cs="Times New Roman"/>
          <w:b/>
          <w:sz w:val="24"/>
          <w:szCs w:val="24"/>
        </w:rPr>
        <w:t>Update LCSP with ILA Final Report; Track and Resolve Deficiencies.</w:t>
      </w:r>
    </w:p>
    <w:p w14:paraId="157D0B6E" w14:textId="43BEEA6C" w:rsidR="00D81E4A" w:rsidRPr="002F1892" w:rsidRDefault="00D81E4A" w:rsidP="002F1892">
      <w:pPr>
        <w:pStyle w:val="ListParagraph"/>
        <w:numPr>
          <w:ilvl w:val="2"/>
          <w:numId w:val="3"/>
        </w:numPr>
        <w:tabs>
          <w:tab w:val="left" w:pos="540"/>
        </w:tabs>
        <w:spacing w:after="120" w:line="240" w:lineRule="auto"/>
        <w:ind w:left="1440"/>
        <w:contextualSpacing w:val="0"/>
        <w:rPr>
          <w:rFonts w:ascii="Times New Roman" w:hAnsi="Times New Roman" w:cs="Times New Roman"/>
          <w:sz w:val="24"/>
          <w:szCs w:val="24"/>
        </w:rPr>
      </w:pPr>
      <w:r w:rsidRPr="002F1892">
        <w:rPr>
          <w:rFonts w:ascii="Times New Roman" w:hAnsi="Times New Roman" w:cs="Times New Roman"/>
          <w:sz w:val="24"/>
          <w:szCs w:val="24"/>
        </w:rPr>
        <w:t>The PO will update the LCSP to include the ILA Final Report as an Annex</w:t>
      </w:r>
      <w:r w:rsidR="00DF2F50" w:rsidRPr="002F1892">
        <w:rPr>
          <w:rFonts w:ascii="Times New Roman" w:hAnsi="Times New Roman" w:cs="Times New Roman"/>
          <w:sz w:val="24"/>
          <w:szCs w:val="24"/>
        </w:rPr>
        <w:t xml:space="preserve"> and </w:t>
      </w:r>
      <w:r w:rsidR="003C2C25" w:rsidRPr="002F1892">
        <w:rPr>
          <w:rFonts w:ascii="Times New Roman" w:hAnsi="Times New Roman" w:cs="Times New Roman"/>
          <w:sz w:val="24"/>
          <w:szCs w:val="24"/>
        </w:rPr>
        <w:t xml:space="preserve">the ILA Final Report </w:t>
      </w:r>
      <w:r w:rsidR="00DF2F50" w:rsidRPr="002F1892">
        <w:rPr>
          <w:rFonts w:ascii="Times New Roman" w:hAnsi="Times New Roman" w:cs="Times New Roman"/>
          <w:sz w:val="24"/>
          <w:szCs w:val="24"/>
        </w:rPr>
        <w:t xml:space="preserve">should </w:t>
      </w:r>
      <w:r w:rsidR="0095028A" w:rsidRPr="002F1892">
        <w:rPr>
          <w:rFonts w:ascii="Times New Roman" w:hAnsi="Times New Roman" w:cs="Times New Roman"/>
          <w:sz w:val="24"/>
          <w:szCs w:val="24"/>
        </w:rPr>
        <w:t xml:space="preserve">inform the </w:t>
      </w:r>
      <w:r w:rsidR="00DF2F50" w:rsidRPr="002F1892">
        <w:rPr>
          <w:rFonts w:ascii="Times New Roman" w:hAnsi="Times New Roman" w:cs="Times New Roman"/>
          <w:sz w:val="24"/>
          <w:szCs w:val="24"/>
        </w:rPr>
        <w:t>next ILA</w:t>
      </w:r>
      <w:r w:rsidRPr="002F1892">
        <w:rPr>
          <w:rFonts w:ascii="Times New Roman" w:hAnsi="Times New Roman" w:cs="Times New Roman"/>
          <w:sz w:val="24"/>
          <w:szCs w:val="24"/>
        </w:rPr>
        <w:t xml:space="preserve">. The AF Component Acquisition Executive (CAE) will approve </w:t>
      </w:r>
      <w:r w:rsidR="0092310C" w:rsidRPr="002F1892">
        <w:rPr>
          <w:rFonts w:ascii="Times New Roman" w:hAnsi="Times New Roman" w:cs="Times New Roman"/>
          <w:sz w:val="24"/>
          <w:szCs w:val="24"/>
        </w:rPr>
        <w:t>the ILA as part of the LCSP coordination process.</w:t>
      </w:r>
      <w:r w:rsidR="00DF2F50" w:rsidRPr="002F1892">
        <w:rPr>
          <w:rFonts w:ascii="Times New Roman" w:hAnsi="Times New Roman" w:cs="Times New Roman"/>
        </w:rPr>
        <w:t xml:space="preserve"> </w:t>
      </w:r>
    </w:p>
    <w:p w14:paraId="22B0E978" w14:textId="760A3EA1" w:rsidR="00966E1A" w:rsidRPr="002F1892" w:rsidRDefault="00345650" w:rsidP="002F1892">
      <w:pPr>
        <w:pStyle w:val="ListParagraph"/>
        <w:numPr>
          <w:ilvl w:val="2"/>
          <w:numId w:val="3"/>
        </w:numPr>
        <w:tabs>
          <w:tab w:val="left" w:pos="540"/>
        </w:tabs>
        <w:spacing w:after="120" w:line="240" w:lineRule="auto"/>
        <w:ind w:left="1440"/>
        <w:contextualSpacing w:val="0"/>
        <w:rPr>
          <w:rFonts w:ascii="Times New Roman" w:hAnsi="Times New Roman" w:cs="Times New Roman"/>
          <w:sz w:val="24"/>
          <w:szCs w:val="24"/>
        </w:rPr>
      </w:pPr>
      <w:r w:rsidRPr="002F1892">
        <w:rPr>
          <w:rFonts w:ascii="Times New Roman" w:hAnsi="Times New Roman" w:cs="Times New Roman"/>
          <w:sz w:val="24"/>
          <w:szCs w:val="24"/>
        </w:rPr>
        <w:t xml:space="preserve">The </w:t>
      </w:r>
      <w:r w:rsidR="00AA3076" w:rsidRPr="002F1892">
        <w:rPr>
          <w:rFonts w:ascii="Times New Roman" w:hAnsi="Times New Roman" w:cs="Times New Roman"/>
          <w:sz w:val="24"/>
          <w:szCs w:val="24"/>
        </w:rPr>
        <w:t xml:space="preserve">PO </w:t>
      </w:r>
      <w:r w:rsidR="001D367C" w:rsidRPr="002F1892">
        <w:rPr>
          <w:rFonts w:ascii="Times New Roman" w:hAnsi="Times New Roman" w:cs="Times New Roman"/>
          <w:sz w:val="24"/>
          <w:szCs w:val="24"/>
        </w:rPr>
        <w:t xml:space="preserve">PSM </w:t>
      </w:r>
      <w:r w:rsidR="006D169E" w:rsidRPr="002F1892">
        <w:rPr>
          <w:rFonts w:ascii="Times New Roman" w:hAnsi="Times New Roman" w:cs="Times New Roman"/>
          <w:sz w:val="24"/>
          <w:szCs w:val="24"/>
        </w:rPr>
        <w:t xml:space="preserve">is responsible for </w:t>
      </w:r>
      <w:r w:rsidR="001D367C" w:rsidRPr="002F1892">
        <w:rPr>
          <w:rFonts w:ascii="Times New Roman" w:hAnsi="Times New Roman" w:cs="Times New Roman"/>
          <w:sz w:val="24"/>
          <w:szCs w:val="24"/>
        </w:rPr>
        <w:t>track</w:t>
      </w:r>
      <w:r w:rsidR="006D169E" w:rsidRPr="002F1892">
        <w:rPr>
          <w:rFonts w:ascii="Times New Roman" w:hAnsi="Times New Roman" w:cs="Times New Roman"/>
          <w:sz w:val="24"/>
          <w:szCs w:val="24"/>
        </w:rPr>
        <w:t>ing</w:t>
      </w:r>
      <w:r w:rsidR="001D367C" w:rsidRPr="002F1892">
        <w:rPr>
          <w:rFonts w:ascii="Times New Roman" w:hAnsi="Times New Roman" w:cs="Times New Roman"/>
          <w:sz w:val="24"/>
          <w:szCs w:val="24"/>
        </w:rPr>
        <w:t xml:space="preserve"> and ensur</w:t>
      </w:r>
      <w:r w:rsidR="006D169E" w:rsidRPr="002F1892">
        <w:rPr>
          <w:rFonts w:ascii="Times New Roman" w:hAnsi="Times New Roman" w:cs="Times New Roman"/>
          <w:sz w:val="24"/>
          <w:szCs w:val="24"/>
        </w:rPr>
        <w:t>ing all findings</w:t>
      </w:r>
      <w:r w:rsidR="001D367C" w:rsidRPr="002F1892">
        <w:rPr>
          <w:rFonts w:ascii="Times New Roman" w:hAnsi="Times New Roman" w:cs="Times New Roman"/>
          <w:sz w:val="24"/>
          <w:szCs w:val="24"/>
        </w:rPr>
        <w:t xml:space="preserve"> and PEO directed follow up actions are resolved and closed.</w:t>
      </w:r>
      <w:r w:rsidR="00252B06" w:rsidRPr="002F1892">
        <w:rPr>
          <w:rFonts w:ascii="Times New Roman" w:hAnsi="Times New Roman" w:cs="Times New Roman"/>
          <w:sz w:val="24"/>
          <w:szCs w:val="24"/>
        </w:rPr>
        <w:t xml:space="preserve"> </w:t>
      </w:r>
      <w:r w:rsidR="00AA5183" w:rsidRPr="002F1892">
        <w:rPr>
          <w:rFonts w:ascii="Times New Roman" w:hAnsi="Times New Roman" w:cs="Times New Roman"/>
          <w:sz w:val="24"/>
          <w:szCs w:val="24"/>
        </w:rPr>
        <w:t xml:space="preserve"> </w:t>
      </w:r>
      <w:r w:rsidR="006B44BE" w:rsidRPr="002F1892">
        <w:rPr>
          <w:rFonts w:ascii="Times New Roman" w:hAnsi="Times New Roman" w:cs="Times New Roman"/>
          <w:sz w:val="24"/>
          <w:szCs w:val="24"/>
        </w:rPr>
        <w:t>All noted findings should be updated in the next iteration of the ILA process.</w:t>
      </w:r>
    </w:p>
    <w:p w14:paraId="4A19A5CF" w14:textId="77777777" w:rsidR="00E952E3" w:rsidRPr="002F1892" w:rsidRDefault="00E952E3" w:rsidP="002F1892">
      <w:pPr>
        <w:rPr>
          <w:rFonts w:ascii="Times New Roman" w:hAnsi="Times New Roman" w:cs="Times New Roman"/>
          <w:b/>
          <w:sz w:val="24"/>
          <w:szCs w:val="24"/>
        </w:rPr>
      </w:pPr>
      <w:r w:rsidRPr="002F1892">
        <w:rPr>
          <w:rFonts w:ascii="Times New Roman" w:hAnsi="Times New Roman" w:cs="Times New Roman"/>
          <w:b/>
          <w:sz w:val="24"/>
          <w:szCs w:val="24"/>
        </w:rPr>
        <w:br w:type="page"/>
      </w:r>
    </w:p>
    <w:p w14:paraId="1F55F6FC" w14:textId="28406970" w:rsidR="005B64C7" w:rsidRPr="002F1892" w:rsidRDefault="007846DA" w:rsidP="002F1892">
      <w:pPr>
        <w:pStyle w:val="ListParagraph"/>
        <w:numPr>
          <w:ilvl w:val="0"/>
          <w:numId w:val="5"/>
        </w:numPr>
        <w:tabs>
          <w:tab w:val="left" w:pos="360"/>
        </w:tabs>
        <w:spacing w:after="0" w:line="240" w:lineRule="auto"/>
        <w:rPr>
          <w:rFonts w:ascii="Times New Roman" w:hAnsi="Times New Roman" w:cs="Times New Roman"/>
          <w:sz w:val="24"/>
          <w:szCs w:val="24"/>
        </w:rPr>
      </w:pPr>
      <w:r w:rsidRPr="002F1892">
        <w:rPr>
          <w:rFonts w:ascii="Times New Roman" w:hAnsi="Times New Roman" w:cs="Times New Roman"/>
          <w:b/>
          <w:sz w:val="24"/>
          <w:szCs w:val="24"/>
        </w:rPr>
        <w:lastRenderedPageBreak/>
        <w:t>W</w:t>
      </w:r>
      <w:r w:rsidR="00482CB3" w:rsidRPr="002F1892">
        <w:rPr>
          <w:rFonts w:ascii="Times New Roman" w:hAnsi="Times New Roman" w:cs="Times New Roman"/>
          <w:b/>
          <w:sz w:val="24"/>
          <w:szCs w:val="24"/>
        </w:rPr>
        <w:t>ork Break</w:t>
      </w:r>
      <w:r w:rsidRPr="002F1892">
        <w:rPr>
          <w:rFonts w:ascii="Times New Roman" w:hAnsi="Times New Roman" w:cs="Times New Roman"/>
          <w:b/>
          <w:sz w:val="24"/>
          <w:szCs w:val="24"/>
        </w:rPr>
        <w:t>down Structure (WBS).</w:t>
      </w:r>
      <w:r w:rsidR="00C7699D" w:rsidRPr="002F1892">
        <w:rPr>
          <w:rFonts w:ascii="Times New Roman" w:hAnsi="Times New Roman" w:cs="Times New Roman"/>
          <w:b/>
          <w:sz w:val="24"/>
          <w:szCs w:val="24"/>
        </w:rPr>
        <w:t xml:space="preserve"> </w:t>
      </w:r>
      <w:r w:rsidR="00DB3039" w:rsidRPr="002F1892">
        <w:rPr>
          <w:rFonts w:ascii="Times New Roman" w:hAnsi="Times New Roman" w:cs="Times New Roman"/>
          <w:sz w:val="24"/>
          <w:szCs w:val="24"/>
        </w:rPr>
        <w:t xml:space="preserve">The WBS, </w:t>
      </w:r>
      <w:r w:rsidR="00486E64" w:rsidRPr="002F1892">
        <w:rPr>
          <w:rFonts w:ascii="Times New Roman" w:hAnsi="Times New Roman" w:cs="Times New Roman"/>
          <w:sz w:val="24"/>
          <w:szCs w:val="24"/>
        </w:rPr>
        <w:t xml:space="preserve">Table </w:t>
      </w:r>
      <w:r w:rsidR="00EC72ED" w:rsidRPr="002F1892">
        <w:rPr>
          <w:rFonts w:ascii="Times New Roman" w:hAnsi="Times New Roman" w:cs="Times New Roman"/>
          <w:sz w:val="24"/>
          <w:szCs w:val="24"/>
        </w:rPr>
        <w:t>2</w:t>
      </w:r>
      <w:r w:rsidR="00DB3039" w:rsidRPr="002F1892">
        <w:rPr>
          <w:rFonts w:ascii="Times New Roman" w:hAnsi="Times New Roman" w:cs="Times New Roman"/>
          <w:sz w:val="24"/>
          <w:szCs w:val="24"/>
        </w:rPr>
        <w:t xml:space="preserve">, </w:t>
      </w:r>
      <w:r w:rsidR="00FF65AA" w:rsidRPr="002F1892">
        <w:rPr>
          <w:rFonts w:ascii="Times New Roman" w:hAnsi="Times New Roman" w:cs="Times New Roman"/>
          <w:sz w:val="24"/>
          <w:szCs w:val="24"/>
        </w:rPr>
        <w:t>details ideal timing on ILA</w:t>
      </w:r>
      <w:r w:rsidR="00C976B7" w:rsidRPr="002F1892">
        <w:rPr>
          <w:rFonts w:ascii="Times New Roman" w:hAnsi="Times New Roman" w:cs="Times New Roman"/>
          <w:sz w:val="24"/>
          <w:szCs w:val="24"/>
        </w:rPr>
        <w:t xml:space="preserve"> activities</w:t>
      </w:r>
      <w:r w:rsidR="00872E02" w:rsidRPr="002F1892">
        <w:rPr>
          <w:rFonts w:ascii="Times New Roman" w:hAnsi="Times New Roman" w:cs="Times New Roman"/>
          <w:sz w:val="24"/>
          <w:szCs w:val="24"/>
        </w:rPr>
        <w:t>.</w:t>
      </w:r>
      <w:r w:rsidR="00773FBA" w:rsidRPr="002F1892">
        <w:rPr>
          <w:rFonts w:ascii="Times New Roman" w:hAnsi="Times New Roman" w:cs="Times New Roman"/>
          <w:sz w:val="24"/>
          <w:szCs w:val="24"/>
        </w:rPr>
        <w:t xml:space="preserve"> Each specific assessment has its own issues which may shorten/lengthen the goals/targets of the listed “standard”. </w:t>
      </w:r>
    </w:p>
    <w:p w14:paraId="1299DE3E" w14:textId="77777777" w:rsidR="00934046" w:rsidRPr="002F1892" w:rsidRDefault="00934046" w:rsidP="002F1892">
      <w:pPr>
        <w:pStyle w:val="NoSpacing"/>
        <w:ind w:firstLine="360"/>
        <w:jc w:val="center"/>
        <w:rPr>
          <w:rFonts w:ascii="Times New Roman" w:hAnsi="Times New Roman" w:cs="Times New Roman"/>
          <w:b/>
          <w:color w:val="000000" w:themeColor="text1"/>
          <w:sz w:val="24"/>
          <w:szCs w:val="24"/>
          <w:u w:val="single"/>
        </w:rPr>
      </w:pPr>
    </w:p>
    <w:p w14:paraId="7F5A41FD" w14:textId="1874350F" w:rsidR="00DB3039" w:rsidRPr="002F1892" w:rsidRDefault="00A51B75" w:rsidP="002F1892">
      <w:pPr>
        <w:pStyle w:val="NoSpacing"/>
        <w:ind w:firstLine="360"/>
        <w:jc w:val="center"/>
        <w:rPr>
          <w:rFonts w:ascii="Times New Roman" w:hAnsi="Times New Roman" w:cs="Times New Roman"/>
          <w:b/>
          <w:color w:val="000000" w:themeColor="text1"/>
          <w:sz w:val="24"/>
          <w:szCs w:val="24"/>
          <w:u w:val="single"/>
        </w:rPr>
      </w:pPr>
      <w:r w:rsidRPr="002F1892">
        <w:rPr>
          <w:rFonts w:ascii="Times New Roman" w:hAnsi="Times New Roman" w:cs="Times New Roman"/>
          <w:b/>
          <w:color w:val="000000" w:themeColor="text1"/>
          <w:sz w:val="24"/>
          <w:szCs w:val="24"/>
          <w:u w:val="single"/>
        </w:rPr>
        <w:t xml:space="preserve">Table </w:t>
      </w:r>
      <w:r w:rsidR="00B35CA7" w:rsidRPr="002F1892">
        <w:rPr>
          <w:rFonts w:ascii="Times New Roman" w:hAnsi="Times New Roman" w:cs="Times New Roman"/>
          <w:b/>
          <w:color w:val="000000" w:themeColor="text1"/>
          <w:sz w:val="24"/>
          <w:szCs w:val="24"/>
          <w:u w:val="single"/>
        </w:rPr>
        <w:t>2</w:t>
      </w:r>
      <w:r w:rsidRPr="002F1892">
        <w:rPr>
          <w:rFonts w:ascii="Times New Roman" w:hAnsi="Times New Roman" w:cs="Times New Roman"/>
          <w:b/>
          <w:color w:val="000000" w:themeColor="text1"/>
          <w:sz w:val="24"/>
          <w:szCs w:val="24"/>
          <w:u w:val="single"/>
        </w:rPr>
        <w:t xml:space="preserve">. </w:t>
      </w:r>
      <w:r w:rsidR="000C479B" w:rsidRPr="002F1892">
        <w:rPr>
          <w:rFonts w:ascii="Times New Roman" w:hAnsi="Times New Roman" w:cs="Times New Roman"/>
          <w:b/>
          <w:color w:val="000000" w:themeColor="text1"/>
          <w:sz w:val="24"/>
          <w:szCs w:val="24"/>
          <w:u w:val="single"/>
        </w:rPr>
        <w:t xml:space="preserve">Self-Assessment/ILA </w:t>
      </w:r>
      <w:r w:rsidR="00C33839" w:rsidRPr="002F1892">
        <w:rPr>
          <w:rFonts w:ascii="Times New Roman" w:hAnsi="Times New Roman" w:cs="Times New Roman"/>
          <w:b/>
          <w:color w:val="000000" w:themeColor="text1"/>
          <w:sz w:val="24"/>
          <w:szCs w:val="24"/>
          <w:u w:val="single"/>
        </w:rPr>
        <w:t>WBS</w:t>
      </w:r>
    </w:p>
    <w:p w14:paraId="3B630A4E" w14:textId="77777777" w:rsidR="00A2450A" w:rsidRPr="002F1892" w:rsidRDefault="00A2450A" w:rsidP="002F1892">
      <w:pPr>
        <w:pStyle w:val="NoSpacing"/>
        <w:ind w:firstLine="360"/>
        <w:jc w:val="center"/>
        <w:rPr>
          <w:rFonts w:ascii="Times New Roman" w:hAnsi="Times New Roman" w:cs="Times New Roman"/>
          <w:b/>
          <w:color w:val="000000" w:themeColor="text1"/>
          <w:sz w:val="24"/>
          <w:szCs w:val="24"/>
          <w:u w:val="single"/>
        </w:rPr>
      </w:pPr>
    </w:p>
    <w:tbl>
      <w:tblPr>
        <w:tblW w:w="10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2506"/>
        <w:gridCol w:w="3971"/>
        <w:gridCol w:w="2257"/>
        <w:gridCol w:w="1496"/>
      </w:tblGrid>
      <w:tr w:rsidR="001456B9" w:rsidRPr="002F1892" w14:paraId="19E945F9" w14:textId="77777777" w:rsidTr="00074BE3">
        <w:trPr>
          <w:trHeight w:val="300"/>
          <w:jc w:val="center"/>
        </w:trPr>
        <w:tc>
          <w:tcPr>
            <w:tcW w:w="611" w:type="dxa"/>
            <w:shd w:val="clear" w:color="auto" w:fill="BFBFBF" w:themeFill="background1" w:themeFillShade="BF"/>
            <w:noWrap/>
            <w:vAlign w:val="center"/>
            <w:hideMark/>
          </w:tcPr>
          <w:p w14:paraId="44958C91" w14:textId="61E4E17D" w:rsidR="001456B9" w:rsidRPr="002F1892" w:rsidRDefault="001456B9" w:rsidP="002F1892">
            <w:pPr>
              <w:spacing w:after="0" w:line="240" w:lineRule="auto"/>
              <w:rPr>
                <w:rFonts w:ascii="Times New Roman" w:eastAsia="Times New Roman" w:hAnsi="Times New Roman" w:cs="Times New Roman"/>
                <w:b/>
                <w:color w:val="000000"/>
                <w:sz w:val="24"/>
                <w:szCs w:val="24"/>
              </w:rPr>
            </w:pPr>
            <w:r w:rsidRPr="002F1892">
              <w:rPr>
                <w:rFonts w:ascii="Times New Roman" w:eastAsia="Times New Roman" w:hAnsi="Times New Roman" w:cs="Times New Roman"/>
                <w:b/>
                <w:color w:val="000000"/>
                <w:sz w:val="24"/>
                <w:szCs w:val="24"/>
              </w:rPr>
              <w:t>WBS</w:t>
            </w:r>
          </w:p>
        </w:tc>
        <w:tc>
          <w:tcPr>
            <w:tcW w:w="2506" w:type="dxa"/>
            <w:shd w:val="clear" w:color="auto" w:fill="BFBFBF" w:themeFill="background1" w:themeFillShade="BF"/>
            <w:noWrap/>
            <w:vAlign w:val="center"/>
            <w:hideMark/>
          </w:tcPr>
          <w:p w14:paraId="383E6713" w14:textId="5B45B582" w:rsidR="001456B9" w:rsidRPr="002F1892" w:rsidRDefault="001456B9" w:rsidP="002F1892">
            <w:pPr>
              <w:spacing w:after="0" w:line="240" w:lineRule="auto"/>
              <w:jc w:val="center"/>
              <w:rPr>
                <w:rFonts w:ascii="Times New Roman" w:eastAsia="Times New Roman" w:hAnsi="Times New Roman" w:cs="Times New Roman"/>
                <w:b/>
                <w:color w:val="000000"/>
                <w:sz w:val="24"/>
                <w:szCs w:val="24"/>
              </w:rPr>
            </w:pPr>
            <w:r w:rsidRPr="002F1892">
              <w:rPr>
                <w:rFonts w:ascii="Times New Roman" w:eastAsia="Times New Roman" w:hAnsi="Times New Roman" w:cs="Times New Roman"/>
                <w:b/>
                <w:color w:val="000000"/>
                <w:sz w:val="24"/>
                <w:szCs w:val="24"/>
              </w:rPr>
              <w:t>Activity</w:t>
            </w:r>
          </w:p>
        </w:tc>
        <w:tc>
          <w:tcPr>
            <w:tcW w:w="4110" w:type="dxa"/>
            <w:shd w:val="clear" w:color="auto" w:fill="BFBFBF" w:themeFill="background1" w:themeFillShade="BF"/>
            <w:vAlign w:val="center"/>
          </w:tcPr>
          <w:p w14:paraId="4D0519EB" w14:textId="6E9192CB" w:rsidR="001456B9" w:rsidRPr="002F1892" w:rsidRDefault="001456B9" w:rsidP="002F1892">
            <w:pPr>
              <w:spacing w:after="0" w:line="240" w:lineRule="auto"/>
              <w:jc w:val="center"/>
              <w:rPr>
                <w:rFonts w:ascii="Times New Roman" w:eastAsia="Times New Roman" w:hAnsi="Times New Roman" w:cs="Times New Roman"/>
                <w:b/>
                <w:color w:val="000000"/>
                <w:sz w:val="24"/>
                <w:szCs w:val="24"/>
              </w:rPr>
            </w:pPr>
            <w:r w:rsidRPr="002F1892">
              <w:rPr>
                <w:rFonts w:ascii="Times New Roman" w:eastAsia="Times New Roman" w:hAnsi="Times New Roman" w:cs="Times New Roman"/>
                <w:b/>
                <w:color w:val="000000"/>
                <w:sz w:val="24"/>
                <w:szCs w:val="24"/>
              </w:rPr>
              <w:t>Description</w:t>
            </w:r>
          </w:p>
        </w:tc>
        <w:tc>
          <w:tcPr>
            <w:tcW w:w="2257" w:type="dxa"/>
            <w:shd w:val="clear" w:color="auto" w:fill="BFBFBF" w:themeFill="background1" w:themeFillShade="BF"/>
            <w:noWrap/>
            <w:vAlign w:val="center"/>
            <w:hideMark/>
          </w:tcPr>
          <w:p w14:paraId="57C03A4A" w14:textId="219DCD51" w:rsidR="001456B9" w:rsidRPr="002F1892" w:rsidRDefault="001456B9" w:rsidP="002F1892">
            <w:pPr>
              <w:spacing w:after="0" w:line="240" w:lineRule="auto"/>
              <w:jc w:val="center"/>
              <w:rPr>
                <w:rFonts w:ascii="Times New Roman" w:eastAsia="Times New Roman" w:hAnsi="Times New Roman" w:cs="Times New Roman"/>
                <w:b/>
                <w:color w:val="000000"/>
                <w:sz w:val="24"/>
                <w:szCs w:val="24"/>
              </w:rPr>
            </w:pPr>
            <w:r w:rsidRPr="002F1892">
              <w:rPr>
                <w:rFonts w:ascii="Times New Roman" w:eastAsia="Times New Roman" w:hAnsi="Times New Roman" w:cs="Times New Roman"/>
                <w:b/>
                <w:color w:val="000000"/>
                <w:sz w:val="24"/>
                <w:szCs w:val="24"/>
              </w:rPr>
              <w:t>O</w:t>
            </w:r>
            <w:r w:rsidR="00732BE3" w:rsidRPr="002F1892">
              <w:rPr>
                <w:rFonts w:ascii="Times New Roman" w:eastAsia="Times New Roman" w:hAnsi="Times New Roman" w:cs="Times New Roman"/>
                <w:b/>
                <w:color w:val="000000"/>
                <w:sz w:val="24"/>
                <w:szCs w:val="24"/>
              </w:rPr>
              <w:t>ffice of Primary Responsibility (OPR)</w:t>
            </w:r>
          </w:p>
        </w:tc>
        <w:tc>
          <w:tcPr>
            <w:tcW w:w="1496" w:type="dxa"/>
            <w:shd w:val="clear" w:color="auto" w:fill="BFBFBF" w:themeFill="background1" w:themeFillShade="BF"/>
            <w:noWrap/>
            <w:vAlign w:val="center"/>
            <w:hideMark/>
          </w:tcPr>
          <w:p w14:paraId="048914A2" w14:textId="61C2E1CA" w:rsidR="001456B9" w:rsidRPr="002F1892" w:rsidRDefault="00995F8E" w:rsidP="002F1892">
            <w:pPr>
              <w:spacing w:after="0" w:line="240" w:lineRule="auto"/>
              <w:jc w:val="center"/>
              <w:rPr>
                <w:rFonts w:ascii="Times New Roman" w:eastAsia="Times New Roman" w:hAnsi="Times New Roman" w:cs="Times New Roman"/>
                <w:b/>
                <w:color w:val="000000"/>
                <w:sz w:val="24"/>
                <w:szCs w:val="24"/>
              </w:rPr>
            </w:pPr>
            <w:r w:rsidRPr="002F1892">
              <w:rPr>
                <w:rFonts w:ascii="Times New Roman" w:eastAsia="Times New Roman" w:hAnsi="Times New Roman" w:cs="Times New Roman"/>
                <w:b/>
                <w:color w:val="000000"/>
                <w:sz w:val="24"/>
                <w:szCs w:val="24"/>
              </w:rPr>
              <w:t xml:space="preserve">EST </w:t>
            </w:r>
            <w:r w:rsidR="00A71978" w:rsidRPr="002F1892">
              <w:rPr>
                <w:rFonts w:ascii="Times New Roman" w:eastAsia="Times New Roman" w:hAnsi="Times New Roman" w:cs="Times New Roman"/>
                <w:b/>
                <w:color w:val="000000"/>
                <w:sz w:val="24"/>
                <w:szCs w:val="24"/>
              </w:rPr>
              <w:t>Timeline (</w:t>
            </w:r>
            <w:r w:rsidR="001170F1" w:rsidRPr="002F1892">
              <w:rPr>
                <w:rFonts w:ascii="Times New Roman" w:eastAsia="Times New Roman" w:hAnsi="Times New Roman" w:cs="Times New Roman"/>
                <w:b/>
                <w:color w:val="000000"/>
                <w:sz w:val="24"/>
                <w:szCs w:val="24"/>
              </w:rPr>
              <w:t>Business Days</w:t>
            </w:r>
            <w:r w:rsidR="00A71978" w:rsidRPr="002F1892">
              <w:rPr>
                <w:rFonts w:ascii="Times New Roman" w:eastAsia="Times New Roman" w:hAnsi="Times New Roman" w:cs="Times New Roman"/>
                <w:b/>
                <w:color w:val="000000"/>
                <w:sz w:val="24"/>
                <w:szCs w:val="24"/>
              </w:rPr>
              <w:t>)</w:t>
            </w:r>
            <w:r w:rsidR="0033114A" w:rsidRPr="002F1892">
              <w:rPr>
                <w:rFonts w:ascii="Times New Roman" w:eastAsia="Times New Roman" w:hAnsi="Times New Roman" w:cs="Times New Roman"/>
                <w:b/>
                <w:color w:val="FF0000"/>
                <w:sz w:val="24"/>
                <w:szCs w:val="24"/>
              </w:rPr>
              <w:t>*</w:t>
            </w:r>
          </w:p>
        </w:tc>
      </w:tr>
      <w:tr w:rsidR="001456B9" w:rsidRPr="002F1892" w14:paraId="7A8D1C73" w14:textId="77777777" w:rsidTr="00074BE3">
        <w:trPr>
          <w:trHeight w:val="300"/>
          <w:jc w:val="center"/>
        </w:trPr>
        <w:tc>
          <w:tcPr>
            <w:tcW w:w="611" w:type="dxa"/>
            <w:shd w:val="clear" w:color="auto" w:fill="auto"/>
            <w:noWrap/>
            <w:vAlign w:val="center"/>
          </w:tcPr>
          <w:p w14:paraId="75B4B1AC" w14:textId="00D05BCA" w:rsidR="001456B9" w:rsidRPr="002F1892" w:rsidRDefault="001456B9" w:rsidP="002F1892">
            <w:pPr>
              <w:spacing w:after="0" w:line="240" w:lineRule="auto"/>
              <w:jc w:val="center"/>
              <w:rPr>
                <w:rFonts w:ascii="Times New Roman" w:eastAsia="Times New Roman" w:hAnsi="Times New Roman" w:cs="Times New Roman"/>
                <w:color w:val="000000"/>
                <w:sz w:val="24"/>
                <w:szCs w:val="24"/>
              </w:rPr>
            </w:pPr>
            <w:r w:rsidRPr="002F1892">
              <w:rPr>
                <w:rFonts w:ascii="Times New Roman" w:eastAsia="Times New Roman" w:hAnsi="Times New Roman" w:cs="Times New Roman"/>
                <w:color w:val="000000"/>
                <w:sz w:val="24"/>
                <w:szCs w:val="24"/>
              </w:rPr>
              <w:t>1.0</w:t>
            </w:r>
          </w:p>
        </w:tc>
        <w:tc>
          <w:tcPr>
            <w:tcW w:w="2506" w:type="dxa"/>
            <w:shd w:val="clear" w:color="auto" w:fill="auto"/>
            <w:noWrap/>
            <w:hideMark/>
          </w:tcPr>
          <w:p w14:paraId="301107ED" w14:textId="7DC00FED" w:rsidR="001456B9" w:rsidRPr="002F1892" w:rsidRDefault="008F6389" w:rsidP="002F1892">
            <w:pPr>
              <w:pStyle w:val="ListParagraph"/>
              <w:spacing w:after="0" w:line="240" w:lineRule="auto"/>
              <w:ind w:left="0"/>
              <w:rPr>
                <w:rFonts w:ascii="Times New Roman" w:eastAsia="Times New Roman" w:hAnsi="Times New Roman" w:cs="Times New Roman"/>
                <w:color w:val="000000"/>
                <w:sz w:val="24"/>
                <w:szCs w:val="24"/>
              </w:rPr>
            </w:pPr>
            <w:r w:rsidRPr="002F1892">
              <w:rPr>
                <w:rFonts w:ascii="Times New Roman" w:eastAsia="Times New Roman" w:hAnsi="Times New Roman" w:cs="Times New Roman"/>
                <w:color w:val="000000"/>
                <w:sz w:val="24"/>
                <w:szCs w:val="24"/>
              </w:rPr>
              <w:t xml:space="preserve">Define Self-Assessment/ILA Requirement </w:t>
            </w:r>
          </w:p>
        </w:tc>
        <w:tc>
          <w:tcPr>
            <w:tcW w:w="4110" w:type="dxa"/>
            <w:vAlign w:val="center"/>
          </w:tcPr>
          <w:p w14:paraId="1869CCEB" w14:textId="462B4D0C" w:rsidR="001456B9" w:rsidRPr="002F1892" w:rsidRDefault="008F6389" w:rsidP="002F1892">
            <w:pPr>
              <w:spacing w:after="0" w:line="240" w:lineRule="auto"/>
              <w:rPr>
                <w:rFonts w:ascii="Times New Roman" w:eastAsia="Times New Roman" w:hAnsi="Times New Roman" w:cs="Times New Roman"/>
                <w:color w:val="000000"/>
                <w:sz w:val="24"/>
                <w:szCs w:val="24"/>
              </w:rPr>
            </w:pPr>
            <w:r w:rsidRPr="002F1892">
              <w:rPr>
                <w:rFonts w:ascii="Times New Roman" w:eastAsia="Times New Roman" w:hAnsi="Times New Roman" w:cs="Times New Roman"/>
                <w:color w:val="000000"/>
                <w:sz w:val="24"/>
                <w:szCs w:val="24"/>
              </w:rPr>
              <w:t xml:space="preserve">Is a </w:t>
            </w:r>
            <w:r w:rsidR="0077287A" w:rsidRPr="002F1892">
              <w:rPr>
                <w:rFonts w:ascii="Times New Roman" w:eastAsia="Times New Roman" w:hAnsi="Times New Roman" w:cs="Times New Roman"/>
                <w:color w:val="000000"/>
                <w:sz w:val="24"/>
                <w:szCs w:val="24"/>
              </w:rPr>
              <w:t>Self-</w:t>
            </w:r>
            <w:r w:rsidRPr="002F1892">
              <w:rPr>
                <w:rFonts w:ascii="Times New Roman" w:eastAsia="Times New Roman" w:hAnsi="Times New Roman" w:cs="Times New Roman"/>
                <w:color w:val="000000"/>
                <w:sz w:val="24"/>
                <w:szCs w:val="24"/>
              </w:rPr>
              <w:t>Assessment required for the particular program?</w:t>
            </w:r>
            <w:r w:rsidRPr="002F1892">
              <w:rPr>
                <w:rFonts w:ascii="Times New Roman" w:hAnsi="Times New Roman" w:cs="Times New Roman"/>
                <w:sz w:val="24"/>
                <w:szCs w:val="24"/>
              </w:rPr>
              <w:t xml:space="preserve"> </w:t>
            </w:r>
          </w:p>
        </w:tc>
        <w:tc>
          <w:tcPr>
            <w:tcW w:w="2257" w:type="dxa"/>
            <w:shd w:val="clear" w:color="auto" w:fill="auto"/>
            <w:hideMark/>
          </w:tcPr>
          <w:p w14:paraId="3B8C0068" w14:textId="77777777" w:rsidR="008F6389" w:rsidRPr="002F1892" w:rsidRDefault="008F6389" w:rsidP="002F1892">
            <w:pPr>
              <w:spacing w:after="0" w:line="240" w:lineRule="auto"/>
              <w:jc w:val="center"/>
              <w:rPr>
                <w:rFonts w:ascii="Times New Roman" w:eastAsia="Times New Roman" w:hAnsi="Times New Roman" w:cs="Times New Roman"/>
                <w:color w:val="000000"/>
                <w:sz w:val="24"/>
                <w:szCs w:val="24"/>
              </w:rPr>
            </w:pPr>
            <w:r w:rsidRPr="002F1892">
              <w:rPr>
                <w:rFonts w:ascii="Times New Roman" w:eastAsia="Times New Roman" w:hAnsi="Times New Roman" w:cs="Times New Roman"/>
                <w:color w:val="000000"/>
                <w:sz w:val="24"/>
                <w:szCs w:val="24"/>
              </w:rPr>
              <w:t>PSM/PM/Logistician</w:t>
            </w:r>
          </w:p>
          <w:p w14:paraId="2DE7013B" w14:textId="472ED3ED" w:rsidR="001456B9" w:rsidRPr="002F1892" w:rsidRDefault="001456B9" w:rsidP="002F1892">
            <w:pPr>
              <w:pStyle w:val="ListParagraph"/>
              <w:spacing w:after="0" w:line="240" w:lineRule="auto"/>
              <w:ind w:left="0"/>
              <w:jc w:val="center"/>
              <w:rPr>
                <w:rFonts w:ascii="Times New Roman" w:eastAsia="Times New Roman" w:hAnsi="Times New Roman" w:cs="Times New Roman"/>
                <w:color w:val="000000"/>
                <w:sz w:val="24"/>
                <w:szCs w:val="24"/>
              </w:rPr>
            </w:pPr>
          </w:p>
        </w:tc>
        <w:tc>
          <w:tcPr>
            <w:tcW w:w="1496" w:type="dxa"/>
            <w:shd w:val="clear" w:color="auto" w:fill="auto"/>
            <w:hideMark/>
          </w:tcPr>
          <w:p w14:paraId="1226EE35" w14:textId="6EC1F723" w:rsidR="001456B9" w:rsidRPr="002F1892" w:rsidRDefault="00C9351E" w:rsidP="002F1892">
            <w:pPr>
              <w:spacing w:after="0" w:line="240" w:lineRule="auto"/>
              <w:jc w:val="center"/>
              <w:rPr>
                <w:rFonts w:ascii="Times New Roman" w:eastAsia="Times New Roman" w:hAnsi="Times New Roman" w:cs="Times New Roman"/>
                <w:color w:val="000000"/>
                <w:sz w:val="24"/>
                <w:szCs w:val="24"/>
              </w:rPr>
            </w:pPr>
            <w:r w:rsidRPr="002F1892">
              <w:rPr>
                <w:rFonts w:ascii="Times New Roman" w:eastAsia="Times New Roman" w:hAnsi="Times New Roman" w:cs="Times New Roman"/>
                <w:color w:val="000000"/>
                <w:sz w:val="24"/>
                <w:szCs w:val="24"/>
              </w:rPr>
              <w:t>1 Day</w:t>
            </w:r>
          </w:p>
        </w:tc>
      </w:tr>
      <w:tr w:rsidR="001456B9" w:rsidRPr="002F1892" w14:paraId="4A11DFE2" w14:textId="77777777" w:rsidTr="00074BE3">
        <w:trPr>
          <w:trHeight w:val="300"/>
          <w:jc w:val="center"/>
        </w:trPr>
        <w:tc>
          <w:tcPr>
            <w:tcW w:w="611" w:type="dxa"/>
            <w:shd w:val="clear" w:color="auto" w:fill="auto"/>
            <w:noWrap/>
            <w:vAlign w:val="center"/>
          </w:tcPr>
          <w:p w14:paraId="3C331C42" w14:textId="58B4B0AE" w:rsidR="001456B9" w:rsidRPr="002F1892" w:rsidRDefault="001456B9" w:rsidP="002F1892">
            <w:pPr>
              <w:spacing w:after="0" w:line="240" w:lineRule="auto"/>
              <w:jc w:val="center"/>
              <w:rPr>
                <w:rFonts w:ascii="Times New Roman" w:eastAsia="Times New Roman" w:hAnsi="Times New Roman" w:cs="Times New Roman"/>
                <w:color w:val="000000"/>
                <w:sz w:val="24"/>
                <w:szCs w:val="24"/>
              </w:rPr>
            </w:pPr>
            <w:r w:rsidRPr="002F1892">
              <w:rPr>
                <w:rFonts w:ascii="Times New Roman" w:eastAsia="Times New Roman" w:hAnsi="Times New Roman" w:cs="Times New Roman"/>
                <w:color w:val="000000"/>
                <w:sz w:val="24"/>
                <w:szCs w:val="24"/>
              </w:rPr>
              <w:t>1.1</w:t>
            </w:r>
          </w:p>
        </w:tc>
        <w:tc>
          <w:tcPr>
            <w:tcW w:w="2506" w:type="dxa"/>
            <w:shd w:val="clear" w:color="auto" w:fill="auto"/>
            <w:noWrap/>
          </w:tcPr>
          <w:p w14:paraId="0FCFEDCA" w14:textId="082B48F9" w:rsidR="001456B9" w:rsidRPr="002F1892" w:rsidRDefault="008F6389" w:rsidP="002F1892">
            <w:pPr>
              <w:pStyle w:val="ListParagraph"/>
              <w:spacing w:after="0" w:line="240" w:lineRule="auto"/>
              <w:ind w:left="0"/>
              <w:rPr>
                <w:rFonts w:ascii="Times New Roman" w:eastAsia="Times New Roman" w:hAnsi="Times New Roman" w:cs="Times New Roman"/>
                <w:color w:val="000000"/>
                <w:sz w:val="24"/>
                <w:szCs w:val="24"/>
              </w:rPr>
            </w:pPr>
            <w:r w:rsidRPr="002F1892">
              <w:rPr>
                <w:rFonts w:ascii="Times New Roman" w:eastAsia="Times New Roman" w:hAnsi="Times New Roman" w:cs="Times New Roman"/>
                <w:color w:val="000000"/>
                <w:sz w:val="24"/>
                <w:szCs w:val="24"/>
              </w:rPr>
              <w:t>Initiate Self-Assessment/ILA Process</w:t>
            </w:r>
          </w:p>
        </w:tc>
        <w:tc>
          <w:tcPr>
            <w:tcW w:w="4110" w:type="dxa"/>
          </w:tcPr>
          <w:p w14:paraId="36E221BF" w14:textId="450C9CD7" w:rsidR="001456B9" w:rsidRPr="002F1892" w:rsidRDefault="008F6389" w:rsidP="002F1892">
            <w:pPr>
              <w:pStyle w:val="ListParagraph"/>
              <w:spacing w:after="0" w:line="240" w:lineRule="auto"/>
              <w:ind w:left="0"/>
              <w:rPr>
                <w:rFonts w:ascii="Times New Roman" w:eastAsia="Times New Roman" w:hAnsi="Times New Roman" w:cs="Times New Roman"/>
                <w:color w:val="000000"/>
                <w:sz w:val="24"/>
                <w:szCs w:val="24"/>
              </w:rPr>
            </w:pPr>
            <w:r w:rsidRPr="002F1892">
              <w:rPr>
                <w:rFonts w:ascii="Times New Roman" w:hAnsi="Times New Roman" w:cs="Times New Roman"/>
                <w:sz w:val="24"/>
                <w:szCs w:val="24"/>
              </w:rPr>
              <w:t>Analysis of a program’s supportability planning is validated by an independent and impartial team not directly associated with the program being assessed</w:t>
            </w:r>
          </w:p>
        </w:tc>
        <w:tc>
          <w:tcPr>
            <w:tcW w:w="2257" w:type="dxa"/>
            <w:shd w:val="clear" w:color="auto" w:fill="auto"/>
          </w:tcPr>
          <w:p w14:paraId="1C355B2E" w14:textId="4B72A636" w:rsidR="008F6389" w:rsidRPr="002F1892" w:rsidRDefault="008F6389" w:rsidP="002F1892">
            <w:pPr>
              <w:spacing w:after="0" w:line="240" w:lineRule="auto"/>
              <w:jc w:val="center"/>
              <w:rPr>
                <w:rFonts w:ascii="Times New Roman" w:eastAsia="Times New Roman" w:hAnsi="Times New Roman" w:cs="Times New Roman"/>
                <w:color w:val="000000"/>
                <w:sz w:val="24"/>
                <w:szCs w:val="24"/>
              </w:rPr>
            </w:pPr>
            <w:r w:rsidRPr="002F1892">
              <w:rPr>
                <w:rFonts w:ascii="Times New Roman" w:eastAsia="Times New Roman" w:hAnsi="Times New Roman" w:cs="Times New Roman"/>
                <w:color w:val="000000"/>
                <w:sz w:val="24"/>
                <w:szCs w:val="24"/>
              </w:rPr>
              <w:t>Owner: PO</w:t>
            </w:r>
          </w:p>
        </w:tc>
        <w:tc>
          <w:tcPr>
            <w:tcW w:w="1496" w:type="dxa"/>
            <w:shd w:val="clear" w:color="auto" w:fill="auto"/>
          </w:tcPr>
          <w:p w14:paraId="45F7AF6E" w14:textId="6F5F4D53" w:rsidR="001456B9" w:rsidRPr="002F1892" w:rsidRDefault="00C9351E" w:rsidP="002F1892">
            <w:pPr>
              <w:pStyle w:val="ListParagraph"/>
              <w:spacing w:after="0" w:line="240" w:lineRule="auto"/>
              <w:ind w:left="0"/>
              <w:jc w:val="center"/>
              <w:rPr>
                <w:rFonts w:ascii="Times New Roman" w:eastAsia="Times New Roman" w:hAnsi="Times New Roman" w:cs="Times New Roman"/>
                <w:color w:val="000000"/>
                <w:sz w:val="24"/>
                <w:szCs w:val="24"/>
              </w:rPr>
            </w:pPr>
            <w:r w:rsidRPr="002F1892">
              <w:rPr>
                <w:rFonts w:ascii="Times New Roman" w:eastAsia="Times New Roman" w:hAnsi="Times New Roman" w:cs="Times New Roman"/>
                <w:color w:val="000000"/>
                <w:sz w:val="24"/>
                <w:szCs w:val="24"/>
              </w:rPr>
              <w:t>1 Day</w:t>
            </w:r>
          </w:p>
        </w:tc>
      </w:tr>
      <w:tr w:rsidR="001456B9" w:rsidRPr="002F1892" w14:paraId="0245105A" w14:textId="77777777" w:rsidTr="00074BE3">
        <w:trPr>
          <w:trHeight w:val="300"/>
          <w:jc w:val="center"/>
        </w:trPr>
        <w:tc>
          <w:tcPr>
            <w:tcW w:w="611" w:type="dxa"/>
            <w:shd w:val="clear" w:color="auto" w:fill="auto"/>
            <w:noWrap/>
            <w:vAlign w:val="center"/>
          </w:tcPr>
          <w:p w14:paraId="06AD493E" w14:textId="1B283F94" w:rsidR="001456B9" w:rsidRPr="002F1892" w:rsidRDefault="001456B9" w:rsidP="002F1892">
            <w:pPr>
              <w:spacing w:after="0" w:line="240" w:lineRule="auto"/>
              <w:jc w:val="center"/>
              <w:rPr>
                <w:rFonts w:ascii="Times New Roman" w:eastAsia="Times New Roman" w:hAnsi="Times New Roman" w:cs="Times New Roman"/>
                <w:sz w:val="24"/>
                <w:szCs w:val="24"/>
              </w:rPr>
            </w:pPr>
            <w:r w:rsidRPr="002F1892">
              <w:rPr>
                <w:rFonts w:ascii="Times New Roman" w:eastAsia="Times New Roman" w:hAnsi="Times New Roman" w:cs="Times New Roman"/>
                <w:sz w:val="24"/>
                <w:szCs w:val="24"/>
              </w:rPr>
              <w:t>1.2</w:t>
            </w:r>
          </w:p>
        </w:tc>
        <w:tc>
          <w:tcPr>
            <w:tcW w:w="2506" w:type="dxa"/>
            <w:shd w:val="clear" w:color="auto" w:fill="auto"/>
            <w:noWrap/>
          </w:tcPr>
          <w:p w14:paraId="40DF77C3" w14:textId="7C940988" w:rsidR="001456B9" w:rsidRPr="002F1892" w:rsidRDefault="00231B91" w:rsidP="002F1892">
            <w:pPr>
              <w:spacing w:after="0" w:line="240" w:lineRule="auto"/>
              <w:rPr>
                <w:rFonts w:ascii="Times New Roman" w:eastAsia="Times New Roman" w:hAnsi="Times New Roman" w:cs="Times New Roman"/>
                <w:sz w:val="24"/>
                <w:szCs w:val="24"/>
              </w:rPr>
            </w:pPr>
            <w:r w:rsidRPr="002F1892">
              <w:rPr>
                <w:rFonts w:ascii="Times New Roman" w:eastAsia="Times New Roman" w:hAnsi="Times New Roman" w:cs="Times New Roman"/>
                <w:sz w:val="24"/>
                <w:szCs w:val="24"/>
              </w:rPr>
              <w:t>Form Self-Assessment Team</w:t>
            </w:r>
          </w:p>
        </w:tc>
        <w:tc>
          <w:tcPr>
            <w:tcW w:w="4110" w:type="dxa"/>
          </w:tcPr>
          <w:p w14:paraId="58023C12" w14:textId="3DB131EF" w:rsidR="001456B9" w:rsidRPr="002F1892" w:rsidRDefault="001456B9" w:rsidP="002F1892">
            <w:pPr>
              <w:spacing w:after="0" w:line="240" w:lineRule="auto"/>
              <w:rPr>
                <w:rFonts w:ascii="Times New Roman" w:eastAsia="Times New Roman" w:hAnsi="Times New Roman" w:cs="Times New Roman"/>
                <w:sz w:val="24"/>
                <w:szCs w:val="24"/>
              </w:rPr>
            </w:pPr>
            <w:r w:rsidRPr="002F1892">
              <w:rPr>
                <w:rFonts w:ascii="Times New Roman" w:eastAsia="Times New Roman" w:hAnsi="Times New Roman" w:cs="Times New Roman"/>
                <w:sz w:val="24"/>
                <w:szCs w:val="24"/>
              </w:rPr>
              <w:t>Leadership identifies team membe</w:t>
            </w:r>
            <w:r w:rsidR="00231B91" w:rsidRPr="002F1892">
              <w:rPr>
                <w:rFonts w:ascii="Times New Roman" w:eastAsia="Times New Roman" w:hAnsi="Times New Roman" w:cs="Times New Roman"/>
                <w:sz w:val="24"/>
                <w:szCs w:val="24"/>
              </w:rPr>
              <w:t>rs for the Self-Assessment Team</w:t>
            </w:r>
          </w:p>
        </w:tc>
        <w:tc>
          <w:tcPr>
            <w:tcW w:w="2257" w:type="dxa"/>
            <w:shd w:val="clear" w:color="auto" w:fill="auto"/>
            <w:noWrap/>
          </w:tcPr>
          <w:p w14:paraId="68C75C46" w14:textId="3C972967" w:rsidR="001456B9" w:rsidRPr="002F1892" w:rsidRDefault="001456B9" w:rsidP="002F1892">
            <w:pPr>
              <w:spacing w:after="0" w:line="240" w:lineRule="auto"/>
              <w:jc w:val="center"/>
              <w:rPr>
                <w:rFonts w:ascii="Times New Roman" w:eastAsia="Times New Roman" w:hAnsi="Times New Roman" w:cs="Times New Roman"/>
                <w:sz w:val="24"/>
                <w:szCs w:val="24"/>
              </w:rPr>
            </w:pPr>
            <w:r w:rsidRPr="002F1892">
              <w:rPr>
                <w:rFonts w:ascii="Times New Roman" w:eastAsia="Times New Roman" w:hAnsi="Times New Roman" w:cs="Times New Roman"/>
                <w:sz w:val="24"/>
                <w:szCs w:val="24"/>
              </w:rPr>
              <w:t>PSM &amp; PEO/</w:t>
            </w:r>
            <w:r w:rsidR="00524126" w:rsidRPr="002F1892">
              <w:rPr>
                <w:rFonts w:ascii="Times New Roman" w:eastAsia="Times New Roman" w:hAnsi="Times New Roman" w:cs="Times New Roman"/>
                <w:sz w:val="24"/>
                <w:szCs w:val="24"/>
              </w:rPr>
              <w:t xml:space="preserve"> </w:t>
            </w:r>
            <w:r w:rsidRPr="002F1892">
              <w:rPr>
                <w:rFonts w:ascii="Times New Roman" w:eastAsia="Times New Roman" w:hAnsi="Times New Roman" w:cs="Times New Roman"/>
                <w:sz w:val="24"/>
                <w:szCs w:val="24"/>
              </w:rPr>
              <w:t>Logistics OSF</w:t>
            </w:r>
          </w:p>
        </w:tc>
        <w:tc>
          <w:tcPr>
            <w:tcW w:w="1496" w:type="dxa"/>
            <w:shd w:val="clear" w:color="auto" w:fill="auto"/>
            <w:noWrap/>
          </w:tcPr>
          <w:p w14:paraId="432BCC2F" w14:textId="0997850D" w:rsidR="001456B9" w:rsidRPr="002F1892" w:rsidRDefault="00C9351E" w:rsidP="002F1892">
            <w:pPr>
              <w:spacing w:after="0" w:line="240" w:lineRule="auto"/>
              <w:jc w:val="center"/>
              <w:rPr>
                <w:rFonts w:ascii="Times New Roman" w:eastAsia="Times New Roman" w:hAnsi="Times New Roman" w:cs="Times New Roman"/>
                <w:color w:val="000000"/>
                <w:sz w:val="24"/>
                <w:szCs w:val="24"/>
              </w:rPr>
            </w:pPr>
            <w:r w:rsidRPr="002F1892">
              <w:rPr>
                <w:rFonts w:ascii="Times New Roman" w:eastAsia="Times New Roman" w:hAnsi="Times New Roman" w:cs="Times New Roman"/>
                <w:color w:val="000000"/>
                <w:sz w:val="24"/>
                <w:szCs w:val="24"/>
              </w:rPr>
              <w:t>5 Days</w:t>
            </w:r>
          </w:p>
        </w:tc>
      </w:tr>
      <w:tr w:rsidR="001456B9" w:rsidRPr="002F1892" w14:paraId="40375EE8" w14:textId="77777777" w:rsidTr="00074BE3">
        <w:trPr>
          <w:trHeight w:val="300"/>
          <w:jc w:val="center"/>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88EB23" w14:textId="57EDB128" w:rsidR="001456B9" w:rsidRPr="002F1892" w:rsidRDefault="001456B9" w:rsidP="002F1892">
            <w:pPr>
              <w:spacing w:after="0" w:line="240" w:lineRule="auto"/>
              <w:jc w:val="center"/>
              <w:rPr>
                <w:rFonts w:ascii="Times New Roman" w:eastAsia="Times New Roman" w:hAnsi="Times New Roman" w:cs="Times New Roman"/>
                <w:sz w:val="24"/>
                <w:szCs w:val="24"/>
              </w:rPr>
            </w:pPr>
            <w:r w:rsidRPr="002F1892">
              <w:rPr>
                <w:rFonts w:ascii="Times New Roman" w:eastAsia="Times New Roman" w:hAnsi="Times New Roman" w:cs="Times New Roman"/>
                <w:sz w:val="24"/>
                <w:szCs w:val="24"/>
              </w:rPr>
              <w:t>1.2.2</w:t>
            </w:r>
          </w:p>
        </w:tc>
        <w:tc>
          <w:tcPr>
            <w:tcW w:w="2506" w:type="dxa"/>
            <w:tcBorders>
              <w:top w:val="single" w:sz="4" w:space="0" w:color="auto"/>
              <w:left w:val="single" w:sz="4" w:space="0" w:color="auto"/>
              <w:bottom w:val="single" w:sz="4" w:space="0" w:color="auto"/>
              <w:right w:val="single" w:sz="4" w:space="0" w:color="auto"/>
            </w:tcBorders>
            <w:shd w:val="clear" w:color="auto" w:fill="auto"/>
            <w:noWrap/>
          </w:tcPr>
          <w:p w14:paraId="07B15038" w14:textId="5FFC8951" w:rsidR="001456B9" w:rsidRPr="002F1892" w:rsidRDefault="001456B9" w:rsidP="002F1892">
            <w:pPr>
              <w:spacing w:after="0" w:line="240" w:lineRule="auto"/>
              <w:rPr>
                <w:rFonts w:ascii="Times New Roman" w:eastAsia="Times New Roman" w:hAnsi="Times New Roman" w:cs="Times New Roman"/>
                <w:sz w:val="24"/>
                <w:szCs w:val="24"/>
              </w:rPr>
            </w:pPr>
            <w:r w:rsidRPr="002F1892">
              <w:rPr>
                <w:rFonts w:ascii="Times New Roman" w:eastAsia="Times New Roman" w:hAnsi="Times New Roman" w:cs="Times New Roman"/>
                <w:sz w:val="24"/>
                <w:szCs w:val="24"/>
              </w:rPr>
              <w:t>PEO/</w:t>
            </w:r>
            <w:r w:rsidR="00A71978" w:rsidRPr="002F1892">
              <w:rPr>
                <w:rFonts w:ascii="Times New Roman" w:eastAsia="Times New Roman" w:hAnsi="Times New Roman" w:cs="Times New Roman"/>
                <w:sz w:val="24"/>
                <w:szCs w:val="24"/>
              </w:rPr>
              <w:t>L</w:t>
            </w:r>
            <w:r w:rsidRPr="002F1892">
              <w:rPr>
                <w:rFonts w:ascii="Times New Roman" w:eastAsia="Times New Roman" w:hAnsi="Times New Roman" w:cs="Times New Roman"/>
                <w:sz w:val="24"/>
                <w:szCs w:val="24"/>
              </w:rPr>
              <w:t>ogistics OSF Charters IVT</w:t>
            </w:r>
          </w:p>
        </w:tc>
        <w:tc>
          <w:tcPr>
            <w:tcW w:w="4110" w:type="dxa"/>
            <w:tcBorders>
              <w:top w:val="single" w:sz="4" w:space="0" w:color="auto"/>
              <w:left w:val="single" w:sz="4" w:space="0" w:color="auto"/>
              <w:bottom w:val="single" w:sz="4" w:space="0" w:color="auto"/>
              <w:right w:val="single" w:sz="4" w:space="0" w:color="auto"/>
            </w:tcBorders>
          </w:tcPr>
          <w:p w14:paraId="385F3828" w14:textId="2FF167AF" w:rsidR="001456B9" w:rsidRPr="002F1892" w:rsidRDefault="001456B9" w:rsidP="002F1892">
            <w:pPr>
              <w:pStyle w:val="ListParagraph"/>
              <w:spacing w:after="0" w:line="240" w:lineRule="auto"/>
              <w:ind w:left="0"/>
              <w:rPr>
                <w:rFonts w:ascii="Times New Roman" w:eastAsia="Times New Roman" w:hAnsi="Times New Roman" w:cs="Times New Roman"/>
                <w:sz w:val="24"/>
                <w:szCs w:val="24"/>
              </w:rPr>
            </w:pPr>
            <w:r w:rsidRPr="002F1892">
              <w:rPr>
                <w:rFonts w:ascii="Times New Roman" w:eastAsia="Times New Roman" w:hAnsi="Times New Roman" w:cs="Times New Roman"/>
                <w:sz w:val="24"/>
                <w:szCs w:val="24"/>
              </w:rPr>
              <w:t xml:space="preserve">The </w:t>
            </w:r>
            <w:r w:rsidR="00F70952" w:rsidRPr="002F1892">
              <w:rPr>
                <w:rFonts w:ascii="Times New Roman" w:eastAsia="Times New Roman" w:hAnsi="Times New Roman" w:cs="Times New Roman"/>
                <w:sz w:val="24"/>
                <w:szCs w:val="24"/>
              </w:rPr>
              <w:t>PEO/</w:t>
            </w:r>
            <w:r w:rsidRPr="002F1892">
              <w:rPr>
                <w:rFonts w:ascii="Times New Roman" w:eastAsia="Times New Roman" w:hAnsi="Times New Roman" w:cs="Times New Roman"/>
                <w:sz w:val="24"/>
                <w:szCs w:val="24"/>
              </w:rPr>
              <w:t>Logistics OSF will select an IVT to perform the Independent Validation of the completed Self-Assessment</w:t>
            </w:r>
          </w:p>
        </w:tc>
        <w:tc>
          <w:tcPr>
            <w:tcW w:w="2257" w:type="dxa"/>
            <w:tcBorders>
              <w:top w:val="single" w:sz="4" w:space="0" w:color="auto"/>
              <w:left w:val="single" w:sz="4" w:space="0" w:color="auto"/>
              <w:bottom w:val="single" w:sz="4" w:space="0" w:color="auto"/>
              <w:right w:val="single" w:sz="4" w:space="0" w:color="auto"/>
            </w:tcBorders>
            <w:shd w:val="clear" w:color="auto" w:fill="auto"/>
            <w:noWrap/>
          </w:tcPr>
          <w:p w14:paraId="37FA18C5" w14:textId="7A96071C" w:rsidR="001456B9" w:rsidRPr="002F1892" w:rsidRDefault="00524126" w:rsidP="002F1892">
            <w:pPr>
              <w:pStyle w:val="ListParagraph"/>
              <w:spacing w:after="0" w:line="240" w:lineRule="auto"/>
              <w:ind w:left="0"/>
              <w:jc w:val="center"/>
              <w:rPr>
                <w:rFonts w:ascii="Times New Roman" w:eastAsia="Times New Roman" w:hAnsi="Times New Roman" w:cs="Times New Roman"/>
                <w:sz w:val="24"/>
                <w:szCs w:val="24"/>
              </w:rPr>
            </w:pPr>
            <w:r w:rsidRPr="002F1892">
              <w:rPr>
                <w:rFonts w:ascii="Times New Roman" w:eastAsia="Times New Roman" w:hAnsi="Times New Roman" w:cs="Times New Roman"/>
                <w:sz w:val="24"/>
                <w:szCs w:val="24"/>
              </w:rPr>
              <w:t xml:space="preserve">PEO/Logistics </w:t>
            </w:r>
            <w:r w:rsidR="001456B9" w:rsidRPr="002F1892">
              <w:rPr>
                <w:rFonts w:ascii="Times New Roman" w:eastAsia="Times New Roman" w:hAnsi="Times New Roman" w:cs="Times New Roman"/>
                <w:sz w:val="24"/>
                <w:szCs w:val="24"/>
              </w:rPr>
              <w:t>OSF</w:t>
            </w:r>
          </w:p>
        </w:tc>
        <w:tc>
          <w:tcPr>
            <w:tcW w:w="1496" w:type="dxa"/>
            <w:tcBorders>
              <w:top w:val="single" w:sz="4" w:space="0" w:color="auto"/>
              <w:left w:val="single" w:sz="4" w:space="0" w:color="auto"/>
              <w:bottom w:val="single" w:sz="4" w:space="0" w:color="auto"/>
              <w:right w:val="single" w:sz="4" w:space="0" w:color="auto"/>
            </w:tcBorders>
            <w:shd w:val="clear" w:color="auto" w:fill="auto"/>
            <w:noWrap/>
          </w:tcPr>
          <w:p w14:paraId="109506ED" w14:textId="6EFB0BBB" w:rsidR="001456B9" w:rsidRPr="002F1892" w:rsidRDefault="00C9351E" w:rsidP="002F1892">
            <w:pPr>
              <w:pStyle w:val="ListParagraph"/>
              <w:spacing w:after="0" w:line="240" w:lineRule="auto"/>
              <w:ind w:left="0"/>
              <w:jc w:val="center"/>
              <w:rPr>
                <w:rFonts w:ascii="Times New Roman" w:eastAsia="Times New Roman" w:hAnsi="Times New Roman" w:cs="Times New Roman"/>
                <w:color w:val="000000"/>
                <w:sz w:val="24"/>
                <w:szCs w:val="24"/>
              </w:rPr>
            </w:pPr>
            <w:r w:rsidRPr="002F1892">
              <w:rPr>
                <w:rFonts w:ascii="Times New Roman" w:eastAsia="Times New Roman" w:hAnsi="Times New Roman" w:cs="Times New Roman"/>
                <w:color w:val="000000"/>
                <w:sz w:val="24"/>
                <w:szCs w:val="24"/>
              </w:rPr>
              <w:t>5 Days</w:t>
            </w:r>
          </w:p>
        </w:tc>
      </w:tr>
      <w:tr w:rsidR="001456B9" w:rsidRPr="002F1892" w14:paraId="470EC967" w14:textId="77777777" w:rsidTr="00074BE3">
        <w:trPr>
          <w:trHeight w:val="300"/>
          <w:jc w:val="center"/>
        </w:trPr>
        <w:tc>
          <w:tcPr>
            <w:tcW w:w="611" w:type="dxa"/>
            <w:shd w:val="clear" w:color="auto" w:fill="auto"/>
            <w:noWrap/>
            <w:vAlign w:val="center"/>
          </w:tcPr>
          <w:p w14:paraId="43593987" w14:textId="3DCFD5F3" w:rsidR="001456B9" w:rsidRPr="002F1892" w:rsidRDefault="001456B9" w:rsidP="002F1892">
            <w:pPr>
              <w:spacing w:after="0" w:line="240" w:lineRule="auto"/>
              <w:jc w:val="center"/>
              <w:rPr>
                <w:rFonts w:ascii="Times New Roman" w:eastAsia="Times New Roman" w:hAnsi="Times New Roman" w:cs="Times New Roman"/>
                <w:color w:val="000000"/>
                <w:sz w:val="24"/>
                <w:szCs w:val="24"/>
              </w:rPr>
            </w:pPr>
            <w:r w:rsidRPr="002F1892">
              <w:rPr>
                <w:rFonts w:ascii="Times New Roman" w:eastAsia="Times New Roman" w:hAnsi="Times New Roman" w:cs="Times New Roman"/>
                <w:color w:val="000000"/>
                <w:sz w:val="24"/>
                <w:szCs w:val="24"/>
              </w:rPr>
              <w:t>1.3</w:t>
            </w:r>
          </w:p>
        </w:tc>
        <w:tc>
          <w:tcPr>
            <w:tcW w:w="2506" w:type="dxa"/>
            <w:shd w:val="clear" w:color="auto" w:fill="auto"/>
            <w:noWrap/>
          </w:tcPr>
          <w:p w14:paraId="5100CF34" w14:textId="31A628BE" w:rsidR="001456B9" w:rsidRPr="002F1892" w:rsidRDefault="001456B9" w:rsidP="002F1892">
            <w:pPr>
              <w:spacing w:after="0" w:line="240" w:lineRule="auto"/>
              <w:rPr>
                <w:rFonts w:ascii="Times New Roman" w:eastAsia="Times New Roman" w:hAnsi="Times New Roman" w:cs="Times New Roman"/>
                <w:color w:val="000000"/>
                <w:sz w:val="24"/>
                <w:szCs w:val="24"/>
              </w:rPr>
            </w:pPr>
            <w:r w:rsidRPr="002F1892">
              <w:rPr>
                <w:rFonts w:ascii="Times New Roman" w:eastAsia="Times New Roman" w:hAnsi="Times New Roman" w:cs="Times New Roman"/>
                <w:color w:val="000000"/>
                <w:sz w:val="24"/>
                <w:szCs w:val="24"/>
              </w:rPr>
              <w:t>ILA Kick Off Meeting</w:t>
            </w:r>
          </w:p>
        </w:tc>
        <w:tc>
          <w:tcPr>
            <w:tcW w:w="4110" w:type="dxa"/>
          </w:tcPr>
          <w:p w14:paraId="2719CB98" w14:textId="7398416F" w:rsidR="001456B9" w:rsidRPr="002F1892" w:rsidRDefault="001456B9" w:rsidP="002F1892">
            <w:pPr>
              <w:spacing w:after="0" w:line="240" w:lineRule="auto"/>
              <w:rPr>
                <w:rFonts w:ascii="Times New Roman" w:eastAsia="Times New Roman" w:hAnsi="Times New Roman" w:cs="Times New Roman"/>
                <w:color w:val="000000"/>
                <w:sz w:val="24"/>
                <w:szCs w:val="24"/>
              </w:rPr>
            </w:pPr>
            <w:r w:rsidRPr="002F1892">
              <w:rPr>
                <w:rFonts w:ascii="Times New Roman" w:eastAsia="Times New Roman" w:hAnsi="Times New Roman" w:cs="Times New Roman"/>
                <w:color w:val="000000"/>
                <w:sz w:val="24"/>
                <w:szCs w:val="24"/>
              </w:rPr>
              <w:t>Hold kick-off meeting to discuss IVT approach and PO present program and logistics introduction briefings (see Attachment 12.1: ILA Kick Off Briefing Template)</w:t>
            </w:r>
          </w:p>
        </w:tc>
        <w:tc>
          <w:tcPr>
            <w:tcW w:w="2257" w:type="dxa"/>
            <w:shd w:val="clear" w:color="auto" w:fill="auto"/>
            <w:noWrap/>
          </w:tcPr>
          <w:p w14:paraId="23A4478F" w14:textId="298C0405" w:rsidR="001456B9" w:rsidRPr="002F1892" w:rsidRDefault="00E23BE0" w:rsidP="002F1892">
            <w:pPr>
              <w:pStyle w:val="ListParagraph"/>
              <w:spacing w:after="0" w:line="240" w:lineRule="auto"/>
              <w:ind w:left="0"/>
              <w:jc w:val="center"/>
              <w:rPr>
                <w:rFonts w:ascii="Times New Roman" w:eastAsia="Times New Roman" w:hAnsi="Times New Roman" w:cs="Times New Roman"/>
                <w:color w:val="000000"/>
                <w:sz w:val="24"/>
                <w:szCs w:val="24"/>
              </w:rPr>
            </w:pPr>
            <w:r w:rsidRPr="002F1892">
              <w:rPr>
                <w:rFonts w:ascii="Times New Roman" w:eastAsia="Times New Roman" w:hAnsi="Times New Roman" w:cs="Times New Roman"/>
                <w:color w:val="000000"/>
                <w:sz w:val="24"/>
                <w:szCs w:val="24"/>
              </w:rPr>
              <w:t>PO Self-Assessment Team</w:t>
            </w:r>
            <w:r w:rsidR="007B5A64" w:rsidRPr="002F1892">
              <w:rPr>
                <w:rFonts w:ascii="Times New Roman" w:eastAsia="Times New Roman" w:hAnsi="Times New Roman" w:cs="Times New Roman"/>
                <w:color w:val="000000"/>
                <w:sz w:val="24"/>
                <w:szCs w:val="24"/>
              </w:rPr>
              <w:t xml:space="preserve">, </w:t>
            </w:r>
            <w:r w:rsidRPr="002F1892">
              <w:rPr>
                <w:rFonts w:ascii="Times New Roman" w:eastAsia="Times New Roman" w:hAnsi="Times New Roman" w:cs="Times New Roman"/>
                <w:color w:val="000000"/>
                <w:sz w:val="24"/>
                <w:szCs w:val="24"/>
              </w:rPr>
              <w:t>PM,</w:t>
            </w:r>
            <w:r w:rsidR="001456B9" w:rsidRPr="002F1892">
              <w:rPr>
                <w:rFonts w:ascii="Times New Roman" w:eastAsia="Times New Roman" w:hAnsi="Times New Roman" w:cs="Times New Roman"/>
                <w:color w:val="000000"/>
                <w:sz w:val="24"/>
                <w:szCs w:val="24"/>
              </w:rPr>
              <w:t xml:space="preserve"> </w:t>
            </w:r>
            <w:r w:rsidR="007B5A64" w:rsidRPr="002F1892">
              <w:rPr>
                <w:rFonts w:ascii="Times New Roman" w:eastAsia="Times New Roman" w:hAnsi="Times New Roman" w:cs="Times New Roman"/>
                <w:color w:val="000000"/>
                <w:sz w:val="24"/>
                <w:szCs w:val="24"/>
              </w:rPr>
              <w:t>IVT</w:t>
            </w:r>
            <w:r w:rsidR="001456B9" w:rsidRPr="002F1892">
              <w:rPr>
                <w:rFonts w:ascii="Times New Roman" w:eastAsia="Times New Roman" w:hAnsi="Times New Roman" w:cs="Times New Roman"/>
                <w:color w:val="000000"/>
                <w:sz w:val="24"/>
                <w:szCs w:val="24"/>
              </w:rPr>
              <w:t>, AFLCMC/LZSB</w:t>
            </w:r>
          </w:p>
        </w:tc>
        <w:tc>
          <w:tcPr>
            <w:tcW w:w="1496" w:type="dxa"/>
            <w:shd w:val="clear" w:color="auto" w:fill="auto"/>
            <w:noWrap/>
          </w:tcPr>
          <w:p w14:paraId="7059FB68" w14:textId="64F223A8" w:rsidR="001456B9" w:rsidRPr="002F1892" w:rsidRDefault="00A344BC" w:rsidP="002F1892">
            <w:pPr>
              <w:pStyle w:val="ListParagraph"/>
              <w:spacing w:after="0" w:line="240" w:lineRule="auto"/>
              <w:ind w:left="0"/>
              <w:jc w:val="center"/>
              <w:rPr>
                <w:rFonts w:ascii="Times New Roman" w:eastAsia="Times New Roman" w:hAnsi="Times New Roman" w:cs="Times New Roman"/>
                <w:color w:val="000000"/>
                <w:sz w:val="24"/>
                <w:szCs w:val="24"/>
              </w:rPr>
            </w:pPr>
            <w:r w:rsidRPr="002F1892">
              <w:rPr>
                <w:rFonts w:ascii="Times New Roman" w:eastAsia="Times New Roman" w:hAnsi="Times New Roman" w:cs="Times New Roman"/>
                <w:sz w:val="24"/>
                <w:szCs w:val="24"/>
              </w:rPr>
              <w:t>1 Day</w:t>
            </w:r>
          </w:p>
        </w:tc>
      </w:tr>
      <w:tr w:rsidR="001456B9" w:rsidRPr="002F1892" w14:paraId="638CF48A" w14:textId="77777777" w:rsidTr="00074BE3">
        <w:trPr>
          <w:trHeight w:val="300"/>
          <w:jc w:val="center"/>
        </w:trPr>
        <w:tc>
          <w:tcPr>
            <w:tcW w:w="611" w:type="dxa"/>
            <w:shd w:val="clear" w:color="auto" w:fill="auto"/>
            <w:noWrap/>
            <w:vAlign w:val="center"/>
          </w:tcPr>
          <w:p w14:paraId="5619AA48" w14:textId="53F5897E" w:rsidR="001456B9" w:rsidRPr="002F1892" w:rsidRDefault="001456B9" w:rsidP="002F1892">
            <w:pPr>
              <w:spacing w:after="0" w:line="240" w:lineRule="auto"/>
              <w:jc w:val="center"/>
              <w:rPr>
                <w:rFonts w:ascii="Times New Roman" w:eastAsia="Times New Roman" w:hAnsi="Times New Roman" w:cs="Times New Roman"/>
                <w:color w:val="000000"/>
                <w:sz w:val="24"/>
                <w:szCs w:val="24"/>
              </w:rPr>
            </w:pPr>
            <w:r w:rsidRPr="002F1892">
              <w:rPr>
                <w:rFonts w:ascii="Times New Roman" w:hAnsi="Times New Roman" w:cs="Times New Roman"/>
              </w:rPr>
              <w:br w:type="page"/>
            </w:r>
            <w:r w:rsidRPr="002F1892">
              <w:rPr>
                <w:rFonts w:ascii="Times New Roman" w:eastAsia="Times New Roman" w:hAnsi="Times New Roman" w:cs="Times New Roman"/>
                <w:color w:val="000000"/>
                <w:sz w:val="24"/>
                <w:szCs w:val="24"/>
              </w:rPr>
              <w:t>2.0</w:t>
            </w:r>
          </w:p>
        </w:tc>
        <w:tc>
          <w:tcPr>
            <w:tcW w:w="2506" w:type="dxa"/>
            <w:shd w:val="clear" w:color="auto" w:fill="auto"/>
            <w:noWrap/>
          </w:tcPr>
          <w:p w14:paraId="31A6707D" w14:textId="24FD43D7" w:rsidR="001456B9" w:rsidRPr="002F1892" w:rsidRDefault="001456B9" w:rsidP="002F1892">
            <w:pPr>
              <w:pStyle w:val="ListParagraph"/>
              <w:spacing w:after="0" w:line="240" w:lineRule="auto"/>
              <w:ind w:left="0"/>
              <w:rPr>
                <w:rFonts w:ascii="Times New Roman" w:eastAsia="Times New Roman" w:hAnsi="Times New Roman" w:cs="Times New Roman"/>
                <w:color w:val="000000"/>
                <w:sz w:val="24"/>
                <w:szCs w:val="24"/>
              </w:rPr>
            </w:pPr>
            <w:r w:rsidRPr="002F1892">
              <w:rPr>
                <w:rFonts w:ascii="Times New Roman" w:eastAsia="Times New Roman" w:hAnsi="Times New Roman" w:cs="Times New Roman"/>
                <w:sz w:val="24"/>
                <w:szCs w:val="24"/>
              </w:rPr>
              <w:t>Complete Self-Assessment</w:t>
            </w:r>
          </w:p>
        </w:tc>
        <w:tc>
          <w:tcPr>
            <w:tcW w:w="4110" w:type="dxa"/>
          </w:tcPr>
          <w:p w14:paraId="59362734" w14:textId="127EF33D" w:rsidR="001456B9" w:rsidRPr="002F1892" w:rsidRDefault="001456B9" w:rsidP="002F1892">
            <w:pPr>
              <w:spacing w:after="0" w:line="240" w:lineRule="auto"/>
              <w:rPr>
                <w:rFonts w:ascii="Times New Roman" w:eastAsia="Times New Roman" w:hAnsi="Times New Roman" w:cs="Times New Roman"/>
                <w:color w:val="000000"/>
                <w:sz w:val="24"/>
                <w:szCs w:val="24"/>
              </w:rPr>
            </w:pPr>
            <w:r w:rsidRPr="002F1892">
              <w:rPr>
                <w:rFonts w:ascii="Times New Roman" w:hAnsi="Times New Roman" w:cs="Times New Roman"/>
                <w:sz w:val="24"/>
                <w:szCs w:val="24"/>
              </w:rPr>
              <w:t xml:space="preserve">The ILA </w:t>
            </w:r>
            <w:r w:rsidR="00C94E0D" w:rsidRPr="002F1892">
              <w:rPr>
                <w:rFonts w:ascii="Times New Roman" w:hAnsi="Times New Roman" w:cs="Times New Roman"/>
                <w:sz w:val="24"/>
                <w:szCs w:val="24"/>
              </w:rPr>
              <w:t>PO</w:t>
            </w:r>
            <w:r w:rsidRPr="002F1892">
              <w:rPr>
                <w:rFonts w:ascii="Times New Roman" w:hAnsi="Times New Roman" w:cs="Times New Roman"/>
                <w:sz w:val="24"/>
                <w:szCs w:val="24"/>
              </w:rPr>
              <w:t xml:space="preserve"> Self-Assessment shall be </w:t>
            </w:r>
            <w:r w:rsidR="00F30F9D" w:rsidRPr="002F1892">
              <w:rPr>
                <w:rFonts w:ascii="Times New Roman" w:hAnsi="Times New Roman" w:cs="Times New Roman"/>
                <w:sz w:val="24"/>
              </w:rPr>
              <w:t>utilizing their</w:t>
            </w:r>
            <w:r w:rsidR="00FF65AA" w:rsidRPr="002F1892">
              <w:rPr>
                <w:rFonts w:ascii="Times New Roman" w:hAnsi="Times New Roman" w:cs="Times New Roman"/>
                <w:sz w:val="24"/>
              </w:rPr>
              <w:t xml:space="preserve"> most recent</w:t>
            </w:r>
            <w:r w:rsidR="00F30F9D" w:rsidRPr="002F1892">
              <w:rPr>
                <w:rFonts w:ascii="Times New Roman" w:hAnsi="Times New Roman" w:cs="Times New Roman"/>
                <w:sz w:val="24"/>
              </w:rPr>
              <w:t xml:space="preserve"> approved LHA</w:t>
            </w:r>
            <w:r w:rsidR="007A2EF8" w:rsidRPr="002F1892">
              <w:rPr>
                <w:rFonts w:ascii="Times New Roman" w:hAnsi="Times New Roman" w:cs="Times New Roman"/>
                <w:sz w:val="24"/>
              </w:rPr>
              <w:t xml:space="preserve"> (if available)</w:t>
            </w:r>
            <w:r w:rsidR="00F30F9D" w:rsidRPr="002F1892">
              <w:rPr>
                <w:rFonts w:ascii="Times New Roman" w:hAnsi="Times New Roman" w:cs="Times New Roman"/>
                <w:sz w:val="24"/>
              </w:rPr>
              <w:t xml:space="preserve"> (to include question responses, comments included, and risks identified) as the ILA </w:t>
            </w:r>
            <w:r w:rsidR="00C94E0D" w:rsidRPr="002F1892">
              <w:rPr>
                <w:rFonts w:ascii="Times New Roman" w:hAnsi="Times New Roman" w:cs="Times New Roman"/>
                <w:sz w:val="24"/>
              </w:rPr>
              <w:t>PO</w:t>
            </w:r>
            <w:r w:rsidR="00F30F9D" w:rsidRPr="002F1892">
              <w:rPr>
                <w:rFonts w:ascii="Times New Roman" w:hAnsi="Times New Roman" w:cs="Times New Roman"/>
                <w:sz w:val="24"/>
              </w:rPr>
              <w:t xml:space="preserve"> Self-Assessment. </w:t>
            </w:r>
            <w:r w:rsidRPr="002F1892">
              <w:rPr>
                <w:rFonts w:ascii="Times New Roman" w:eastAsia="Times New Roman" w:hAnsi="Times New Roman" w:cs="Times New Roman"/>
                <w:color w:val="000000"/>
                <w:sz w:val="24"/>
                <w:szCs w:val="24"/>
              </w:rPr>
              <w:t>All reference material will need to be available to the IVT (LHA Detailed Assessment Rating Report and Windshield Chart augmented with program and contractual documentation references)</w:t>
            </w:r>
          </w:p>
        </w:tc>
        <w:tc>
          <w:tcPr>
            <w:tcW w:w="2257" w:type="dxa"/>
            <w:shd w:val="clear" w:color="auto" w:fill="auto"/>
            <w:noWrap/>
          </w:tcPr>
          <w:p w14:paraId="0D8ACDC9" w14:textId="500254BC" w:rsidR="001456B9" w:rsidRPr="002F1892" w:rsidRDefault="001456B9" w:rsidP="002F1892">
            <w:pPr>
              <w:pStyle w:val="ListParagraph"/>
              <w:spacing w:after="0" w:line="240" w:lineRule="auto"/>
              <w:ind w:left="0"/>
              <w:jc w:val="center"/>
              <w:rPr>
                <w:rFonts w:ascii="Times New Roman" w:eastAsia="Times New Roman" w:hAnsi="Times New Roman" w:cs="Times New Roman"/>
                <w:color w:val="000000"/>
                <w:sz w:val="24"/>
                <w:szCs w:val="24"/>
              </w:rPr>
            </w:pPr>
            <w:r w:rsidRPr="002F1892">
              <w:rPr>
                <w:rFonts w:ascii="Times New Roman" w:eastAsia="Times New Roman" w:hAnsi="Times New Roman" w:cs="Times New Roman"/>
                <w:color w:val="000000"/>
                <w:sz w:val="24"/>
                <w:szCs w:val="24"/>
              </w:rPr>
              <w:t>PO Logistician, PM, PSM, EN, FM, PK or Contractor</w:t>
            </w:r>
          </w:p>
        </w:tc>
        <w:tc>
          <w:tcPr>
            <w:tcW w:w="1496" w:type="dxa"/>
            <w:shd w:val="clear" w:color="auto" w:fill="auto"/>
            <w:noWrap/>
          </w:tcPr>
          <w:p w14:paraId="21054DF8" w14:textId="35BFAFB0" w:rsidR="001456B9" w:rsidRPr="002F1892" w:rsidRDefault="00A344BC" w:rsidP="002F1892">
            <w:pPr>
              <w:spacing w:after="0" w:line="240" w:lineRule="auto"/>
              <w:jc w:val="center"/>
              <w:rPr>
                <w:rFonts w:ascii="Times New Roman" w:eastAsia="Times New Roman" w:hAnsi="Times New Roman" w:cs="Times New Roman"/>
                <w:color w:val="000000"/>
                <w:sz w:val="24"/>
                <w:szCs w:val="24"/>
              </w:rPr>
            </w:pPr>
            <w:r w:rsidRPr="002F1892">
              <w:rPr>
                <w:rFonts w:ascii="Times New Roman" w:eastAsia="Times New Roman" w:hAnsi="Times New Roman" w:cs="Times New Roman"/>
                <w:color w:val="000000"/>
                <w:sz w:val="24"/>
                <w:szCs w:val="24"/>
              </w:rPr>
              <w:t xml:space="preserve"> Up to 20</w:t>
            </w:r>
            <w:r w:rsidR="001E0E14" w:rsidRPr="002F1892">
              <w:rPr>
                <w:rFonts w:ascii="Times New Roman" w:eastAsia="Times New Roman" w:hAnsi="Times New Roman" w:cs="Times New Roman"/>
                <w:color w:val="000000"/>
                <w:sz w:val="24"/>
                <w:szCs w:val="24"/>
              </w:rPr>
              <w:t xml:space="preserve"> Days</w:t>
            </w:r>
          </w:p>
        </w:tc>
      </w:tr>
      <w:tr w:rsidR="001456B9" w:rsidRPr="002F1892" w14:paraId="111F0187" w14:textId="77777777" w:rsidTr="00074BE3">
        <w:trPr>
          <w:trHeight w:val="300"/>
          <w:jc w:val="center"/>
        </w:trPr>
        <w:tc>
          <w:tcPr>
            <w:tcW w:w="611" w:type="dxa"/>
            <w:shd w:val="clear" w:color="auto" w:fill="auto"/>
            <w:noWrap/>
            <w:vAlign w:val="center"/>
          </w:tcPr>
          <w:p w14:paraId="5B9AE1ED" w14:textId="371D4BF2" w:rsidR="001456B9" w:rsidRPr="002F1892" w:rsidRDefault="001456B9" w:rsidP="002F1892">
            <w:pPr>
              <w:spacing w:after="0" w:line="240" w:lineRule="auto"/>
              <w:jc w:val="center"/>
              <w:rPr>
                <w:rFonts w:ascii="Times New Roman" w:eastAsia="Times New Roman" w:hAnsi="Times New Roman" w:cs="Times New Roman"/>
                <w:color w:val="000000"/>
                <w:sz w:val="24"/>
                <w:szCs w:val="24"/>
              </w:rPr>
            </w:pPr>
            <w:r w:rsidRPr="002F1892">
              <w:rPr>
                <w:rFonts w:ascii="Times New Roman" w:hAnsi="Times New Roman" w:cs="Times New Roman"/>
              </w:rPr>
              <w:br w:type="page"/>
            </w:r>
            <w:r w:rsidRPr="002F1892">
              <w:rPr>
                <w:rFonts w:ascii="Times New Roman" w:eastAsia="Times New Roman" w:hAnsi="Times New Roman" w:cs="Times New Roman"/>
                <w:sz w:val="24"/>
                <w:szCs w:val="24"/>
              </w:rPr>
              <w:t>3.1</w:t>
            </w:r>
          </w:p>
        </w:tc>
        <w:tc>
          <w:tcPr>
            <w:tcW w:w="2506" w:type="dxa"/>
            <w:shd w:val="clear" w:color="auto" w:fill="auto"/>
            <w:noWrap/>
          </w:tcPr>
          <w:p w14:paraId="5FDA2101" w14:textId="1DBD372E" w:rsidR="001456B9" w:rsidRPr="002F1892" w:rsidRDefault="001456B9" w:rsidP="002F1892">
            <w:pPr>
              <w:spacing w:after="0" w:line="240" w:lineRule="auto"/>
              <w:rPr>
                <w:rFonts w:ascii="Times New Roman" w:eastAsia="Times New Roman" w:hAnsi="Times New Roman" w:cs="Times New Roman"/>
                <w:color w:val="000000"/>
                <w:sz w:val="24"/>
                <w:szCs w:val="24"/>
              </w:rPr>
            </w:pPr>
            <w:r w:rsidRPr="002F1892">
              <w:rPr>
                <w:rFonts w:ascii="Times New Roman" w:eastAsia="Times New Roman" w:hAnsi="Times New Roman" w:cs="Times New Roman"/>
                <w:color w:val="000000"/>
                <w:sz w:val="24"/>
                <w:szCs w:val="24"/>
              </w:rPr>
              <w:t>Perform Independent Validation</w:t>
            </w:r>
          </w:p>
        </w:tc>
        <w:tc>
          <w:tcPr>
            <w:tcW w:w="4110" w:type="dxa"/>
          </w:tcPr>
          <w:p w14:paraId="4E311062" w14:textId="71ECBC11" w:rsidR="001456B9" w:rsidRPr="002F1892" w:rsidRDefault="001456B9" w:rsidP="002F1892">
            <w:pPr>
              <w:spacing w:after="0" w:line="240" w:lineRule="auto"/>
              <w:rPr>
                <w:rFonts w:ascii="Times New Roman" w:eastAsia="Times New Roman" w:hAnsi="Times New Roman" w:cs="Times New Roman"/>
                <w:color w:val="000000"/>
                <w:sz w:val="24"/>
                <w:szCs w:val="24"/>
              </w:rPr>
            </w:pPr>
            <w:r w:rsidRPr="002F1892">
              <w:rPr>
                <w:rFonts w:ascii="Times New Roman" w:eastAsia="Times New Roman" w:hAnsi="Times New Roman" w:cs="Times New Roman"/>
                <w:color w:val="000000"/>
                <w:sz w:val="24"/>
                <w:szCs w:val="24"/>
              </w:rPr>
              <w:t>The IVT will validate the assessment by comparing responses with program and contractual documentation supplied by the PO.</w:t>
            </w:r>
          </w:p>
        </w:tc>
        <w:tc>
          <w:tcPr>
            <w:tcW w:w="2257" w:type="dxa"/>
            <w:shd w:val="clear" w:color="auto" w:fill="auto"/>
            <w:noWrap/>
          </w:tcPr>
          <w:p w14:paraId="4B4E6474" w14:textId="3AC4E38A" w:rsidR="001456B9" w:rsidRPr="002F1892" w:rsidRDefault="001456B9" w:rsidP="002F1892">
            <w:pPr>
              <w:spacing w:after="0" w:line="240" w:lineRule="auto"/>
              <w:jc w:val="center"/>
              <w:rPr>
                <w:rFonts w:ascii="Times New Roman" w:eastAsia="Times New Roman" w:hAnsi="Times New Roman" w:cs="Times New Roman"/>
                <w:color w:val="000000"/>
                <w:sz w:val="24"/>
                <w:szCs w:val="24"/>
              </w:rPr>
            </w:pPr>
            <w:r w:rsidRPr="002F1892">
              <w:rPr>
                <w:rFonts w:ascii="Times New Roman" w:eastAsia="Times New Roman" w:hAnsi="Times New Roman" w:cs="Times New Roman"/>
                <w:color w:val="000000"/>
                <w:sz w:val="24"/>
                <w:szCs w:val="24"/>
              </w:rPr>
              <w:t>IVT</w:t>
            </w:r>
          </w:p>
        </w:tc>
        <w:tc>
          <w:tcPr>
            <w:tcW w:w="1496" w:type="dxa"/>
            <w:shd w:val="clear" w:color="auto" w:fill="auto"/>
            <w:noWrap/>
          </w:tcPr>
          <w:p w14:paraId="1970A2B7" w14:textId="4D0BF171" w:rsidR="001456B9" w:rsidRPr="002F1892" w:rsidRDefault="00A344BC" w:rsidP="002F1892">
            <w:pPr>
              <w:pStyle w:val="ListParagraph"/>
              <w:spacing w:after="0" w:line="240" w:lineRule="auto"/>
              <w:ind w:left="0"/>
              <w:jc w:val="center"/>
              <w:rPr>
                <w:rFonts w:ascii="Times New Roman" w:eastAsia="Times New Roman" w:hAnsi="Times New Roman" w:cs="Times New Roman"/>
                <w:color w:val="FF0000"/>
                <w:sz w:val="24"/>
                <w:szCs w:val="24"/>
              </w:rPr>
            </w:pPr>
            <w:r w:rsidRPr="002F1892">
              <w:rPr>
                <w:rFonts w:ascii="Times New Roman" w:eastAsia="Times New Roman" w:hAnsi="Times New Roman" w:cs="Times New Roman"/>
                <w:sz w:val="24"/>
                <w:szCs w:val="24"/>
              </w:rPr>
              <w:t>Up to 45 Days</w:t>
            </w:r>
          </w:p>
        </w:tc>
      </w:tr>
      <w:tr w:rsidR="001456B9" w:rsidRPr="002F1892" w14:paraId="28DFFD6B" w14:textId="77777777" w:rsidTr="00074BE3">
        <w:trPr>
          <w:trHeight w:val="300"/>
          <w:jc w:val="center"/>
        </w:trPr>
        <w:tc>
          <w:tcPr>
            <w:tcW w:w="611" w:type="dxa"/>
            <w:shd w:val="clear" w:color="auto" w:fill="auto"/>
            <w:noWrap/>
            <w:vAlign w:val="center"/>
          </w:tcPr>
          <w:p w14:paraId="38564471" w14:textId="5923E626" w:rsidR="001456B9" w:rsidRPr="002F1892" w:rsidRDefault="001456B9" w:rsidP="002F1892">
            <w:pPr>
              <w:spacing w:after="0" w:line="240" w:lineRule="auto"/>
              <w:jc w:val="center"/>
              <w:rPr>
                <w:rFonts w:ascii="Times New Roman" w:hAnsi="Times New Roman" w:cs="Times New Roman"/>
                <w:sz w:val="24"/>
                <w:szCs w:val="24"/>
              </w:rPr>
            </w:pPr>
            <w:r w:rsidRPr="002F1892">
              <w:rPr>
                <w:rFonts w:ascii="Times New Roman" w:hAnsi="Times New Roman" w:cs="Times New Roman"/>
              </w:rPr>
              <w:t>3.2</w:t>
            </w:r>
          </w:p>
        </w:tc>
        <w:tc>
          <w:tcPr>
            <w:tcW w:w="2506" w:type="dxa"/>
            <w:shd w:val="clear" w:color="auto" w:fill="auto"/>
            <w:noWrap/>
          </w:tcPr>
          <w:p w14:paraId="608C87C1" w14:textId="4BC9265C" w:rsidR="001456B9" w:rsidRPr="002F1892" w:rsidRDefault="001456B9" w:rsidP="002F1892">
            <w:pPr>
              <w:spacing w:after="0" w:line="240" w:lineRule="auto"/>
              <w:rPr>
                <w:rFonts w:ascii="Times New Roman" w:eastAsia="Times New Roman" w:hAnsi="Times New Roman" w:cs="Times New Roman"/>
                <w:sz w:val="24"/>
                <w:szCs w:val="24"/>
              </w:rPr>
            </w:pPr>
            <w:r w:rsidRPr="002F1892">
              <w:rPr>
                <w:rFonts w:ascii="Times New Roman" w:eastAsia="Times New Roman" w:hAnsi="Times New Roman" w:cs="Times New Roman"/>
                <w:sz w:val="24"/>
                <w:szCs w:val="24"/>
              </w:rPr>
              <w:t>Develop Corrective Action Plan</w:t>
            </w:r>
          </w:p>
        </w:tc>
        <w:tc>
          <w:tcPr>
            <w:tcW w:w="4110" w:type="dxa"/>
          </w:tcPr>
          <w:p w14:paraId="0A40D5C0" w14:textId="534727E3" w:rsidR="001456B9" w:rsidRPr="002F1892" w:rsidRDefault="00514911" w:rsidP="002F1892">
            <w:pPr>
              <w:spacing w:after="0" w:line="240" w:lineRule="auto"/>
              <w:rPr>
                <w:rFonts w:ascii="Times New Roman" w:eastAsia="Times New Roman" w:hAnsi="Times New Roman" w:cs="Times New Roman"/>
                <w:sz w:val="24"/>
                <w:szCs w:val="24"/>
              </w:rPr>
            </w:pPr>
            <w:r w:rsidRPr="002F1892">
              <w:rPr>
                <w:rFonts w:ascii="Times New Roman" w:hAnsi="Times New Roman" w:cs="Times New Roman"/>
                <w:sz w:val="24"/>
                <w:szCs w:val="24"/>
              </w:rPr>
              <w:t>After IVT assessment completion, t</w:t>
            </w:r>
            <w:r w:rsidR="008E77AB" w:rsidRPr="002F1892">
              <w:rPr>
                <w:rFonts w:ascii="Times New Roman" w:hAnsi="Times New Roman" w:cs="Times New Roman"/>
                <w:sz w:val="24"/>
                <w:szCs w:val="24"/>
              </w:rPr>
              <w:t>he IVT will work together with the PO Self-Assessment Team</w:t>
            </w:r>
            <w:r w:rsidR="008E77AB" w:rsidRPr="002F1892">
              <w:rPr>
                <w:rFonts w:ascii="Times New Roman" w:eastAsia="Times New Roman" w:hAnsi="Times New Roman" w:cs="Times New Roman"/>
                <w:sz w:val="24"/>
                <w:szCs w:val="24"/>
              </w:rPr>
              <w:t xml:space="preserve"> t</w:t>
            </w:r>
            <w:r w:rsidR="001456B9" w:rsidRPr="002F1892">
              <w:rPr>
                <w:rFonts w:ascii="Times New Roman" w:eastAsia="Times New Roman" w:hAnsi="Times New Roman" w:cs="Times New Roman"/>
                <w:sz w:val="24"/>
                <w:szCs w:val="24"/>
              </w:rPr>
              <w:t>o develop corrective action plans for all findings.</w:t>
            </w:r>
          </w:p>
        </w:tc>
        <w:tc>
          <w:tcPr>
            <w:tcW w:w="2257" w:type="dxa"/>
            <w:shd w:val="clear" w:color="auto" w:fill="auto"/>
            <w:noWrap/>
          </w:tcPr>
          <w:p w14:paraId="7454EA08" w14:textId="01327786" w:rsidR="001456B9" w:rsidRPr="002F1892" w:rsidRDefault="00C94E0D" w:rsidP="002F1892">
            <w:pPr>
              <w:spacing w:after="0" w:line="240" w:lineRule="auto"/>
              <w:jc w:val="center"/>
              <w:rPr>
                <w:rFonts w:ascii="Times New Roman" w:eastAsia="Times New Roman" w:hAnsi="Times New Roman" w:cs="Times New Roman"/>
                <w:sz w:val="24"/>
                <w:szCs w:val="24"/>
              </w:rPr>
            </w:pPr>
            <w:r w:rsidRPr="002F1892">
              <w:rPr>
                <w:rFonts w:ascii="Times New Roman" w:eastAsia="Times New Roman" w:hAnsi="Times New Roman" w:cs="Times New Roman"/>
                <w:sz w:val="24"/>
                <w:szCs w:val="24"/>
              </w:rPr>
              <w:t>PO</w:t>
            </w:r>
          </w:p>
        </w:tc>
        <w:tc>
          <w:tcPr>
            <w:tcW w:w="1496" w:type="dxa"/>
            <w:shd w:val="clear" w:color="auto" w:fill="auto"/>
            <w:noWrap/>
          </w:tcPr>
          <w:p w14:paraId="78A33974" w14:textId="4A6A6F55" w:rsidR="001456B9" w:rsidRPr="002F1892" w:rsidRDefault="00A344BC" w:rsidP="002F1892">
            <w:pPr>
              <w:pStyle w:val="ListParagraph"/>
              <w:spacing w:after="0" w:line="240" w:lineRule="auto"/>
              <w:ind w:left="0"/>
              <w:jc w:val="center"/>
              <w:rPr>
                <w:rFonts w:ascii="Times New Roman" w:eastAsia="Times New Roman" w:hAnsi="Times New Roman" w:cs="Times New Roman"/>
                <w:sz w:val="24"/>
                <w:szCs w:val="24"/>
              </w:rPr>
            </w:pPr>
            <w:r w:rsidRPr="002F1892">
              <w:rPr>
                <w:rFonts w:ascii="Times New Roman" w:eastAsia="Times New Roman" w:hAnsi="Times New Roman" w:cs="Times New Roman"/>
                <w:sz w:val="24"/>
                <w:szCs w:val="24"/>
              </w:rPr>
              <w:t xml:space="preserve">Up to </w:t>
            </w:r>
            <w:r w:rsidR="00092098" w:rsidRPr="002F1892">
              <w:rPr>
                <w:rFonts w:ascii="Times New Roman" w:eastAsia="Times New Roman" w:hAnsi="Times New Roman" w:cs="Times New Roman"/>
                <w:sz w:val="24"/>
                <w:szCs w:val="24"/>
              </w:rPr>
              <w:t>7 Days</w:t>
            </w:r>
            <w:r w:rsidRPr="002F1892">
              <w:rPr>
                <w:rFonts w:ascii="Times New Roman" w:eastAsia="Times New Roman" w:hAnsi="Times New Roman" w:cs="Times New Roman"/>
                <w:sz w:val="24"/>
                <w:szCs w:val="24"/>
              </w:rPr>
              <w:t xml:space="preserve"> </w:t>
            </w:r>
          </w:p>
        </w:tc>
      </w:tr>
      <w:tr w:rsidR="001456B9" w:rsidRPr="002F1892" w14:paraId="6E3306B2" w14:textId="77777777" w:rsidTr="00074BE3">
        <w:trPr>
          <w:trHeight w:val="300"/>
          <w:jc w:val="center"/>
        </w:trPr>
        <w:tc>
          <w:tcPr>
            <w:tcW w:w="611" w:type="dxa"/>
            <w:shd w:val="clear" w:color="auto" w:fill="auto"/>
            <w:noWrap/>
            <w:vAlign w:val="center"/>
          </w:tcPr>
          <w:p w14:paraId="38C643C6" w14:textId="4CAA39A8" w:rsidR="001456B9" w:rsidRPr="002F1892" w:rsidRDefault="001456B9" w:rsidP="002F1892">
            <w:pPr>
              <w:spacing w:after="0" w:line="240" w:lineRule="auto"/>
              <w:jc w:val="center"/>
              <w:rPr>
                <w:rFonts w:ascii="Times New Roman" w:eastAsia="Times New Roman" w:hAnsi="Times New Roman" w:cs="Times New Roman"/>
                <w:color w:val="000000"/>
                <w:sz w:val="24"/>
                <w:szCs w:val="24"/>
              </w:rPr>
            </w:pPr>
            <w:r w:rsidRPr="002F1892">
              <w:rPr>
                <w:rFonts w:ascii="Times New Roman" w:eastAsia="Times New Roman" w:hAnsi="Times New Roman" w:cs="Times New Roman"/>
                <w:color w:val="000000"/>
                <w:sz w:val="24"/>
                <w:szCs w:val="24"/>
              </w:rPr>
              <w:lastRenderedPageBreak/>
              <w:t>4.1</w:t>
            </w:r>
          </w:p>
        </w:tc>
        <w:tc>
          <w:tcPr>
            <w:tcW w:w="2506" w:type="dxa"/>
            <w:shd w:val="clear" w:color="auto" w:fill="auto"/>
            <w:noWrap/>
          </w:tcPr>
          <w:p w14:paraId="2922CD8F" w14:textId="02AC5F88" w:rsidR="001456B9" w:rsidRPr="002F1892" w:rsidRDefault="001456B9" w:rsidP="002F1892">
            <w:pPr>
              <w:pStyle w:val="ListParagraph"/>
              <w:spacing w:after="0" w:line="240" w:lineRule="auto"/>
              <w:ind w:left="0"/>
              <w:rPr>
                <w:rFonts w:ascii="Times New Roman" w:eastAsia="Times New Roman" w:hAnsi="Times New Roman" w:cs="Times New Roman"/>
                <w:color w:val="000000"/>
                <w:sz w:val="24"/>
                <w:szCs w:val="24"/>
              </w:rPr>
            </w:pPr>
            <w:r w:rsidRPr="002F1892">
              <w:rPr>
                <w:rFonts w:ascii="Times New Roman" w:eastAsia="Times New Roman" w:hAnsi="Times New Roman" w:cs="Times New Roman"/>
                <w:color w:val="000000"/>
                <w:sz w:val="24"/>
                <w:szCs w:val="24"/>
              </w:rPr>
              <w:t>Generate Final Report</w:t>
            </w:r>
          </w:p>
        </w:tc>
        <w:tc>
          <w:tcPr>
            <w:tcW w:w="4110" w:type="dxa"/>
          </w:tcPr>
          <w:p w14:paraId="3734BD7E" w14:textId="2DB3322C" w:rsidR="001456B9" w:rsidRPr="002F1892" w:rsidRDefault="001456B9" w:rsidP="002F1892">
            <w:pPr>
              <w:pStyle w:val="ListParagraph"/>
              <w:spacing w:after="0" w:line="240" w:lineRule="auto"/>
              <w:ind w:left="0"/>
              <w:rPr>
                <w:rFonts w:ascii="Times New Roman" w:eastAsia="Times New Roman" w:hAnsi="Times New Roman" w:cs="Times New Roman"/>
                <w:color w:val="000000"/>
                <w:sz w:val="24"/>
                <w:szCs w:val="24"/>
              </w:rPr>
            </w:pPr>
            <w:r w:rsidRPr="002F1892">
              <w:rPr>
                <w:rFonts w:ascii="Times New Roman" w:eastAsia="Times New Roman" w:hAnsi="Times New Roman" w:cs="Times New Roman"/>
                <w:color w:val="000000"/>
                <w:sz w:val="24"/>
                <w:szCs w:val="24"/>
              </w:rPr>
              <w:t>The L</w:t>
            </w:r>
            <w:r w:rsidR="00C4395C" w:rsidRPr="002F1892">
              <w:rPr>
                <w:rFonts w:ascii="Times New Roman" w:eastAsia="Times New Roman" w:hAnsi="Times New Roman" w:cs="Times New Roman"/>
                <w:color w:val="000000"/>
                <w:sz w:val="24"/>
                <w:szCs w:val="24"/>
              </w:rPr>
              <w:t xml:space="preserve">ogistics Assessment </w:t>
            </w:r>
            <w:r w:rsidRPr="002F1892">
              <w:rPr>
                <w:rFonts w:ascii="Times New Roman" w:eastAsia="Times New Roman" w:hAnsi="Times New Roman" w:cs="Times New Roman"/>
                <w:color w:val="000000"/>
                <w:sz w:val="24"/>
                <w:szCs w:val="24"/>
              </w:rPr>
              <w:t>final report will be completed as a joint effort between the IVT and</w:t>
            </w:r>
            <w:r w:rsidR="00BF5646" w:rsidRPr="002F1892">
              <w:rPr>
                <w:rFonts w:ascii="Times New Roman" w:eastAsia="Times New Roman" w:hAnsi="Times New Roman" w:cs="Times New Roman"/>
                <w:color w:val="000000"/>
                <w:sz w:val="24"/>
                <w:szCs w:val="24"/>
              </w:rPr>
              <w:t xml:space="preserve"> the PO. (see Attachment 12.3: </w:t>
            </w:r>
            <w:r w:rsidRPr="002F1892">
              <w:rPr>
                <w:rFonts w:ascii="Times New Roman" w:eastAsia="Times New Roman" w:hAnsi="Times New Roman" w:cs="Times New Roman"/>
                <w:color w:val="000000"/>
                <w:sz w:val="24"/>
                <w:szCs w:val="24"/>
              </w:rPr>
              <w:t>ILA Final Report Sample Outline)</w:t>
            </w:r>
          </w:p>
        </w:tc>
        <w:tc>
          <w:tcPr>
            <w:tcW w:w="2257" w:type="dxa"/>
            <w:shd w:val="clear" w:color="auto" w:fill="auto"/>
            <w:noWrap/>
          </w:tcPr>
          <w:p w14:paraId="7D565CBE" w14:textId="20E47BB8" w:rsidR="001456B9" w:rsidRPr="002F1892" w:rsidRDefault="001456B9" w:rsidP="002F1892">
            <w:pPr>
              <w:spacing w:after="0" w:line="240" w:lineRule="auto"/>
              <w:jc w:val="center"/>
              <w:rPr>
                <w:rFonts w:ascii="Times New Roman" w:eastAsia="Times New Roman" w:hAnsi="Times New Roman" w:cs="Times New Roman"/>
                <w:color w:val="000000"/>
                <w:sz w:val="24"/>
                <w:szCs w:val="24"/>
              </w:rPr>
            </w:pPr>
            <w:r w:rsidRPr="002F1892">
              <w:rPr>
                <w:rFonts w:ascii="Times New Roman" w:eastAsia="Times New Roman" w:hAnsi="Times New Roman" w:cs="Times New Roman"/>
                <w:color w:val="000000"/>
                <w:sz w:val="24"/>
                <w:szCs w:val="24"/>
              </w:rPr>
              <w:t>IVT Lead is designated as the lead and will work with IVT and PO Self-Assessment Team</w:t>
            </w:r>
          </w:p>
        </w:tc>
        <w:tc>
          <w:tcPr>
            <w:tcW w:w="1496" w:type="dxa"/>
            <w:shd w:val="clear" w:color="auto" w:fill="auto"/>
            <w:noWrap/>
          </w:tcPr>
          <w:p w14:paraId="7530DA49" w14:textId="395B9699" w:rsidR="001456B9" w:rsidRPr="002F1892" w:rsidRDefault="00092098" w:rsidP="002F1892">
            <w:pPr>
              <w:spacing w:after="0" w:line="240" w:lineRule="auto"/>
              <w:jc w:val="center"/>
              <w:rPr>
                <w:rFonts w:ascii="Times New Roman" w:eastAsia="Times New Roman" w:hAnsi="Times New Roman" w:cs="Times New Roman"/>
                <w:color w:val="000000"/>
                <w:sz w:val="24"/>
                <w:szCs w:val="24"/>
              </w:rPr>
            </w:pPr>
            <w:r w:rsidRPr="002F1892">
              <w:rPr>
                <w:rFonts w:ascii="Times New Roman" w:eastAsia="Times New Roman" w:hAnsi="Times New Roman" w:cs="Times New Roman"/>
                <w:color w:val="000000"/>
                <w:sz w:val="24"/>
                <w:szCs w:val="24"/>
              </w:rPr>
              <w:t>Up to 5 Days</w:t>
            </w:r>
          </w:p>
        </w:tc>
      </w:tr>
      <w:tr w:rsidR="001456B9" w:rsidRPr="002F1892" w14:paraId="43ED7F67" w14:textId="77777777" w:rsidTr="00074BE3">
        <w:trPr>
          <w:trHeight w:val="300"/>
          <w:jc w:val="center"/>
        </w:trPr>
        <w:tc>
          <w:tcPr>
            <w:tcW w:w="611" w:type="dxa"/>
            <w:shd w:val="clear" w:color="auto" w:fill="auto"/>
            <w:noWrap/>
            <w:vAlign w:val="center"/>
          </w:tcPr>
          <w:p w14:paraId="06C891F8" w14:textId="7C2919BA" w:rsidR="001456B9" w:rsidRPr="002F1892" w:rsidRDefault="001456B9" w:rsidP="002F1892">
            <w:pPr>
              <w:spacing w:after="0" w:line="240" w:lineRule="auto"/>
              <w:jc w:val="center"/>
              <w:rPr>
                <w:rFonts w:ascii="Times New Roman" w:eastAsia="Times New Roman" w:hAnsi="Times New Roman" w:cs="Times New Roman"/>
                <w:color w:val="000000"/>
                <w:sz w:val="24"/>
                <w:szCs w:val="24"/>
              </w:rPr>
            </w:pPr>
            <w:r w:rsidRPr="002F1892">
              <w:rPr>
                <w:rFonts w:ascii="Times New Roman" w:eastAsia="Times New Roman" w:hAnsi="Times New Roman" w:cs="Times New Roman"/>
                <w:color w:val="000000"/>
                <w:sz w:val="24"/>
                <w:szCs w:val="24"/>
              </w:rPr>
              <w:t>4.2</w:t>
            </w:r>
          </w:p>
        </w:tc>
        <w:tc>
          <w:tcPr>
            <w:tcW w:w="2506" w:type="dxa"/>
            <w:shd w:val="clear" w:color="auto" w:fill="auto"/>
            <w:noWrap/>
          </w:tcPr>
          <w:p w14:paraId="57948F24" w14:textId="05DFACB6" w:rsidR="001456B9" w:rsidRPr="002F1892" w:rsidRDefault="001456B9" w:rsidP="002F1892">
            <w:pPr>
              <w:pStyle w:val="ListParagraph"/>
              <w:spacing w:after="0" w:line="240" w:lineRule="auto"/>
              <w:ind w:left="0"/>
              <w:rPr>
                <w:rFonts w:ascii="Times New Roman" w:eastAsia="Times New Roman" w:hAnsi="Times New Roman" w:cs="Times New Roman"/>
                <w:color w:val="000000"/>
                <w:sz w:val="24"/>
                <w:szCs w:val="24"/>
              </w:rPr>
            </w:pPr>
            <w:r w:rsidRPr="002F1892">
              <w:rPr>
                <w:rFonts w:ascii="Times New Roman" w:eastAsia="Times New Roman" w:hAnsi="Times New Roman" w:cs="Times New Roman"/>
                <w:color w:val="000000"/>
                <w:sz w:val="24"/>
                <w:szCs w:val="24"/>
              </w:rPr>
              <w:t>PO Out brief Pre-Brief</w:t>
            </w:r>
          </w:p>
        </w:tc>
        <w:tc>
          <w:tcPr>
            <w:tcW w:w="4110" w:type="dxa"/>
          </w:tcPr>
          <w:p w14:paraId="79442CD2" w14:textId="7978828D" w:rsidR="001456B9" w:rsidRPr="002F1892" w:rsidRDefault="001456B9" w:rsidP="002F1892">
            <w:pPr>
              <w:spacing w:after="0" w:line="240" w:lineRule="auto"/>
              <w:rPr>
                <w:rFonts w:ascii="Times New Roman" w:eastAsia="Times New Roman" w:hAnsi="Times New Roman" w:cs="Times New Roman"/>
                <w:color w:val="000000"/>
                <w:sz w:val="24"/>
                <w:szCs w:val="24"/>
              </w:rPr>
            </w:pPr>
            <w:r w:rsidRPr="002F1892">
              <w:rPr>
                <w:rFonts w:ascii="Times New Roman" w:eastAsia="Times New Roman" w:hAnsi="Times New Roman" w:cs="Times New Roman"/>
                <w:color w:val="000000"/>
                <w:sz w:val="24"/>
                <w:szCs w:val="24"/>
              </w:rPr>
              <w:t>Conduct Pre-brief with PM/PSM</w:t>
            </w:r>
          </w:p>
        </w:tc>
        <w:tc>
          <w:tcPr>
            <w:tcW w:w="2257" w:type="dxa"/>
            <w:shd w:val="clear" w:color="auto" w:fill="auto"/>
            <w:noWrap/>
          </w:tcPr>
          <w:p w14:paraId="47785ED6" w14:textId="5E1529ED" w:rsidR="001456B9" w:rsidRPr="002F1892" w:rsidRDefault="001456B9" w:rsidP="002F1892">
            <w:pPr>
              <w:spacing w:after="0" w:line="240" w:lineRule="auto"/>
              <w:jc w:val="center"/>
              <w:rPr>
                <w:rFonts w:ascii="Times New Roman" w:eastAsia="Times New Roman" w:hAnsi="Times New Roman" w:cs="Times New Roman"/>
                <w:color w:val="000000"/>
                <w:sz w:val="24"/>
                <w:szCs w:val="24"/>
              </w:rPr>
            </w:pPr>
            <w:r w:rsidRPr="002F1892">
              <w:rPr>
                <w:rFonts w:ascii="Times New Roman" w:eastAsia="Times New Roman" w:hAnsi="Times New Roman" w:cs="Times New Roman"/>
                <w:color w:val="000000"/>
                <w:sz w:val="24"/>
                <w:szCs w:val="24"/>
              </w:rPr>
              <w:t>IVT Lead</w:t>
            </w:r>
          </w:p>
        </w:tc>
        <w:tc>
          <w:tcPr>
            <w:tcW w:w="1496" w:type="dxa"/>
            <w:shd w:val="clear" w:color="auto" w:fill="auto"/>
            <w:noWrap/>
          </w:tcPr>
          <w:p w14:paraId="6FDB1CD1" w14:textId="3151BB1E" w:rsidR="001456B9" w:rsidRPr="002F1892" w:rsidRDefault="00092098" w:rsidP="002F1892">
            <w:pPr>
              <w:spacing w:after="0" w:line="240" w:lineRule="auto"/>
              <w:jc w:val="center"/>
              <w:rPr>
                <w:rFonts w:ascii="Times New Roman" w:eastAsia="Times New Roman" w:hAnsi="Times New Roman" w:cs="Times New Roman"/>
                <w:color w:val="000000"/>
                <w:sz w:val="24"/>
                <w:szCs w:val="24"/>
              </w:rPr>
            </w:pPr>
            <w:r w:rsidRPr="002F1892">
              <w:rPr>
                <w:rFonts w:ascii="Times New Roman" w:eastAsia="Times New Roman" w:hAnsi="Times New Roman" w:cs="Times New Roman"/>
                <w:color w:val="000000"/>
                <w:sz w:val="24"/>
                <w:szCs w:val="24"/>
              </w:rPr>
              <w:t>1 Day</w:t>
            </w:r>
          </w:p>
        </w:tc>
      </w:tr>
      <w:tr w:rsidR="001456B9" w:rsidRPr="002F1892" w14:paraId="23956384" w14:textId="77777777" w:rsidTr="00074BE3">
        <w:trPr>
          <w:trHeight w:val="300"/>
          <w:jc w:val="center"/>
        </w:trPr>
        <w:tc>
          <w:tcPr>
            <w:tcW w:w="611" w:type="dxa"/>
            <w:shd w:val="clear" w:color="auto" w:fill="auto"/>
            <w:noWrap/>
            <w:vAlign w:val="center"/>
          </w:tcPr>
          <w:p w14:paraId="3F24A6E2" w14:textId="6EF8732C" w:rsidR="001456B9" w:rsidRPr="002F1892" w:rsidRDefault="001456B9" w:rsidP="002F1892">
            <w:pPr>
              <w:spacing w:after="0" w:line="240" w:lineRule="auto"/>
              <w:jc w:val="center"/>
              <w:rPr>
                <w:rFonts w:ascii="Times New Roman" w:eastAsia="Times New Roman" w:hAnsi="Times New Roman" w:cs="Times New Roman"/>
                <w:color w:val="000000"/>
                <w:sz w:val="24"/>
                <w:szCs w:val="24"/>
              </w:rPr>
            </w:pPr>
            <w:r w:rsidRPr="002F1892">
              <w:rPr>
                <w:rFonts w:ascii="Times New Roman" w:eastAsia="Times New Roman" w:hAnsi="Times New Roman" w:cs="Times New Roman"/>
                <w:color w:val="000000"/>
                <w:sz w:val="24"/>
                <w:szCs w:val="24"/>
              </w:rPr>
              <w:t>5.1</w:t>
            </w:r>
          </w:p>
        </w:tc>
        <w:tc>
          <w:tcPr>
            <w:tcW w:w="2506" w:type="dxa"/>
            <w:shd w:val="clear" w:color="auto" w:fill="auto"/>
            <w:noWrap/>
          </w:tcPr>
          <w:p w14:paraId="7C22F275" w14:textId="38302F78" w:rsidR="001456B9" w:rsidRPr="002F1892" w:rsidRDefault="001456B9" w:rsidP="002F1892">
            <w:pPr>
              <w:pStyle w:val="ListParagraph"/>
              <w:spacing w:after="0" w:line="240" w:lineRule="auto"/>
              <w:ind w:left="0"/>
              <w:rPr>
                <w:rFonts w:ascii="Times New Roman" w:eastAsia="Times New Roman" w:hAnsi="Times New Roman" w:cs="Times New Roman"/>
                <w:color w:val="000000"/>
                <w:sz w:val="24"/>
                <w:szCs w:val="24"/>
              </w:rPr>
            </w:pPr>
            <w:r w:rsidRPr="002F1892">
              <w:rPr>
                <w:rFonts w:ascii="Times New Roman" w:eastAsia="Times New Roman" w:hAnsi="Times New Roman" w:cs="Times New Roman"/>
                <w:color w:val="000000"/>
                <w:sz w:val="24"/>
                <w:szCs w:val="24"/>
              </w:rPr>
              <w:t>PEO</w:t>
            </w:r>
            <w:r w:rsidR="00F70952" w:rsidRPr="002F1892">
              <w:rPr>
                <w:rFonts w:ascii="Times New Roman" w:eastAsia="Times New Roman" w:hAnsi="Times New Roman" w:cs="Times New Roman"/>
                <w:color w:val="000000"/>
                <w:sz w:val="24"/>
                <w:szCs w:val="24"/>
              </w:rPr>
              <w:t>/Logistics OSF</w:t>
            </w:r>
            <w:r w:rsidRPr="002F1892">
              <w:rPr>
                <w:rFonts w:ascii="Times New Roman" w:eastAsia="Times New Roman" w:hAnsi="Times New Roman" w:cs="Times New Roman"/>
                <w:color w:val="000000"/>
                <w:sz w:val="24"/>
                <w:szCs w:val="24"/>
              </w:rPr>
              <w:t xml:space="preserve"> Out-Brief</w:t>
            </w:r>
          </w:p>
        </w:tc>
        <w:tc>
          <w:tcPr>
            <w:tcW w:w="4110" w:type="dxa"/>
          </w:tcPr>
          <w:p w14:paraId="63BC61D8" w14:textId="4A6E1C62" w:rsidR="001456B9" w:rsidRPr="002F1892" w:rsidRDefault="001456B9" w:rsidP="002F1892">
            <w:pPr>
              <w:spacing w:after="0" w:line="240" w:lineRule="auto"/>
              <w:rPr>
                <w:rFonts w:ascii="Times New Roman" w:eastAsia="Times New Roman" w:hAnsi="Times New Roman" w:cs="Times New Roman"/>
                <w:color w:val="000000"/>
                <w:sz w:val="24"/>
                <w:szCs w:val="24"/>
              </w:rPr>
            </w:pPr>
            <w:r w:rsidRPr="002F1892">
              <w:rPr>
                <w:rFonts w:ascii="Times New Roman" w:eastAsia="Times New Roman" w:hAnsi="Times New Roman" w:cs="Times New Roman"/>
                <w:color w:val="000000"/>
                <w:sz w:val="24"/>
                <w:szCs w:val="24"/>
              </w:rPr>
              <w:t>Conduct Out-Brie</w:t>
            </w:r>
            <w:r w:rsidR="00BF5646" w:rsidRPr="002F1892">
              <w:rPr>
                <w:rFonts w:ascii="Times New Roman" w:eastAsia="Times New Roman" w:hAnsi="Times New Roman" w:cs="Times New Roman"/>
                <w:color w:val="000000"/>
                <w:sz w:val="24"/>
                <w:szCs w:val="24"/>
              </w:rPr>
              <w:t>f to PEO</w:t>
            </w:r>
            <w:r w:rsidR="00F70952" w:rsidRPr="002F1892">
              <w:rPr>
                <w:rFonts w:ascii="Times New Roman" w:eastAsia="Times New Roman" w:hAnsi="Times New Roman" w:cs="Times New Roman"/>
                <w:color w:val="000000"/>
                <w:sz w:val="24"/>
                <w:szCs w:val="24"/>
              </w:rPr>
              <w:t>/Logistics OSF</w:t>
            </w:r>
            <w:r w:rsidR="00BF5646" w:rsidRPr="002F1892">
              <w:rPr>
                <w:rFonts w:ascii="Times New Roman" w:eastAsia="Times New Roman" w:hAnsi="Times New Roman" w:cs="Times New Roman"/>
                <w:color w:val="000000"/>
                <w:sz w:val="24"/>
                <w:szCs w:val="24"/>
              </w:rPr>
              <w:t xml:space="preserve"> (see Attachment 12.2: </w:t>
            </w:r>
            <w:r w:rsidRPr="002F1892">
              <w:rPr>
                <w:rFonts w:ascii="Times New Roman" w:eastAsia="Times New Roman" w:hAnsi="Times New Roman" w:cs="Times New Roman"/>
                <w:color w:val="000000"/>
                <w:sz w:val="24"/>
                <w:szCs w:val="24"/>
              </w:rPr>
              <w:t>Out-Brief Briefing Template)</w:t>
            </w:r>
          </w:p>
        </w:tc>
        <w:tc>
          <w:tcPr>
            <w:tcW w:w="2257" w:type="dxa"/>
            <w:shd w:val="clear" w:color="auto" w:fill="auto"/>
            <w:noWrap/>
          </w:tcPr>
          <w:p w14:paraId="4D029886" w14:textId="6E07ACDC" w:rsidR="001456B9" w:rsidRPr="002F1892" w:rsidRDefault="001456B9" w:rsidP="002F1892">
            <w:pPr>
              <w:spacing w:after="0" w:line="240" w:lineRule="auto"/>
              <w:jc w:val="center"/>
              <w:rPr>
                <w:rFonts w:ascii="Times New Roman" w:eastAsia="Times New Roman" w:hAnsi="Times New Roman" w:cs="Times New Roman"/>
                <w:color w:val="000000"/>
                <w:sz w:val="24"/>
                <w:szCs w:val="24"/>
              </w:rPr>
            </w:pPr>
            <w:r w:rsidRPr="002F1892">
              <w:rPr>
                <w:rFonts w:ascii="Times New Roman" w:eastAsia="Times New Roman" w:hAnsi="Times New Roman" w:cs="Times New Roman"/>
                <w:color w:val="000000"/>
                <w:sz w:val="24"/>
                <w:szCs w:val="24"/>
              </w:rPr>
              <w:t>IVT Lead and PSM</w:t>
            </w:r>
          </w:p>
        </w:tc>
        <w:tc>
          <w:tcPr>
            <w:tcW w:w="1496" w:type="dxa"/>
            <w:shd w:val="clear" w:color="auto" w:fill="auto"/>
            <w:noWrap/>
          </w:tcPr>
          <w:p w14:paraId="77A22C96" w14:textId="4C305752" w:rsidR="001456B9" w:rsidRPr="002F1892" w:rsidRDefault="00092098" w:rsidP="002F1892">
            <w:pPr>
              <w:spacing w:after="0" w:line="240" w:lineRule="auto"/>
              <w:jc w:val="center"/>
              <w:rPr>
                <w:rFonts w:ascii="Times New Roman" w:eastAsia="Times New Roman" w:hAnsi="Times New Roman" w:cs="Times New Roman"/>
                <w:color w:val="000000"/>
                <w:sz w:val="24"/>
                <w:szCs w:val="24"/>
              </w:rPr>
            </w:pPr>
            <w:r w:rsidRPr="002F1892">
              <w:rPr>
                <w:rFonts w:ascii="Times New Roman" w:eastAsia="Times New Roman" w:hAnsi="Times New Roman" w:cs="Times New Roman"/>
                <w:color w:val="000000"/>
                <w:sz w:val="24"/>
                <w:szCs w:val="24"/>
              </w:rPr>
              <w:t>1 Day</w:t>
            </w:r>
          </w:p>
        </w:tc>
      </w:tr>
      <w:tr w:rsidR="001456B9" w:rsidRPr="002F1892" w14:paraId="5106E6A8" w14:textId="77777777" w:rsidTr="00074BE3">
        <w:trPr>
          <w:trHeight w:val="300"/>
          <w:jc w:val="center"/>
        </w:trPr>
        <w:tc>
          <w:tcPr>
            <w:tcW w:w="611" w:type="dxa"/>
            <w:shd w:val="clear" w:color="auto" w:fill="auto"/>
            <w:noWrap/>
            <w:vAlign w:val="center"/>
          </w:tcPr>
          <w:p w14:paraId="677109C7" w14:textId="0515BC6F" w:rsidR="001456B9" w:rsidRPr="002F1892" w:rsidRDefault="001456B9" w:rsidP="002F1892">
            <w:pPr>
              <w:spacing w:after="0" w:line="240" w:lineRule="auto"/>
              <w:jc w:val="center"/>
              <w:rPr>
                <w:rFonts w:ascii="Times New Roman" w:eastAsia="Times New Roman" w:hAnsi="Times New Roman" w:cs="Times New Roman"/>
                <w:color w:val="000000"/>
                <w:sz w:val="24"/>
                <w:szCs w:val="24"/>
              </w:rPr>
            </w:pPr>
            <w:r w:rsidRPr="002F1892">
              <w:rPr>
                <w:rFonts w:ascii="Times New Roman" w:eastAsia="Times New Roman" w:hAnsi="Times New Roman" w:cs="Times New Roman"/>
                <w:color w:val="000000"/>
                <w:sz w:val="24"/>
                <w:szCs w:val="24"/>
              </w:rPr>
              <w:t>5.2</w:t>
            </w:r>
          </w:p>
        </w:tc>
        <w:tc>
          <w:tcPr>
            <w:tcW w:w="2506" w:type="dxa"/>
            <w:shd w:val="clear" w:color="auto" w:fill="auto"/>
            <w:noWrap/>
          </w:tcPr>
          <w:p w14:paraId="76910476" w14:textId="1DA16365" w:rsidR="001456B9" w:rsidRPr="002F1892" w:rsidRDefault="001456B9" w:rsidP="002F1892">
            <w:pPr>
              <w:pStyle w:val="ListParagraph"/>
              <w:spacing w:after="0" w:line="240" w:lineRule="auto"/>
              <w:ind w:left="0"/>
              <w:rPr>
                <w:rFonts w:ascii="Times New Roman" w:eastAsia="Times New Roman" w:hAnsi="Times New Roman" w:cs="Times New Roman"/>
                <w:color w:val="000000"/>
                <w:sz w:val="24"/>
                <w:szCs w:val="24"/>
              </w:rPr>
            </w:pPr>
            <w:r w:rsidRPr="002F1892">
              <w:rPr>
                <w:rFonts w:ascii="Times New Roman" w:eastAsia="Times New Roman" w:hAnsi="Times New Roman" w:cs="Times New Roman"/>
                <w:color w:val="000000"/>
                <w:sz w:val="24"/>
                <w:szCs w:val="24"/>
              </w:rPr>
              <w:t>PEO Concurrence on Final Report</w:t>
            </w:r>
          </w:p>
        </w:tc>
        <w:tc>
          <w:tcPr>
            <w:tcW w:w="4110" w:type="dxa"/>
          </w:tcPr>
          <w:p w14:paraId="346515A9" w14:textId="7CE64835" w:rsidR="001456B9" w:rsidRPr="002F1892" w:rsidRDefault="00912F56" w:rsidP="002F1892">
            <w:pPr>
              <w:pStyle w:val="ListParagraph"/>
              <w:spacing w:after="0" w:line="240" w:lineRule="auto"/>
              <w:ind w:left="0"/>
              <w:rPr>
                <w:rFonts w:ascii="Times New Roman" w:eastAsia="Times New Roman" w:hAnsi="Times New Roman" w:cs="Times New Roman"/>
                <w:color w:val="000000"/>
                <w:sz w:val="24"/>
                <w:szCs w:val="24"/>
              </w:rPr>
            </w:pPr>
            <w:r w:rsidRPr="002F1892">
              <w:rPr>
                <w:rFonts w:ascii="Times New Roman" w:eastAsia="Times New Roman" w:hAnsi="Times New Roman" w:cs="Times New Roman"/>
                <w:color w:val="000000"/>
                <w:sz w:val="24"/>
                <w:szCs w:val="24"/>
              </w:rPr>
              <w:t>The IVT Lead will provide the PEO with Program Supportability recommendations and the Final Report for review and signature.</w:t>
            </w:r>
          </w:p>
        </w:tc>
        <w:tc>
          <w:tcPr>
            <w:tcW w:w="2257" w:type="dxa"/>
            <w:shd w:val="clear" w:color="auto" w:fill="auto"/>
            <w:noWrap/>
          </w:tcPr>
          <w:p w14:paraId="24FCB25D" w14:textId="6851E013" w:rsidR="001456B9" w:rsidRPr="002F1892" w:rsidRDefault="001456B9" w:rsidP="002F1892">
            <w:pPr>
              <w:spacing w:after="0" w:line="240" w:lineRule="auto"/>
              <w:jc w:val="center"/>
              <w:rPr>
                <w:rFonts w:ascii="Times New Roman" w:eastAsia="Times New Roman" w:hAnsi="Times New Roman" w:cs="Times New Roman"/>
                <w:color w:val="000000"/>
                <w:sz w:val="24"/>
                <w:szCs w:val="24"/>
              </w:rPr>
            </w:pPr>
            <w:r w:rsidRPr="002F1892">
              <w:rPr>
                <w:rFonts w:ascii="Times New Roman" w:eastAsia="Times New Roman" w:hAnsi="Times New Roman" w:cs="Times New Roman"/>
                <w:color w:val="000000"/>
                <w:sz w:val="24"/>
                <w:szCs w:val="24"/>
              </w:rPr>
              <w:t>IVT Lead</w:t>
            </w:r>
          </w:p>
        </w:tc>
        <w:tc>
          <w:tcPr>
            <w:tcW w:w="1496" w:type="dxa"/>
            <w:shd w:val="clear" w:color="auto" w:fill="auto"/>
            <w:noWrap/>
          </w:tcPr>
          <w:p w14:paraId="0D535595" w14:textId="27018CA1" w:rsidR="001456B9" w:rsidRPr="002F1892" w:rsidRDefault="00092098" w:rsidP="002F1892">
            <w:pPr>
              <w:spacing w:after="0" w:line="240" w:lineRule="auto"/>
              <w:jc w:val="center"/>
              <w:rPr>
                <w:rFonts w:ascii="Times New Roman" w:eastAsia="Times New Roman" w:hAnsi="Times New Roman" w:cs="Times New Roman"/>
                <w:color w:val="000000"/>
                <w:sz w:val="24"/>
                <w:szCs w:val="24"/>
              </w:rPr>
            </w:pPr>
            <w:r w:rsidRPr="002F1892">
              <w:rPr>
                <w:rFonts w:ascii="Times New Roman" w:eastAsia="Times New Roman" w:hAnsi="Times New Roman" w:cs="Times New Roman"/>
                <w:color w:val="000000"/>
                <w:sz w:val="24"/>
                <w:szCs w:val="24"/>
              </w:rPr>
              <w:t>1 Day</w:t>
            </w:r>
          </w:p>
        </w:tc>
      </w:tr>
      <w:tr w:rsidR="001456B9" w:rsidRPr="002F1892" w14:paraId="4C360110" w14:textId="77777777" w:rsidTr="00074BE3">
        <w:trPr>
          <w:trHeight w:val="300"/>
          <w:jc w:val="center"/>
        </w:trPr>
        <w:tc>
          <w:tcPr>
            <w:tcW w:w="611" w:type="dxa"/>
            <w:shd w:val="clear" w:color="auto" w:fill="auto"/>
            <w:noWrap/>
            <w:vAlign w:val="center"/>
          </w:tcPr>
          <w:p w14:paraId="33FA9F60" w14:textId="6C36378F" w:rsidR="001456B9" w:rsidRPr="002F1892" w:rsidRDefault="001456B9" w:rsidP="002F1892">
            <w:pPr>
              <w:spacing w:after="0" w:line="240" w:lineRule="auto"/>
              <w:jc w:val="center"/>
              <w:rPr>
                <w:rFonts w:ascii="Times New Roman" w:eastAsia="Times New Roman" w:hAnsi="Times New Roman" w:cs="Times New Roman"/>
                <w:color w:val="000000"/>
                <w:sz w:val="24"/>
                <w:szCs w:val="24"/>
              </w:rPr>
            </w:pPr>
            <w:r w:rsidRPr="002F1892">
              <w:rPr>
                <w:rFonts w:ascii="Times New Roman" w:eastAsia="Times New Roman" w:hAnsi="Times New Roman" w:cs="Times New Roman"/>
                <w:color w:val="000000"/>
                <w:sz w:val="24"/>
                <w:szCs w:val="24"/>
              </w:rPr>
              <w:t>6.0</w:t>
            </w:r>
          </w:p>
        </w:tc>
        <w:tc>
          <w:tcPr>
            <w:tcW w:w="2506" w:type="dxa"/>
            <w:shd w:val="clear" w:color="auto" w:fill="auto"/>
            <w:noWrap/>
          </w:tcPr>
          <w:p w14:paraId="30C0EFD5" w14:textId="15ED1355" w:rsidR="001456B9" w:rsidRPr="002F1892" w:rsidRDefault="001456B9" w:rsidP="002F1892">
            <w:pPr>
              <w:pStyle w:val="ListParagraph"/>
              <w:spacing w:after="0" w:line="240" w:lineRule="auto"/>
              <w:ind w:left="0"/>
              <w:rPr>
                <w:rFonts w:ascii="Times New Roman" w:eastAsia="Times New Roman" w:hAnsi="Times New Roman" w:cs="Times New Roman"/>
                <w:sz w:val="24"/>
                <w:szCs w:val="24"/>
              </w:rPr>
            </w:pPr>
            <w:r w:rsidRPr="002F1892">
              <w:rPr>
                <w:rFonts w:ascii="Times New Roman" w:eastAsia="Times New Roman" w:hAnsi="Times New Roman" w:cs="Times New Roman"/>
                <w:sz w:val="24"/>
                <w:szCs w:val="24"/>
              </w:rPr>
              <w:t>Update LCSP with ILA Final Report; Track and Resolve Deficiencies.</w:t>
            </w:r>
          </w:p>
        </w:tc>
        <w:tc>
          <w:tcPr>
            <w:tcW w:w="4110" w:type="dxa"/>
          </w:tcPr>
          <w:p w14:paraId="74BD8811" w14:textId="283C6C0A" w:rsidR="001456B9" w:rsidRPr="002F1892" w:rsidRDefault="001456B9" w:rsidP="002F1892">
            <w:pPr>
              <w:spacing w:after="0" w:line="240" w:lineRule="auto"/>
              <w:rPr>
                <w:rFonts w:ascii="Times New Roman" w:eastAsia="Times New Roman" w:hAnsi="Times New Roman" w:cs="Times New Roman"/>
                <w:sz w:val="24"/>
                <w:szCs w:val="24"/>
              </w:rPr>
            </w:pPr>
            <w:r w:rsidRPr="002F1892">
              <w:rPr>
                <w:rFonts w:ascii="Times New Roman" w:eastAsia="Times New Roman" w:hAnsi="Times New Roman" w:cs="Times New Roman"/>
                <w:sz w:val="24"/>
                <w:szCs w:val="24"/>
              </w:rPr>
              <w:t>Attach ILA Final Report to LCSP as an annex; AF CAE will approve LCSP during LCSP coordination; t</w:t>
            </w:r>
            <w:r w:rsidRPr="002F1892">
              <w:rPr>
                <w:rFonts w:ascii="Times New Roman" w:hAnsi="Times New Roman" w:cs="Times New Roman"/>
                <w:sz w:val="24"/>
                <w:szCs w:val="24"/>
              </w:rPr>
              <w:t>rack and ensure discrepancies and PEO directed follow up actions are resolved and closed.</w:t>
            </w:r>
          </w:p>
        </w:tc>
        <w:tc>
          <w:tcPr>
            <w:tcW w:w="2257" w:type="dxa"/>
            <w:shd w:val="clear" w:color="auto" w:fill="auto"/>
            <w:noWrap/>
          </w:tcPr>
          <w:p w14:paraId="2619F9E3" w14:textId="53EC8057" w:rsidR="001456B9" w:rsidRPr="002F1892" w:rsidRDefault="001456B9" w:rsidP="002F1892">
            <w:pPr>
              <w:pStyle w:val="ListParagraph"/>
              <w:spacing w:after="0" w:line="240" w:lineRule="auto"/>
              <w:ind w:left="0"/>
              <w:jc w:val="center"/>
              <w:rPr>
                <w:rFonts w:ascii="Times New Roman" w:eastAsia="Times New Roman" w:hAnsi="Times New Roman" w:cs="Times New Roman"/>
                <w:sz w:val="24"/>
                <w:szCs w:val="24"/>
              </w:rPr>
            </w:pPr>
            <w:r w:rsidRPr="002F1892">
              <w:rPr>
                <w:rFonts w:ascii="Times New Roman" w:eastAsia="Times New Roman" w:hAnsi="Times New Roman" w:cs="Times New Roman"/>
                <w:sz w:val="24"/>
                <w:szCs w:val="24"/>
              </w:rPr>
              <w:t>PO</w:t>
            </w:r>
          </w:p>
        </w:tc>
        <w:tc>
          <w:tcPr>
            <w:tcW w:w="1496" w:type="dxa"/>
            <w:shd w:val="clear" w:color="auto" w:fill="auto"/>
            <w:noWrap/>
          </w:tcPr>
          <w:p w14:paraId="4D94455E" w14:textId="12827D96" w:rsidR="001456B9" w:rsidRPr="002F1892" w:rsidRDefault="00092098" w:rsidP="002F1892">
            <w:pPr>
              <w:spacing w:after="0" w:line="240" w:lineRule="auto"/>
              <w:jc w:val="center"/>
              <w:rPr>
                <w:rFonts w:ascii="Times New Roman" w:eastAsia="Times New Roman" w:hAnsi="Times New Roman" w:cs="Times New Roman"/>
                <w:sz w:val="24"/>
                <w:szCs w:val="24"/>
              </w:rPr>
            </w:pPr>
            <w:r w:rsidRPr="002F1892">
              <w:rPr>
                <w:rFonts w:ascii="Times New Roman" w:eastAsia="Times New Roman" w:hAnsi="Times New Roman" w:cs="Times New Roman"/>
                <w:sz w:val="24"/>
                <w:szCs w:val="24"/>
              </w:rPr>
              <w:t>Minimally at next LCSP coordination; sooner if PO desires</w:t>
            </w:r>
          </w:p>
        </w:tc>
      </w:tr>
      <w:tr w:rsidR="001456B9" w:rsidRPr="002F1892" w14:paraId="77635152" w14:textId="77777777" w:rsidTr="00074BE3">
        <w:trPr>
          <w:trHeight w:val="300"/>
          <w:jc w:val="center"/>
        </w:trPr>
        <w:tc>
          <w:tcPr>
            <w:tcW w:w="611" w:type="dxa"/>
            <w:shd w:val="clear" w:color="auto" w:fill="auto"/>
            <w:noWrap/>
            <w:vAlign w:val="center"/>
          </w:tcPr>
          <w:p w14:paraId="097DCBBB" w14:textId="06CB0A76" w:rsidR="001456B9" w:rsidRPr="002F1892" w:rsidRDefault="001456B9" w:rsidP="002F1892">
            <w:pPr>
              <w:pStyle w:val="ListParagraph"/>
              <w:spacing w:after="0" w:line="240" w:lineRule="auto"/>
              <w:ind w:left="360"/>
              <w:rPr>
                <w:rFonts w:ascii="Times New Roman" w:eastAsia="Times New Roman" w:hAnsi="Times New Roman" w:cs="Times New Roman"/>
                <w:color w:val="FF0000"/>
                <w:sz w:val="24"/>
                <w:szCs w:val="24"/>
              </w:rPr>
            </w:pPr>
          </w:p>
        </w:tc>
        <w:tc>
          <w:tcPr>
            <w:tcW w:w="2506" w:type="dxa"/>
            <w:shd w:val="clear" w:color="auto" w:fill="auto"/>
            <w:noWrap/>
            <w:vAlign w:val="center"/>
          </w:tcPr>
          <w:p w14:paraId="39FD799C" w14:textId="365CFE6D" w:rsidR="001456B9" w:rsidRPr="002F1892" w:rsidRDefault="001456B9" w:rsidP="002F1892">
            <w:pPr>
              <w:spacing w:after="0" w:line="240" w:lineRule="auto"/>
              <w:rPr>
                <w:rFonts w:ascii="Times New Roman" w:eastAsia="Times New Roman" w:hAnsi="Times New Roman" w:cs="Times New Roman"/>
                <w:sz w:val="24"/>
                <w:szCs w:val="24"/>
              </w:rPr>
            </w:pPr>
          </w:p>
        </w:tc>
        <w:tc>
          <w:tcPr>
            <w:tcW w:w="4110" w:type="dxa"/>
            <w:vAlign w:val="center"/>
          </w:tcPr>
          <w:p w14:paraId="4C2F23BF" w14:textId="710B51D1" w:rsidR="001456B9" w:rsidRPr="002F1892" w:rsidRDefault="001170F1" w:rsidP="002F1892">
            <w:pPr>
              <w:spacing w:after="0" w:line="240" w:lineRule="auto"/>
              <w:rPr>
                <w:rFonts w:ascii="Times New Roman" w:eastAsia="Times New Roman" w:hAnsi="Times New Roman" w:cs="Times New Roman"/>
                <w:sz w:val="24"/>
                <w:szCs w:val="24"/>
              </w:rPr>
            </w:pPr>
            <w:r w:rsidRPr="002F1892">
              <w:rPr>
                <w:rFonts w:ascii="Times New Roman" w:eastAsia="Times New Roman" w:hAnsi="Times New Roman" w:cs="Times New Roman"/>
                <w:b/>
                <w:color w:val="000000"/>
                <w:sz w:val="24"/>
                <w:szCs w:val="24"/>
              </w:rPr>
              <w:t>Est Total For Completion (Business Days)</w:t>
            </w:r>
            <w:r w:rsidR="00A31A3D" w:rsidRPr="002F1892">
              <w:rPr>
                <w:rFonts w:ascii="Times New Roman" w:eastAsia="Times New Roman" w:hAnsi="Times New Roman" w:cs="Times New Roman"/>
                <w:b/>
                <w:color w:val="FF0000"/>
                <w:sz w:val="24"/>
                <w:szCs w:val="24"/>
              </w:rPr>
              <w:t>*</w:t>
            </w:r>
          </w:p>
        </w:tc>
        <w:tc>
          <w:tcPr>
            <w:tcW w:w="2257" w:type="dxa"/>
            <w:shd w:val="clear" w:color="auto" w:fill="auto"/>
            <w:noWrap/>
            <w:vAlign w:val="center"/>
          </w:tcPr>
          <w:p w14:paraId="477B3A91" w14:textId="415E514D" w:rsidR="001456B9" w:rsidRPr="002F1892" w:rsidRDefault="001456B9" w:rsidP="002F1892">
            <w:pPr>
              <w:spacing w:after="0" w:line="240" w:lineRule="auto"/>
              <w:jc w:val="center"/>
              <w:rPr>
                <w:rFonts w:ascii="Times New Roman" w:eastAsia="Times New Roman" w:hAnsi="Times New Roman" w:cs="Times New Roman"/>
                <w:sz w:val="24"/>
                <w:szCs w:val="24"/>
              </w:rPr>
            </w:pPr>
          </w:p>
        </w:tc>
        <w:tc>
          <w:tcPr>
            <w:tcW w:w="1496" w:type="dxa"/>
            <w:shd w:val="clear" w:color="auto" w:fill="auto"/>
            <w:noWrap/>
            <w:vAlign w:val="center"/>
          </w:tcPr>
          <w:p w14:paraId="5D82A0E5" w14:textId="630C438B" w:rsidR="001456B9" w:rsidRPr="002F1892" w:rsidRDefault="00C47FE0" w:rsidP="002F1892">
            <w:pPr>
              <w:pStyle w:val="ListParagraph"/>
              <w:spacing w:after="0" w:line="240" w:lineRule="auto"/>
              <w:ind w:left="288"/>
              <w:rPr>
                <w:rFonts w:ascii="Times New Roman" w:eastAsia="Times New Roman" w:hAnsi="Times New Roman" w:cs="Times New Roman"/>
                <w:sz w:val="24"/>
                <w:szCs w:val="24"/>
              </w:rPr>
            </w:pPr>
            <w:r w:rsidRPr="002F1892">
              <w:rPr>
                <w:rFonts w:ascii="Times New Roman" w:eastAsia="Times New Roman" w:hAnsi="Times New Roman" w:cs="Times New Roman"/>
                <w:b/>
                <w:sz w:val="24"/>
                <w:szCs w:val="24"/>
              </w:rPr>
              <w:t>93</w:t>
            </w:r>
            <w:r w:rsidR="001456B9" w:rsidRPr="002F1892">
              <w:rPr>
                <w:rFonts w:ascii="Times New Roman" w:eastAsia="Times New Roman" w:hAnsi="Times New Roman" w:cs="Times New Roman"/>
                <w:b/>
                <w:sz w:val="24"/>
                <w:szCs w:val="24"/>
              </w:rPr>
              <w:t xml:space="preserve"> </w:t>
            </w:r>
            <w:r w:rsidRPr="002F1892">
              <w:rPr>
                <w:rFonts w:ascii="Times New Roman" w:eastAsia="Times New Roman" w:hAnsi="Times New Roman" w:cs="Times New Roman"/>
                <w:b/>
                <w:sz w:val="24"/>
                <w:szCs w:val="24"/>
              </w:rPr>
              <w:t>D</w:t>
            </w:r>
            <w:r w:rsidR="001456B9" w:rsidRPr="002F1892">
              <w:rPr>
                <w:rFonts w:ascii="Times New Roman" w:eastAsia="Times New Roman" w:hAnsi="Times New Roman" w:cs="Times New Roman"/>
                <w:b/>
                <w:sz w:val="24"/>
                <w:szCs w:val="24"/>
              </w:rPr>
              <w:t>ays</w:t>
            </w:r>
          </w:p>
        </w:tc>
      </w:tr>
    </w:tbl>
    <w:p w14:paraId="36D93057" w14:textId="1D743035" w:rsidR="00453B9F" w:rsidRPr="002F1892" w:rsidRDefault="00A31A3D" w:rsidP="002F1892">
      <w:pPr>
        <w:pStyle w:val="ListParagraph"/>
        <w:ind w:left="630" w:hanging="270"/>
        <w:rPr>
          <w:rFonts w:ascii="Times New Roman" w:eastAsia="Times New Roman" w:hAnsi="Times New Roman" w:cs="Times New Roman"/>
        </w:rPr>
      </w:pPr>
      <w:r w:rsidRPr="002F1892">
        <w:rPr>
          <w:rFonts w:ascii="Times New Roman" w:hAnsi="Times New Roman" w:cs="Times New Roman"/>
          <w:b/>
          <w:color w:val="FF0000"/>
          <w:sz w:val="24"/>
          <w:szCs w:val="24"/>
        </w:rPr>
        <w:t>*</w:t>
      </w:r>
      <w:r w:rsidR="0085642B">
        <w:rPr>
          <w:rFonts w:ascii="Times New Roman" w:hAnsi="Times New Roman" w:cs="Times New Roman"/>
          <w:b/>
          <w:color w:val="FF0000"/>
          <w:sz w:val="24"/>
          <w:szCs w:val="24"/>
        </w:rPr>
        <w:t xml:space="preserve"> </w:t>
      </w:r>
      <w:r w:rsidRPr="002F1892">
        <w:rPr>
          <w:rFonts w:ascii="Times New Roman" w:hAnsi="Times New Roman" w:cs="Times New Roman"/>
          <w:b/>
          <w:color w:val="FF0000"/>
          <w:sz w:val="24"/>
          <w:szCs w:val="24"/>
        </w:rPr>
        <w:t>NOTE:</w:t>
      </w:r>
      <w:r w:rsidR="00E83F49" w:rsidRPr="002F1892">
        <w:rPr>
          <w:rFonts w:ascii="Times New Roman" w:hAnsi="Times New Roman" w:cs="Times New Roman"/>
          <w:b/>
          <w:color w:val="FF0000"/>
          <w:sz w:val="24"/>
          <w:szCs w:val="24"/>
        </w:rPr>
        <w:t xml:space="preserve">  </w:t>
      </w:r>
      <w:r w:rsidR="00E83F49" w:rsidRPr="002F1892">
        <w:rPr>
          <w:rFonts w:ascii="Times New Roman" w:eastAsia="Times New Roman" w:hAnsi="Times New Roman" w:cs="Times New Roman"/>
          <w:sz w:val="24"/>
          <w:szCs w:val="24"/>
        </w:rPr>
        <w:t xml:space="preserve">Schedule is approximate and activities </w:t>
      </w:r>
      <w:r w:rsidR="004B596F" w:rsidRPr="002F1892">
        <w:rPr>
          <w:rFonts w:ascii="Times New Roman" w:eastAsia="Times New Roman" w:hAnsi="Times New Roman" w:cs="Times New Roman"/>
          <w:sz w:val="24"/>
          <w:szCs w:val="24"/>
        </w:rPr>
        <w:t>are dependent on successful completion of preceding tasks</w:t>
      </w:r>
    </w:p>
    <w:p w14:paraId="5A56CEAD" w14:textId="77777777" w:rsidR="00E83F49" w:rsidRPr="002F1892" w:rsidRDefault="00E83F49" w:rsidP="002F1892">
      <w:pPr>
        <w:pStyle w:val="ListParagraph"/>
        <w:rPr>
          <w:rFonts w:ascii="Times New Roman" w:eastAsia="Times New Roman" w:hAnsi="Times New Roman" w:cs="Times New Roman"/>
          <w:sz w:val="21"/>
          <w:szCs w:val="21"/>
        </w:rPr>
      </w:pPr>
    </w:p>
    <w:p w14:paraId="0FE4F8AF" w14:textId="77777777" w:rsidR="00795C71" w:rsidRPr="002F1892" w:rsidRDefault="00871EEA" w:rsidP="002F1892">
      <w:pPr>
        <w:pStyle w:val="ListParagraph"/>
        <w:numPr>
          <w:ilvl w:val="1"/>
          <w:numId w:val="5"/>
        </w:numPr>
        <w:tabs>
          <w:tab w:val="left" w:pos="540"/>
        </w:tabs>
        <w:spacing w:after="120" w:line="240" w:lineRule="auto"/>
        <w:rPr>
          <w:rFonts w:ascii="Times New Roman" w:hAnsi="Times New Roman" w:cs="Times New Roman"/>
          <w:b/>
          <w:sz w:val="24"/>
          <w:szCs w:val="24"/>
        </w:rPr>
      </w:pPr>
      <w:r w:rsidRPr="002F1892">
        <w:rPr>
          <w:rFonts w:ascii="Times New Roman" w:hAnsi="Times New Roman" w:cs="Times New Roman"/>
          <w:b/>
          <w:sz w:val="24"/>
          <w:szCs w:val="24"/>
        </w:rPr>
        <w:t>ILA Metrics</w:t>
      </w:r>
    </w:p>
    <w:p w14:paraId="2EF7D80B" w14:textId="6F96E69E" w:rsidR="00795C71" w:rsidRPr="002F1892" w:rsidRDefault="002C7C92" w:rsidP="002F1892">
      <w:pPr>
        <w:pStyle w:val="ListParagraph"/>
        <w:numPr>
          <w:ilvl w:val="2"/>
          <w:numId w:val="5"/>
        </w:numPr>
        <w:tabs>
          <w:tab w:val="left" w:pos="540"/>
        </w:tabs>
        <w:spacing w:after="120" w:line="240" w:lineRule="auto"/>
        <w:ind w:left="1440"/>
        <w:contextualSpacing w:val="0"/>
        <w:rPr>
          <w:rFonts w:ascii="Times New Roman" w:hAnsi="Times New Roman" w:cs="Times New Roman"/>
          <w:sz w:val="24"/>
          <w:szCs w:val="24"/>
        </w:rPr>
      </w:pPr>
      <w:r w:rsidRPr="002F1892">
        <w:rPr>
          <w:rFonts w:ascii="Times New Roman" w:hAnsi="Times New Roman" w:cs="Times New Roman"/>
          <w:sz w:val="24"/>
          <w:szCs w:val="24"/>
        </w:rPr>
        <w:t xml:space="preserve">Measure time </w:t>
      </w:r>
      <w:r w:rsidR="004E20D5" w:rsidRPr="002F1892">
        <w:rPr>
          <w:rFonts w:ascii="Times New Roman" w:hAnsi="Times New Roman" w:cs="Times New Roman"/>
          <w:sz w:val="24"/>
          <w:szCs w:val="24"/>
        </w:rPr>
        <w:t xml:space="preserve">in days for a completed </w:t>
      </w:r>
      <w:r w:rsidR="00211B10" w:rsidRPr="002F1892">
        <w:rPr>
          <w:rFonts w:ascii="Times New Roman" w:hAnsi="Times New Roman" w:cs="Times New Roman"/>
          <w:sz w:val="24"/>
          <w:szCs w:val="24"/>
        </w:rPr>
        <w:t>I</w:t>
      </w:r>
      <w:r w:rsidR="00A4422E" w:rsidRPr="002F1892">
        <w:rPr>
          <w:rFonts w:ascii="Times New Roman" w:hAnsi="Times New Roman" w:cs="Times New Roman"/>
          <w:sz w:val="24"/>
          <w:szCs w:val="24"/>
        </w:rPr>
        <w:t>LA</w:t>
      </w:r>
      <w:r w:rsidR="00581B2E" w:rsidRPr="002F1892">
        <w:rPr>
          <w:rFonts w:ascii="Times New Roman" w:hAnsi="Times New Roman" w:cs="Times New Roman"/>
          <w:sz w:val="24"/>
          <w:szCs w:val="24"/>
        </w:rPr>
        <w:t xml:space="preserve"> </w:t>
      </w:r>
      <w:r w:rsidR="004E20D5" w:rsidRPr="002F1892">
        <w:rPr>
          <w:rFonts w:ascii="Times New Roman" w:hAnsi="Times New Roman" w:cs="Times New Roman"/>
          <w:sz w:val="24"/>
          <w:szCs w:val="24"/>
        </w:rPr>
        <w:t xml:space="preserve">to include </w:t>
      </w:r>
      <w:r w:rsidR="007C4554" w:rsidRPr="002F1892">
        <w:rPr>
          <w:rFonts w:ascii="Times New Roman" w:hAnsi="Times New Roman" w:cs="Times New Roman"/>
          <w:sz w:val="24"/>
          <w:szCs w:val="24"/>
        </w:rPr>
        <w:t xml:space="preserve">Self-Assessment </w:t>
      </w:r>
      <w:r w:rsidR="007E5A60" w:rsidRPr="002F1892">
        <w:rPr>
          <w:rFonts w:ascii="Times New Roman" w:hAnsi="Times New Roman" w:cs="Times New Roman"/>
          <w:sz w:val="24"/>
          <w:szCs w:val="24"/>
        </w:rPr>
        <w:t xml:space="preserve">and </w:t>
      </w:r>
      <w:r w:rsidR="007C4554" w:rsidRPr="002F1892">
        <w:rPr>
          <w:rFonts w:ascii="Times New Roman" w:hAnsi="Times New Roman" w:cs="Times New Roman"/>
          <w:sz w:val="24"/>
          <w:szCs w:val="24"/>
        </w:rPr>
        <w:t>I</w:t>
      </w:r>
      <w:r w:rsidR="004E20D5" w:rsidRPr="002F1892">
        <w:rPr>
          <w:rFonts w:ascii="Times New Roman" w:hAnsi="Times New Roman" w:cs="Times New Roman"/>
          <w:sz w:val="24"/>
          <w:szCs w:val="24"/>
        </w:rPr>
        <w:t xml:space="preserve">ndependent </w:t>
      </w:r>
      <w:r w:rsidR="007C4554" w:rsidRPr="002F1892">
        <w:rPr>
          <w:rFonts w:ascii="Times New Roman" w:hAnsi="Times New Roman" w:cs="Times New Roman"/>
          <w:sz w:val="24"/>
          <w:szCs w:val="24"/>
        </w:rPr>
        <w:t>V</w:t>
      </w:r>
      <w:r w:rsidR="004E20D5" w:rsidRPr="002F1892">
        <w:rPr>
          <w:rFonts w:ascii="Times New Roman" w:hAnsi="Times New Roman" w:cs="Times New Roman"/>
          <w:sz w:val="24"/>
          <w:szCs w:val="24"/>
        </w:rPr>
        <w:t>alidation</w:t>
      </w:r>
      <w:r w:rsidR="007916E3" w:rsidRPr="002F1892">
        <w:rPr>
          <w:rFonts w:ascii="Times New Roman" w:hAnsi="Times New Roman" w:cs="Times New Roman"/>
          <w:sz w:val="24"/>
          <w:szCs w:val="24"/>
        </w:rPr>
        <w:t>.</w:t>
      </w:r>
    </w:p>
    <w:p w14:paraId="0726B460" w14:textId="7DDC7935" w:rsidR="005B64C7" w:rsidRPr="002F1892" w:rsidRDefault="004E20D5" w:rsidP="002F1892">
      <w:pPr>
        <w:pStyle w:val="ListParagraph"/>
        <w:numPr>
          <w:ilvl w:val="2"/>
          <w:numId w:val="5"/>
        </w:numPr>
        <w:tabs>
          <w:tab w:val="left" w:pos="540"/>
        </w:tabs>
        <w:spacing w:after="120" w:line="240" w:lineRule="auto"/>
        <w:ind w:left="1440"/>
        <w:contextualSpacing w:val="0"/>
        <w:rPr>
          <w:rFonts w:ascii="Times New Roman" w:hAnsi="Times New Roman" w:cs="Times New Roman"/>
          <w:sz w:val="24"/>
          <w:szCs w:val="24"/>
        </w:rPr>
      </w:pPr>
      <w:r w:rsidRPr="002F1892">
        <w:rPr>
          <w:rFonts w:ascii="Times New Roman" w:hAnsi="Times New Roman" w:cs="Times New Roman"/>
          <w:sz w:val="24"/>
          <w:szCs w:val="24"/>
        </w:rPr>
        <w:t xml:space="preserve">Current goal is </w:t>
      </w:r>
      <w:r w:rsidR="00F71B22" w:rsidRPr="002F1892">
        <w:rPr>
          <w:rFonts w:ascii="Times New Roman" w:hAnsi="Times New Roman" w:cs="Times New Roman"/>
          <w:sz w:val="24"/>
          <w:szCs w:val="24"/>
        </w:rPr>
        <w:t>93</w:t>
      </w:r>
      <w:r w:rsidR="00550E36" w:rsidRPr="002F1892">
        <w:rPr>
          <w:rFonts w:ascii="Times New Roman" w:hAnsi="Times New Roman" w:cs="Times New Roman"/>
          <w:sz w:val="24"/>
          <w:szCs w:val="24"/>
        </w:rPr>
        <w:t xml:space="preserve"> business</w:t>
      </w:r>
      <w:r w:rsidR="007916E3" w:rsidRPr="002F1892">
        <w:rPr>
          <w:rFonts w:ascii="Times New Roman" w:hAnsi="Times New Roman" w:cs="Times New Roman"/>
          <w:sz w:val="24"/>
          <w:szCs w:val="24"/>
        </w:rPr>
        <w:t xml:space="preserve"> </w:t>
      </w:r>
      <w:r w:rsidRPr="002F1892">
        <w:rPr>
          <w:rFonts w:ascii="Times New Roman" w:hAnsi="Times New Roman" w:cs="Times New Roman"/>
          <w:sz w:val="24"/>
          <w:szCs w:val="24"/>
        </w:rPr>
        <w:t xml:space="preserve">days </w:t>
      </w:r>
      <w:r w:rsidR="00550E36" w:rsidRPr="002F1892">
        <w:rPr>
          <w:rFonts w:ascii="Times New Roman" w:hAnsi="Times New Roman" w:cs="Times New Roman"/>
          <w:sz w:val="24"/>
          <w:szCs w:val="24"/>
        </w:rPr>
        <w:t xml:space="preserve">(see note listed under Table 2) </w:t>
      </w:r>
      <w:r w:rsidR="007916E3" w:rsidRPr="002F1892">
        <w:rPr>
          <w:rFonts w:ascii="Times New Roman" w:hAnsi="Times New Roman" w:cs="Times New Roman"/>
          <w:sz w:val="24"/>
          <w:szCs w:val="24"/>
        </w:rPr>
        <w:t>to</w:t>
      </w:r>
      <w:r w:rsidRPr="002F1892">
        <w:rPr>
          <w:rFonts w:ascii="Times New Roman" w:hAnsi="Times New Roman" w:cs="Times New Roman"/>
          <w:sz w:val="24"/>
          <w:szCs w:val="24"/>
        </w:rPr>
        <w:t xml:space="preserve"> complete </w:t>
      </w:r>
      <w:r w:rsidR="00211B10" w:rsidRPr="002F1892">
        <w:rPr>
          <w:rFonts w:ascii="Times New Roman" w:hAnsi="Times New Roman" w:cs="Times New Roman"/>
          <w:sz w:val="24"/>
          <w:szCs w:val="24"/>
        </w:rPr>
        <w:t>I</w:t>
      </w:r>
      <w:r w:rsidR="00A4422E" w:rsidRPr="002F1892">
        <w:rPr>
          <w:rFonts w:ascii="Times New Roman" w:hAnsi="Times New Roman" w:cs="Times New Roman"/>
          <w:sz w:val="24"/>
          <w:szCs w:val="24"/>
        </w:rPr>
        <w:t>LA</w:t>
      </w:r>
      <w:r w:rsidR="00581B2E" w:rsidRPr="002F1892">
        <w:rPr>
          <w:rFonts w:ascii="Times New Roman" w:hAnsi="Times New Roman" w:cs="Times New Roman"/>
          <w:sz w:val="24"/>
          <w:szCs w:val="24"/>
        </w:rPr>
        <w:t xml:space="preserve"> </w:t>
      </w:r>
      <w:r w:rsidR="007C4554" w:rsidRPr="002F1892">
        <w:rPr>
          <w:rFonts w:ascii="Times New Roman" w:hAnsi="Times New Roman" w:cs="Times New Roman"/>
          <w:sz w:val="24"/>
          <w:szCs w:val="24"/>
        </w:rPr>
        <w:t xml:space="preserve">process; however, the ILA may be completed </w:t>
      </w:r>
      <w:r w:rsidR="00DD569E" w:rsidRPr="002F1892">
        <w:rPr>
          <w:rFonts w:ascii="Times New Roman" w:hAnsi="Times New Roman" w:cs="Times New Roman"/>
          <w:sz w:val="24"/>
          <w:szCs w:val="24"/>
        </w:rPr>
        <w:t>sooner</w:t>
      </w:r>
      <w:r w:rsidR="007C4554" w:rsidRPr="002F1892">
        <w:rPr>
          <w:rFonts w:ascii="Times New Roman" w:hAnsi="Times New Roman" w:cs="Times New Roman"/>
          <w:sz w:val="24"/>
          <w:szCs w:val="24"/>
        </w:rPr>
        <w:t xml:space="preserve"> if appropriate resources are applied.</w:t>
      </w:r>
    </w:p>
    <w:p w14:paraId="74EE41DF" w14:textId="77777777" w:rsidR="005B64C7" w:rsidRPr="002F1892" w:rsidRDefault="005B64C7" w:rsidP="002F1892">
      <w:pPr>
        <w:pStyle w:val="ListParagraph"/>
        <w:tabs>
          <w:tab w:val="left" w:pos="540"/>
        </w:tabs>
        <w:spacing w:after="120" w:line="240" w:lineRule="auto"/>
        <w:ind w:left="1440"/>
        <w:contextualSpacing w:val="0"/>
        <w:rPr>
          <w:rFonts w:ascii="Times New Roman" w:hAnsi="Times New Roman" w:cs="Times New Roman"/>
          <w:sz w:val="24"/>
          <w:szCs w:val="24"/>
        </w:rPr>
      </w:pPr>
    </w:p>
    <w:p w14:paraId="7F5A426D" w14:textId="4840BEA0" w:rsidR="00875C84" w:rsidRPr="002F1892" w:rsidRDefault="00090DC0" w:rsidP="002F1892">
      <w:pPr>
        <w:pStyle w:val="ListParagraph"/>
        <w:numPr>
          <w:ilvl w:val="0"/>
          <w:numId w:val="5"/>
        </w:numPr>
        <w:tabs>
          <w:tab w:val="left" w:pos="360"/>
        </w:tabs>
        <w:spacing w:after="120" w:line="240" w:lineRule="auto"/>
        <w:rPr>
          <w:rFonts w:ascii="Times New Roman" w:hAnsi="Times New Roman" w:cs="Times New Roman"/>
          <w:b/>
          <w:sz w:val="24"/>
          <w:szCs w:val="24"/>
        </w:rPr>
      </w:pPr>
      <w:r w:rsidRPr="002F1892">
        <w:rPr>
          <w:rFonts w:ascii="Times New Roman" w:hAnsi="Times New Roman" w:cs="Times New Roman"/>
          <w:b/>
          <w:sz w:val="24"/>
          <w:szCs w:val="24"/>
        </w:rPr>
        <w:t>Role</w:t>
      </w:r>
      <w:r w:rsidR="009A025A" w:rsidRPr="002F1892">
        <w:rPr>
          <w:rFonts w:ascii="Times New Roman" w:hAnsi="Times New Roman" w:cs="Times New Roman"/>
          <w:b/>
          <w:sz w:val="24"/>
          <w:szCs w:val="24"/>
        </w:rPr>
        <w:t>s</w:t>
      </w:r>
      <w:r w:rsidRPr="002F1892">
        <w:rPr>
          <w:rFonts w:ascii="Times New Roman" w:hAnsi="Times New Roman" w:cs="Times New Roman"/>
          <w:b/>
          <w:sz w:val="24"/>
          <w:szCs w:val="24"/>
        </w:rPr>
        <w:t xml:space="preserve"> and Responsibilities</w:t>
      </w:r>
    </w:p>
    <w:p w14:paraId="76DDE161" w14:textId="77777777" w:rsidR="00BF5646" w:rsidRPr="002F1892" w:rsidRDefault="00BF5646" w:rsidP="002F1892">
      <w:pPr>
        <w:pStyle w:val="ListParagraph"/>
        <w:tabs>
          <w:tab w:val="left" w:pos="360"/>
        </w:tabs>
        <w:spacing w:after="120" w:line="240" w:lineRule="auto"/>
        <w:ind w:left="360"/>
        <w:rPr>
          <w:rFonts w:ascii="Times New Roman" w:hAnsi="Times New Roman" w:cs="Times New Roman"/>
          <w:b/>
          <w:sz w:val="24"/>
          <w:szCs w:val="24"/>
        </w:rPr>
      </w:pPr>
    </w:p>
    <w:p w14:paraId="7F5A426F" w14:textId="2F9A37DF" w:rsidR="00875C84" w:rsidRPr="002F1892" w:rsidRDefault="00E333B0" w:rsidP="002F1892">
      <w:pPr>
        <w:pStyle w:val="ListParagraph"/>
        <w:numPr>
          <w:ilvl w:val="1"/>
          <w:numId w:val="5"/>
        </w:numPr>
        <w:tabs>
          <w:tab w:val="left" w:pos="540"/>
        </w:tabs>
        <w:spacing w:after="120" w:line="240" w:lineRule="auto"/>
        <w:ind w:left="706" w:hanging="432"/>
        <w:contextualSpacing w:val="0"/>
        <w:rPr>
          <w:rFonts w:ascii="Times New Roman" w:hAnsi="Times New Roman" w:cs="Times New Roman"/>
          <w:b/>
          <w:sz w:val="24"/>
          <w:szCs w:val="24"/>
        </w:rPr>
      </w:pPr>
      <w:r w:rsidRPr="002F1892">
        <w:rPr>
          <w:rFonts w:ascii="Times New Roman" w:hAnsi="Times New Roman" w:cs="Times New Roman"/>
          <w:b/>
          <w:sz w:val="24"/>
          <w:szCs w:val="24"/>
        </w:rPr>
        <w:t>AFLCMC/LZS</w:t>
      </w:r>
    </w:p>
    <w:p w14:paraId="0936031D" w14:textId="77777777" w:rsidR="003952A3" w:rsidRPr="002F1892" w:rsidRDefault="00DF0F55" w:rsidP="002F1892">
      <w:pPr>
        <w:pStyle w:val="ListParagraph"/>
        <w:numPr>
          <w:ilvl w:val="2"/>
          <w:numId w:val="5"/>
        </w:numPr>
        <w:tabs>
          <w:tab w:val="left" w:pos="720"/>
          <w:tab w:val="left" w:pos="1260"/>
        </w:tabs>
        <w:spacing w:after="120" w:line="240" w:lineRule="auto"/>
        <w:ind w:left="1440"/>
        <w:contextualSpacing w:val="0"/>
        <w:rPr>
          <w:rFonts w:ascii="Times New Roman" w:hAnsi="Times New Roman" w:cs="Times New Roman"/>
          <w:sz w:val="24"/>
          <w:szCs w:val="24"/>
        </w:rPr>
      </w:pPr>
      <w:r w:rsidRPr="002F1892">
        <w:rPr>
          <w:rFonts w:ascii="Times New Roman" w:hAnsi="Times New Roman" w:cs="Times New Roman"/>
          <w:sz w:val="24"/>
          <w:szCs w:val="24"/>
        </w:rPr>
        <w:t>Process Owner - m</w:t>
      </w:r>
      <w:r w:rsidR="00875C84" w:rsidRPr="002F1892">
        <w:rPr>
          <w:rFonts w:ascii="Times New Roman" w:hAnsi="Times New Roman" w:cs="Times New Roman"/>
          <w:sz w:val="24"/>
          <w:szCs w:val="24"/>
        </w:rPr>
        <w:t>aintain and coordinate any changes to this</w:t>
      </w:r>
      <w:r w:rsidR="004E20D5" w:rsidRPr="002F1892">
        <w:rPr>
          <w:rFonts w:ascii="Times New Roman" w:hAnsi="Times New Roman" w:cs="Times New Roman"/>
          <w:sz w:val="24"/>
          <w:szCs w:val="24"/>
        </w:rPr>
        <w:t xml:space="preserve"> process, “AFLCMC</w:t>
      </w:r>
      <w:r w:rsidR="004D0476" w:rsidRPr="002F1892">
        <w:rPr>
          <w:rFonts w:ascii="Times New Roman" w:hAnsi="Times New Roman" w:cs="Times New Roman"/>
          <w:sz w:val="24"/>
          <w:szCs w:val="24"/>
        </w:rPr>
        <w:t xml:space="preserve"> Self-Assessment/</w:t>
      </w:r>
      <w:r w:rsidR="00D96579" w:rsidRPr="002F1892">
        <w:rPr>
          <w:rFonts w:ascii="Times New Roman" w:hAnsi="Times New Roman" w:cs="Times New Roman"/>
          <w:sz w:val="24"/>
          <w:szCs w:val="24"/>
        </w:rPr>
        <w:t>I</w:t>
      </w:r>
      <w:r w:rsidR="00A4422E" w:rsidRPr="002F1892">
        <w:rPr>
          <w:rFonts w:ascii="Times New Roman" w:hAnsi="Times New Roman" w:cs="Times New Roman"/>
          <w:sz w:val="24"/>
          <w:szCs w:val="24"/>
        </w:rPr>
        <w:t>LA</w:t>
      </w:r>
      <w:r w:rsidR="00581B2E" w:rsidRPr="002F1892">
        <w:rPr>
          <w:rFonts w:ascii="Times New Roman" w:hAnsi="Times New Roman" w:cs="Times New Roman"/>
          <w:sz w:val="24"/>
          <w:szCs w:val="24"/>
        </w:rPr>
        <w:t xml:space="preserve"> </w:t>
      </w:r>
      <w:r w:rsidR="00875C84" w:rsidRPr="002F1892">
        <w:rPr>
          <w:rFonts w:ascii="Times New Roman" w:hAnsi="Times New Roman" w:cs="Times New Roman"/>
          <w:sz w:val="24"/>
          <w:szCs w:val="24"/>
        </w:rPr>
        <w:t>Process”</w:t>
      </w:r>
      <w:r w:rsidR="00A21502" w:rsidRPr="002F1892">
        <w:rPr>
          <w:rFonts w:ascii="Times New Roman" w:hAnsi="Times New Roman" w:cs="Times New Roman"/>
          <w:sz w:val="24"/>
          <w:szCs w:val="24"/>
        </w:rPr>
        <w:t>.</w:t>
      </w:r>
    </w:p>
    <w:p w14:paraId="4C1C5860" w14:textId="77777777" w:rsidR="003952A3" w:rsidRPr="002F1892" w:rsidRDefault="004E20D5" w:rsidP="002F1892">
      <w:pPr>
        <w:pStyle w:val="ListParagraph"/>
        <w:numPr>
          <w:ilvl w:val="2"/>
          <w:numId w:val="5"/>
        </w:numPr>
        <w:tabs>
          <w:tab w:val="left" w:pos="720"/>
          <w:tab w:val="left" w:pos="1260"/>
        </w:tabs>
        <w:spacing w:after="120" w:line="240" w:lineRule="auto"/>
        <w:ind w:hanging="548"/>
        <w:contextualSpacing w:val="0"/>
        <w:rPr>
          <w:rFonts w:ascii="Times New Roman" w:hAnsi="Times New Roman" w:cs="Times New Roman"/>
          <w:sz w:val="24"/>
          <w:szCs w:val="24"/>
        </w:rPr>
      </w:pPr>
      <w:r w:rsidRPr="002F1892">
        <w:rPr>
          <w:rFonts w:ascii="Times New Roman" w:hAnsi="Times New Roman" w:cs="Times New Roman"/>
          <w:sz w:val="24"/>
          <w:szCs w:val="24"/>
        </w:rPr>
        <w:t xml:space="preserve">Provide and/or </w:t>
      </w:r>
      <w:r w:rsidR="00533CD7" w:rsidRPr="002F1892">
        <w:rPr>
          <w:rFonts w:ascii="Times New Roman" w:hAnsi="Times New Roman" w:cs="Times New Roman"/>
          <w:sz w:val="24"/>
          <w:szCs w:val="24"/>
        </w:rPr>
        <w:t>coordinate training</w:t>
      </w:r>
      <w:r w:rsidRPr="002F1892">
        <w:rPr>
          <w:rFonts w:ascii="Times New Roman" w:hAnsi="Times New Roman" w:cs="Times New Roman"/>
          <w:sz w:val="24"/>
          <w:szCs w:val="24"/>
        </w:rPr>
        <w:t xml:space="preserve"> for </w:t>
      </w:r>
      <w:r w:rsidR="00875C84" w:rsidRPr="002F1892">
        <w:rPr>
          <w:rFonts w:ascii="Times New Roman" w:hAnsi="Times New Roman" w:cs="Times New Roman"/>
          <w:sz w:val="24"/>
          <w:szCs w:val="24"/>
        </w:rPr>
        <w:t>AFLCMC wor</w:t>
      </w:r>
      <w:r w:rsidRPr="002F1892">
        <w:rPr>
          <w:rFonts w:ascii="Times New Roman" w:hAnsi="Times New Roman" w:cs="Times New Roman"/>
          <w:sz w:val="24"/>
          <w:szCs w:val="24"/>
        </w:rPr>
        <w:t xml:space="preserve">kforce on how to conduct and complete the </w:t>
      </w:r>
      <w:r w:rsidR="004D0476" w:rsidRPr="002F1892">
        <w:rPr>
          <w:rFonts w:ascii="Times New Roman" w:hAnsi="Times New Roman" w:cs="Times New Roman"/>
          <w:sz w:val="24"/>
          <w:szCs w:val="24"/>
        </w:rPr>
        <w:t>Self-Assessment/I</w:t>
      </w:r>
      <w:r w:rsidR="00A4422E" w:rsidRPr="002F1892">
        <w:rPr>
          <w:rFonts w:ascii="Times New Roman" w:hAnsi="Times New Roman" w:cs="Times New Roman"/>
          <w:sz w:val="24"/>
          <w:szCs w:val="24"/>
        </w:rPr>
        <w:t>LA</w:t>
      </w:r>
      <w:r w:rsidR="00581B2E" w:rsidRPr="002F1892">
        <w:rPr>
          <w:rFonts w:ascii="Times New Roman" w:hAnsi="Times New Roman" w:cs="Times New Roman"/>
          <w:sz w:val="24"/>
          <w:szCs w:val="24"/>
        </w:rPr>
        <w:t xml:space="preserve"> </w:t>
      </w:r>
      <w:r w:rsidR="003972E8" w:rsidRPr="002F1892">
        <w:rPr>
          <w:rFonts w:ascii="Times New Roman" w:hAnsi="Times New Roman" w:cs="Times New Roman"/>
          <w:sz w:val="24"/>
          <w:szCs w:val="24"/>
        </w:rPr>
        <w:t xml:space="preserve">process. </w:t>
      </w:r>
      <w:r w:rsidR="00BF5646" w:rsidRPr="002F1892">
        <w:rPr>
          <w:rFonts w:ascii="Times New Roman" w:hAnsi="Times New Roman" w:cs="Times New Roman"/>
          <w:sz w:val="24"/>
          <w:szCs w:val="24"/>
        </w:rPr>
        <w:t xml:space="preserve"> </w:t>
      </w:r>
      <w:r w:rsidR="003972E8" w:rsidRPr="002F1892">
        <w:rPr>
          <w:rFonts w:ascii="Times New Roman" w:hAnsi="Times New Roman" w:cs="Times New Roman"/>
          <w:sz w:val="24"/>
          <w:szCs w:val="24"/>
        </w:rPr>
        <w:t>Training may include how to add/use IVT tracking columns (IVT Verification Status, IVT Status Description, Self-Assessment Team Follow On Response, Discussion Status (Open, Closed), and Date Closed) to the</w:t>
      </w:r>
      <w:r w:rsidR="003972E8" w:rsidRPr="002F1892">
        <w:rPr>
          <w:rFonts w:ascii="Times New Roman" w:hAnsi="Times New Roman" w:cs="Times New Roman"/>
          <w:i/>
          <w:sz w:val="24"/>
          <w:szCs w:val="24"/>
        </w:rPr>
        <w:t xml:space="preserve"> AFLCMC ILA / LHA Consolidated Question Set</w:t>
      </w:r>
      <w:r w:rsidR="003972E8" w:rsidRPr="002F1892">
        <w:rPr>
          <w:rFonts w:ascii="Times New Roman" w:hAnsi="Times New Roman" w:cs="Times New Roman"/>
          <w:sz w:val="24"/>
          <w:szCs w:val="24"/>
        </w:rPr>
        <w:t>.</w:t>
      </w:r>
    </w:p>
    <w:p w14:paraId="0DF14D20" w14:textId="7371243C" w:rsidR="00276727" w:rsidRPr="002F1892" w:rsidRDefault="00276727" w:rsidP="002F1892">
      <w:pPr>
        <w:pStyle w:val="ListParagraph"/>
        <w:numPr>
          <w:ilvl w:val="2"/>
          <w:numId w:val="5"/>
        </w:numPr>
        <w:tabs>
          <w:tab w:val="left" w:pos="720"/>
          <w:tab w:val="left" w:pos="1260"/>
        </w:tabs>
        <w:spacing w:after="120" w:line="240" w:lineRule="auto"/>
        <w:ind w:left="1440"/>
        <w:contextualSpacing w:val="0"/>
        <w:rPr>
          <w:rFonts w:ascii="Times New Roman" w:hAnsi="Times New Roman" w:cs="Times New Roman"/>
          <w:sz w:val="24"/>
          <w:szCs w:val="24"/>
        </w:rPr>
      </w:pPr>
      <w:r w:rsidRPr="002F1892">
        <w:rPr>
          <w:rFonts w:ascii="Times New Roman" w:hAnsi="Times New Roman" w:cs="Times New Roman"/>
          <w:sz w:val="24"/>
          <w:szCs w:val="24"/>
        </w:rPr>
        <w:t xml:space="preserve">Supports </w:t>
      </w:r>
      <w:r w:rsidR="007916E3" w:rsidRPr="002F1892">
        <w:rPr>
          <w:rFonts w:ascii="Times New Roman" w:hAnsi="Times New Roman" w:cs="Times New Roman"/>
          <w:sz w:val="24"/>
          <w:szCs w:val="24"/>
        </w:rPr>
        <w:t>POs</w:t>
      </w:r>
      <w:r w:rsidRPr="002F1892">
        <w:rPr>
          <w:rFonts w:ascii="Times New Roman" w:hAnsi="Times New Roman" w:cs="Times New Roman"/>
          <w:sz w:val="24"/>
          <w:szCs w:val="24"/>
        </w:rPr>
        <w:t xml:space="preserve">, </w:t>
      </w:r>
      <w:r w:rsidR="007916E3" w:rsidRPr="002F1892">
        <w:rPr>
          <w:rFonts w:ascii="Times New Roman" w:hAnsi="Times New Roman" w:cs="Times New Roman"/>
          <w:sz w:val="24"/>
          <w:szCs w:val="24"/>
        </w:rPr>
        <w:t>IVT</w:t>
      </w:r>
      <w:r w:rsidRPr="002F1892">
        <w:rPr>
          <w:rFonts w:ascii="Times New Roman" w:hAnsi="Times New Roman" w:cs="Times New Roman"/>
          <w:sz w:val="24"/>
          <w:szCs w:val="24"/>
        </w:rPr>
        <w:t>, and PE</w:t>
      </w:r>
      <w:r w:rsidR="007916E3" w:rsidRPr="002F1892">
        <w:rPr>
          <w:rFonts w:ascii="Times New Roman" w:hAnsi="Times New Roman" w:cs="Times New Roman"/>
          <w:sz w:val="24"/>
          <w:szCs w:val="24"/>
        </w:rPr>
        <w:t>Os/Logistics OSFs</w:t>
      </w:r>
      <w:r w:rsidRPr="002F1892">
        <w:rPr>
          <w:rFonts w:ascii="Times New Roman" w:hAnsi="Times New Roman" w:cs="Times New Roman"/>
          <w:sz w:val="24"/>
          <w:szCs w:val="24"/>
        </w:rPr>
        <w:t xml:space="preserve"> with </w:t>
      </w:r>
      <w:r w:rsidR="00EA2DEB" w:rsidRPr="002F1892">
        <w:rPr>
          <w:rFonts w:ascii="Times New Roman" w:hAnsi="Times New Roman" w:cs="Times New Roman"/>
          <w:sz w:val="24"/>
          <w:szCs w:val="24"/>
        </w:rPr>
        <w:t xml:space="preserve">any </w:t>
      </w:r>
      <w:r w:rsidR="00D96579" w:rsidRPr="002F1892">
        <w:rPr>
          <w:rFonts w:ascii="Times New Roman" w:hAnsi="Times New Roman" w:cs="Times New Roman"/>
          <w:sz w:val="24"/>
          <w:szCs w:val="24"/>
        </w:rPr>
        <w:t>I</w:t>
      </w:r>
      <w:r w:rsidR="00A4422E" w:rsidRPr="002F1892">
        <w:rPr>
          <w:rFonts w:ascii="Times New Roman" w:hAnsi="Times New Roman" w:cs="Times New Roman"/>
          <w:sz w:val="24"/>
          <w:szCs w:val="24"/>
        </w:rPr>
        <w:t>LA</w:t>
      </w:r>
      <w:r w:rsidR="00581B2E" w:rsidRPr="002F1892">
        <w:rPr>
          <w:rFonts w:ascii="Times New Roman" w:hAnsi="Times New Roman" w:cs="Times New Roman"/>
          <w:sz w:val="24"/>
          <w:szCs w:val="24"/>
        </w:rPr>
        <w:t xml:space="preserve"> </w:t>
      </w:r>
      <w:r w:rsidRPr="002F1892">
        <w:rPr>
          <w:rFonts w:ascii="Times New Roman" w:hAnsi="Times New Roman" w:cs="Times New Roman"/>
          <w:sz w:val="24"/>
          <w:szCs w:val="24"/>
        </w:rPr>
        <w:t>issues.</w:t>
      </w:r>
    </w:p>
    <w:p w14:paraId="41B14994" w14:textId="2EE2863D" w:rsidR="004E20D5" w:rsidRPr="002F1892" w:rsidRDefault="004E20D5" w:rsidP="002F1892">
      <w:pPr>
        <w:pStyle w:val="ListParagraph"/>
        <w:numPr>
          <w:ilvl w:val="1"/>
          <w:numId w:val="5"/>
        </w:numPr>
        <w:tabs>
          <w:tab w:val="left" w:pos="540"/>
        </w:tabs>
        <w:spacing w:after="120" w:line="240" w:lineRule="auto"/>
        <w:ind w:left="706" w:hanging="432"/>
        <w:contextualSpacing w:val="0"/>
        <w:rPr>
          <w:rFonts w:ascii="Times New Roman" w:hAnsi="Times New Roman" w:cs="Times New Roman"/>
          <w:b/>
          <w:sz w:val="24"/>
          <w:szCs w:val="24"/>
        </w:rPr>
      </w:pPr>
      <w:r w:rsidRPr="002F1892">
        <w:rPr>
          <w:rFonts w:ascii="Times New Roman" w:hAnsi="Times New Roman" w:cs="Times New Roman"/>
          <w:b/>
          <w:sz w:val="24"/>
          <w:szCs w:val="24"/>
        </w:rPr>
        <w:t xml:space="preserve">Program </w:t>
      </w:r>
      <w:r w:rsidR="00D96579" w:rsidRPr="002F1892">
        <w:rPr>
          <w:rFonts w:ascii="Times New Roman" w:hAnsi="Times New Roman" w:cs="Times New Roman"/>
          <w:b/>
          <w:sz w:val="24"/>
          <w:szCs w:val="24"/>
        </w:rPr>
        <w:t>L</w:t>
      </w:r>
      <w:r w:rsidRPr="002F1892">
        <w:rPr>
          <w:rFonts w:ascii="Times New Roman" w:hAnsi="Times New Roman" w:cs="Times New Roman"/>
          <w:b/>
          <w:sz w:val="24"/>
          <w:szCs w:val="24"/>
        </w:rPr>
        <w:t>ogistician</w:t>
      </w:r>
    </w:p>
    <w:p w14:paraId="7CFA1B64" w14:textId="5BF09855" w:rsidR="002D2B28" w:rsidRPr="002F1892" w:rsidRDefault="004E20D5" w:rsidP="002F1892">
      <w:pPr>
        <w:pStyle w:val="ListParagraph"/>
        <w:numPr>
          <w:ilvl w:val="2"/>
          <w:numId w:val="5"/>
        </w:numPr>
        <w:tabs>
          <w:tab w:val="left" w:pos="540"/>
        </w:tabs>
        <w:spacing w:after="120" w:line="240" w:lineRule="auto"/>
        <w:ind w:left="1440"/>
        <w:contextualSpacing w:val="0"/>
        <w:rPr>
          <w:rFonts w:ascii="Times New Roman" w:hAnsi="Times New Roman" w:cs="Times New Roman"/>
          <w:sz w:val="24"/>
          <w:szCs w:val="24"/>
        </w:rPr>
      </w:pPr>
      <w:r w:rsidRPr="002F1892">
        <w:rPr>
          <w:rFonts w:ascii="Times New Roman" w:hAnsi="Times New Roman" w:cs="Times New Roman"/>
          <w:sz w:val="24"/>
          <w:szCs w:val="24"/>
        </w:rPr>
        <w:t xml:space="preserve">Provide input into the </w:t>
      </w:r>
      <w:r w:rsidR="00C94E0D" w:rsidRPr="002F1892">
        <w:rPr>
          <w:rFonts w:ascii="Times New Roman" w:hAnsi="Times New Roman" w:cs="Times New Roman"/>
          <w:sz w:val="24"/>
          <w:szCs w:val="24"/>
        </w:rPr>
        <w:t>LHA</w:t>
      </w:r>
      <w:r w:rsidR="004D0476" w:rsidRPr="002F1892">
        <w:rPr>
          <w:rFonts w:ascii="Times New Roman" w:hAnsi="Times New Roman" w:cs="Times New Roman"/>
          <w:sz w:val="24"/>
          <w:szCs w:val="24"/>
        </w:rPr>
        <w:t xml:space="preserve"> </w:t>
      </w:r>
      <w:r w:rsidR="00A65FEA" w:rsidRPr="002F1892">
        <w:rPr>
          <w:rFonts w:ascii="Times New Roman" w:hAnsi="Times New Roman" w:cs="Times New Roman"/>
          <w:sz w:val="24"/>
          <w:szCs w:val="24"/>
        </w:rPr>
        <w:t xml:space="preserve">/ </w:t>
      </w:r>
      <w:r w:rsidR="00C94E0D" w:rsidRPr="002F1892">
        <w:rPr>
          <w:rFonts w:ascii="Times New Roman" w:hAnsi="Times New Roman" w:cs="Times New Roman"/>
          <w:sz w:val="24"/>
          <w:szCs w:val="24"/>
        </w:rPr>
        <w:t>PO</w:t>
      </w:r>
      <w:r w:rsidR="00A65FEA" w:rsidRPr="002F1892">
        <w:rPr>
          <w:rFonts w:ascii="Times New Roman" w:hAnsi="Times New Roman" w:cs="Times New Roman"/>
          <w:sz w:val="24"/>
          <w:szCs w:val="24"/>
        </w:rPr>
        <w:t xml:space="preserve"> Self-Assessment </w:t>
      </w:r>
      <w:r w:rsidR="00276727" w:rsidRPr="002F1892">
        <w:rPr>
          <w:rFonts w:ascii="Times New Roman" w:hAnsi="Times New Roman" w:cs="Times New Roman"/>
          <w:sz w:val="24"/>
          <w:szCs w:val="24"/>
        </w:rPr>
        <w:t xml:space="preserve">checklist and </w:t>
      </w:r>
      <w:r w:rsidR="004D0476" w:rsidRPr="002F1892">
        <w:rPr>
          <w:rFonts w:ascii="Times New Roman" w:hAnsi="Times New Roman" w:cs="Times New Roman"/>
          <w:sz w:val="24"/>
          <w:szCs w:val="24"/>
        </w:rPr>
        <w:t xml:space="preserve">ILA </w:t>
      </w:r>
      <w:r w:rsidR="003F48F0" w:rsidRPr="002F1892">
        <w:rPr>
          <w:rFonts w:ascii="Times New Roman" w:hAnsi="Times New Roman" w:cs="Times New Roman"/>
          <w:sz w:val="24"/>
          <w:szCs w:val="24"/>
        </w:rPr>
        <w:t>process</w:t>
      </w:r>
      <w:r w:rsidR="007916E3" w:rsidRPr="002F1892">
        <w:rPr>
          <w:rFonts w:ascii="Times New Roman" w:hAnsi="Times New Roman" w:cs="Times New Roman"/>
          <w:sz w:val="24"/>
          <w:szCs w:val="24"/>
        </w:rPr>
        <w:t>.</w:t>
      </w:r>
      <w:r w:rsidR="002D2B28" w:rsidRPr="002F1892">
        <w:rPr>
          <w:rFonts w:ascii="Times New Roman" w:hAnsi="Times New Roman" w:cs="Times New Roman"/>
          <w:sz w:val="24"/>
          <w:szCs w:val="24"/>
        </w:rPr>
        <w:t xml:space="preserve">  </w:t>
      </w:r>
    </w:p>
    <w:p w14:paraId="3913868C" w14:textId="21F9D918" w:rsidR="004E20D5" w:rsidRPr="002F1892" w:rsidRDefault="002D2B28" w:rsidP="002F1892">
      <w:pPr>
        <w:pStyle w:val="ListParagraph"/>
        <w:numPr>
          <w:ilvl w:val="2"/>
          <w:numId w:val="5"/>
        </w:numPr>
        <w:tabs>
          <w:tab w:val="left" w:pos="540"/>
        </w:tabs>
        <w:spacing w:after="120" w:line="240" w:lineRule="auto"/>
        <w:ind w:left="1440"/>
        <w:contextualSpacing w:val="0"/>
        <w:rPr>
          <w:rFonts w:ascii="Times New Roman" w:hAnsi="Times New Roman" w:cs="Times New Roman"/>
          <w:sz w:val="24"/>
          <w:szCs w:val="24"/>
        </w:rPr>
      </w:pPr>
      <w:r w:rsidRPr="002F1892">
        <w:rPr>
          <w:rFonts w:ascii="Times New Roman" w:hAnsi="Times New Roman" w:cs="Times New Roman"/>
          <w:sz w:val="24"/>
          <w:szCs w:val="24"/>
        </w:rPr>
        <w:lastRenderedPageBreak/>
        <w:t>Resolve/address issues/concerns from IVT.</w:t>
      </w:r>
    </w:p>
    <w:p w14:paraId="7F5A4273" w14:textId="0962694D" w:rsidR="0046318C" w:rsidRPr="002F1892" w:rsidRDefault="0046318C" w:rsidP="002F1892">
      <w:pPr>
        <w:pStyle w:val="ListParagraph"/>
        <w:numPr>
          <w:ilvl w:val="1"/>
          <w:numId w:val="5"/>
        </w:numPr>
        <w:tabs>
          <w:tab w:val="left" w:pos="540"/>
        </w:tabs>
        <w:spacing w:after="120" w:line="240" w:lineRule="auto"/>
        <w:ind w:left="706" w:hanging="432"/>
        <w:contextualSpacing w:val="0"/>
        <w:rPr>
          <w:rFonts w:ascii="Times New Roman" w:hAnsi="Times New Roman" w:cs="Times New Roman"/>
          <w:b/>
          <w:sz w:val="24"/>
          <w:szCs w:val="24"/>
        </w:rPr>
      </w:pPr>
      <w:r w:rsidRPr="002F1892">
        <w:rPr>
          <w:rFonts w:ascii="Times New Roman" w:hAnsi="Times New Roman" w:cs="Times New Roman"/>
          <w:b/>
          <w:sz w:val="24"/>
          <w:szCs w:val="24"/>
        </w:rPr>
        <w:t>Product Support Manager (PSM)</w:t>
      </w:r>
    </w:p>
    <w:p w14:paraId="4ABC9127" w14:textId="391E5716" w:rsidR="008A6314" w:rsidRPr="002F1892" w:rsidRDefault="004D0476" w:rsidP="002F1892">
      <w:pPr>
        <w:pStyle w:val="ListParagraph"/>
        <w:numPr>
          <w:ilvl w:val="2"/>
          <w:numId w:val="5"/>
        </w:numPr>
        <w:tabs>
          <w:tab w:val="left" w:pos="540"/>
        </w:tabs>
        <w:spacing w:after="120" w:line="240" w:lineRule="auto"/>
        <w:ind w:left="1440"/>
        <w:contextualSpacing w:val="0"/>
        <w:rPr>
          <w:rFonts w:ascii="Times New Roman" w:hAnsi="Times New Roman" w:cs="Times New Roman"/>
          <w:sz w:val="24"/>
          <w:szCs w:val="24"/>
        </w:rPr>
      </w:pPr>
      <w:r w:rsidRPr="002F1892">
        <w:rPr>
          <w:rFonts w:ascii="Times New Roman" w:hAnsi="Times New Roman" w:cs="Times New Roman"/>
          <w:sz w:val="24"/>
          <w:szCs w:val="24"/>
        </w:rPr>
        <w:t xml:space="preserve">Provide input into the </w:t>
      </w:r>
      <w:r w:rsidR="00C94E0D" w:rsidRPr="002F1892">
        <w:rPr>
          <w:rFonts w:ascii="Times New Roman" w:hAnsi="Times New Roman" w:cs="Times New Roman"/>
          <w:sz w:val="24"/>
          <w:szCs w:val="24"/>
        </w:rPr>
        <w:t>LHA</w:t>
      </w:r>
      <w:r w:rsidRPr="002F1892">
        <w:rPr>
          <w:rFonts w:ascii="Times New Roman" w:hAnsi="Times New Roman" w:cs="Times New Roman"/>
          <w:sz w:val="24"/>
          <w:szCs w:val="24"/>
        </w:rPr>
        <w:t xml:space="preserve"> </w:t>
      </w:r>
      <w:r w:rsidR="00A65FEA" w:rsidRPr="002F1892">
        <w:rPr>
          <w:rFonts w:ascii="Times New Roman" w:hAnsi="Times New Roman" w:cs="Times New Roman"/>
          <w:sz w:val="24"/>
          <w:szCs w:val="24"/>
        </w:rPr>
        <w:t xml:space="preserve">/ </w:t>
      </w:r>
      <w:r w:rsidR="00C94E0D" w:rsidRPr="002F1892">
        <w:rPr>
          <w:rFonts w:ascii="Times New Roman" w:hAnsi="Times New Roman" w:cs="Times New Roman"/>
          <w:sz w:val="24"/>
          <w:szCs w:val="24"/>
        </w:rPr>
        <w:t>PO</w:t>
      </w:r>
      <w:r w:rsidR="00A65FEA" w:rsidRPr="002F1892">
        <w:rPr>
          <w:rFonts w:ascii="Times New Roman" w:hAnsi="Times New Roman" w:cs="Times New Roman"/>
          <w:sz w:val="24"/>
          <w:szCs w:val="24"/>
        </w:rPr>
        <w:t xml:space="preserve"> Self-Assessment </w:t>
      </w:r>
      <w:r w:rsidRPr="002F1892">
        <w:rPr>
          <w:rFonts w:ascii="Times New Roman" w:hAnsi="Times New Roman" w:cs="Times New Roman"/>
          <w:sz w:val="24"/>
          <w:szCs w:val="24"/>
        </w:rPr>
        <w:t>checklist and ILA process</w:t>
      </w:r>
      <w:r w:rsidR="007916E3" w:rsidRPr="002F1892">
        <w:rPr>
          <w:rFonts w:ascii="Times New Roman" w:hAnsi="Times New Roman" w:cs="Times New Roman"/>
          <w:sz w:val="24"/>
          <w:szCs w:val="24"/>
        </w:rPr>
        <w:t>.</w:t>
      </w:r>
      <w:r w:rsidR="002D2B28" w:rsidRPr="002F1892">
        <w:rPr>
          <w:rFonts w:ascii="Times New Roman" w:hAnsi="Times New Roman" w:cs="Times New Roman"/>
          <w:sz w:val="24"/>
          <w:szCs w:val="24"/>
        </w:rPr>
        <w:t xml:space="preserve">  </w:t>
      </w:r>
    </w:p>
    <w:p w14:paraId="6C6C2600" w14:textId="3F195AA9" w:rsidR="004D0476" w:rsidRPr="002F1892" w:rsidRDefault="002D2B28" w:rsidP="002F1892">
      <w:pPr>
        <w:pStyle w:val="ListParagraph"/>
        <w:numPr>
          <w:ilvl w:val="2"/>
          <w:numId w:val="5"/>
        </w:numPr>
        <w:tabs>
          <w:tab w:val="left" w:pos="540"/>
        </w:tabs>
        <w:spacing w:after="120" w:line="240" w:lineRule="auto"/>
        <w:ind w:left="1440"/>
        <w:contextualSpacing w:val="0"/>
        <w:rPr>
          <w:rFonts w:ascii="Times New Roman" w:hAnsi="Times New Roman" w:cs="Times New Roman"/>
          <w:sz w:val="24"/>
          <w:szCs w:val="24"/>
        </w:rPr>
      </w:pPr>
      <w:r w:rsidRPr="002F1892">
        <w:rPr>
          <w:rFonts w:ascii="Times New Roman" w:hAnsi="Times New Roman" w:cs="Times New Roman"/>
          <w:sz w:val="24"/>
          <w:szCs w:val="24"/>
        </w:rPr>
        <w:t>Resolve/address issues/concerns from IVT.</w:t>
      </w:r>
    </w:p>
    <w:p w14:paraId="794932A7" w14:textId="0829312C" w:rsidR="0028272B" w:rsidRPr="002F1892" w:rsidRDefault="0028272B" w:rsidP="002F1892">
      <w:pPr>
        <w:pStyle w:val="ListParagraph"/>
        <w:numPr>
          <w:ilvl w:val="2"/>
          <w:numId w:val="5"/>
        </w:numPr>
        <w:tabs>
          <w:tab w:val="left" w:pos="540"/>
        </w:tabs>
        <w:spacing w:after="120" w:line="240" w:lineRule="auto"/>
        <w:ind w:left="1440"/>
        <w:contextualSpacing w:val="0"/>
        <w:rPr>
          <w:rFonts w:ascii="Times New Roman" w:hAnsi="Times New Roman" w:cs="Times New Roman"/>
          <w:sz w:val="24"/>
          <w:szCs w:val="24"/>
        </w:rPr>
      </w:pPr>
      <w:r w:rsidRPr="002F1892">
        <w:rPr>
          <w:rFonts w:ascii="Times New Roman" w:hAnsi="Times New Roman" w:cs="Times New Roman"/>
          <w:sz w:val="24"/>
          <w:szCs w:val="24"/>
        </w:rPr>
        <w:t>Coordinate with the IVT on ILA findings, risk assessments, the ILA Final Report, and the ILA Out-Brief.</w:t>
      </w:r>
    </w:p>
    <w:p w14:paraId="51D5AF5B" w14:textId="05583172" w:rsidR="00D3224C" w:rsidRPr="002F1892" w:rsidRDefault="00D3224C" w:rsidP="002F1892">
      <w:pPr>
        <w:pStyle w:val="ListParagraph"/>
        <w:numPr>
          <w:ilvl w:val="2"/>
          <w:numId w:val="5"/>
        </w:numPr>
        <w:tabs>
          <w:tab w:val="left" w:pos="540"/>
        </w:tabs>
        <w:spacing w:after="120" w:line="240" w:lineRule="auto"/>
        <w:ind w:left="1440"/>
        <w:contextualSpacing w:val="0"/>
        <w:rPr>
          <w:rFonts w:ascii="Times New Roman" w:hAnsi="Times New Roman" w:cs="Times New Roman"/>
          <w:sz w:val="24"/>
          <w:szCs w:val="24"/>
        </w:rPr>
      </w:pPr>
      <w:r w:rsidRPr="002F1892">
        <w:rPr>
          <w:rFonts w:ascii="Times New Roman" w:hAnsi="Times New Roman" w:cs="Times New Roman"/>
          <w:sz w:val="24"/>
          <w:szCs w:val="24"/>
        </w:rPr>
        <w:t xml:space="preserve">Ensure that the </w:t>
      </w:r>
      <w:r w:rsidR="007677A9" w:rsidRPr="002F1892">
        <w:rPr>
          <w:rFonts w:ascii="Times New Roman" w:hAnsi="Times New Roman" w:cs="Times New Roman"/>
          <w:sz w:val="24"/>
          <w:szCs w:val="24"/>
        </w:rPr>
        <w:t xml:space="preserve">signed ILA Final Report is included in the LCSP as an Annex. </w:t>
      </w:r>
    </w:p>
    <w:p w14:paraId="7F5A4278" w14:textId="23B28494" w:rsidR="00875C84" w:rsidRPr="002F1892" w:rsidRDefault="00276727" w:rsidP="002F1892">
      <w:pPr>
        <w:pStyle w:val="ListParagraph"/>
        <w:numPr>
          <w:ilvl w:val="1"/>
          <w:numId w:val="5"/>
        </w:numPr>
        <w:tabs>
          <w:tab w:val="left" w:pos="540"/>
        </w:tabs>
        <w:spacing w:after="120" w:line="240" w:lineRule="auto"/>
        <w:ind w:left="706" w:hanging="432"/>
        <w:contextualSpacing w:val="0"/>
        <w:rPr>
          <w:rFonts w:ascii="Times New Roman" w:hAnsi="Times New Roman" w:cs="Times New Roman"/>
          <w:b/>
          <w:sz w:val="24"/>
          <w:szCs w:val="24"/>
        </w:rPr>
      </w:pPr>
      <w:r w:rsidRPr="002F1892">
        <w:rPr>
          <w:rFonts w:ascii="Times New Roman" w:hAnsi="Times New Roman" w:cs="Times New Roman"/>
          <w:b/>
          <w:sz w:val="24"/>
          <w:szCs w:val="24"/>
        </w:rPr>
        <w:t>Program Manager (PM)</w:t>
      </w:r>
    </w:p>
    <w:p w14:paraId="4AB7E8E6" w14:textId="16EBB4F7" w:rsidR="008A6314" w:rsidRPr="002F1892" w:rsidRDefault="004D0476" w:rsidP="002F1892">
      <w:pPr>
        <w:pStyle w:val="ListParagraph"/>
        <w:numPr>
          <w:ilvl w:val="2"/>
          <w:numId w:val="5"/>
        </w:numPr>
        <w:tabs>
          <w:tab w:val="left" w:pos="540"/>
        </w:tabs>
        <w:spacing w:after="120" w:line="240" w:lineRule="auto"/>
        <w:ind w:left="1440"/>
        <w:contextualSpacing w:val="0"/>
        <w:rPr>
          <w:rFonts w:ascii="Times New Roman" w:hAnsi="Times New Roman" w:cs="Times New Roman"/>
          <w:sz w:val="24"/>
          <w:szCs w:val="24"/>
        </w:rPr>
      </w:pPr>
      <w:r w:rsidRPr="002F1892">
        <w:rPr>
          <w:rFonts w:ascii="Times New Roman" w:hAnsi="Times New Roman" w:cs="Times New Roman"/>
          <w:sz w:val="24"/>
          <w:szCs w:val="24"/>
        </w:rPr>
        <w:t xml:space="preserve">Provide input into the </w:t>
      </w:r>
      <w:r w:rsidR="00C94E0D" w:rsidRPr="002F1892">
        <w:rPr>
          <w:rFonts w:ascii="Times New Roman" w:hAnsi="Times New Roman" w:cs="Times New Roman"/>
          <w:sz w:val="24"/>
          <w:szCs w:val="24"/>
        </w:rPr>
        <w:t>LHA</w:t>
      </w:r>
      <w:r w:rsidRPr="002F1892">
        <w:rPr>
          <w:rFonts w:ascii="Times New Roman" w:hAnsi="Times New Roman" w:cs="Times New Roman"/>
          <w:sz w:val="24"/>
          <w:szCs w:val="24"/>
        </w:rPr>
        <w:t xml:space="preserve"> </w:t>
      </w:r>
      <w:r w:rsidR="007940C4" w:rsidRPr="002F1892">
        <w:rPr>
          <w:rFonts w:ascii="Times New Roman" w:hAnsi="Times New Roman" w:cs="Times New Roman"/>
          <w:sz w:val="24"/>
          <w:szCs w:val="24"/>
        </w:rPr>
        <w:t xml:space="preserve">/ </w:t>
      </w:r>
      <w:r w:rsidR="00C94E0D" w:rsidRPr="002F1892">
        <w:rPr>
          <w:rFonts w:ascii="Times New Roman" w:hAnsi="Times New Roman" w:cs="Times New Roman"/>
          <w:sz w:val="24"/>
          <w:szCs w:val="24"/>
        </w:rPr>
        <w:t>PO</w:t>
      </w:r>
      <w:r w:rsidR="007940C4" w:rsidRPr="002F1892">
        <w:rPr>
          <w:rFonts w:ascii="Times New Roman" w:hAnsi="Times New Roman" w:cs="Times New Roman"/>
          <w:sz w:val="24"/>
          <w:szCs w:val="24"/>
        </w:rPr>
        <w:t xml:space="preserve"> Self-Assessment </w:t>
      </w:r>
      <w:r w:rsidRPr="002F1892">
        <w:rPr>
          <w:rFonts w:ascii="Times New Roman" w:hAnsi="Times New Roman" w:cs="Times New Roman"/>
          <w:sz w:val="24"/>
          <w:szCs w:val="24"/>
        </w:rPr>
        <w:t>checklist and ILA process</w:t>
      </w:r>
      <w:r w:rsidR="007916E3" w:rsidRPr="002F1892">
        <w:rPr>
          <w:rFonts w:ascii="Times New Roman" w:hAnsi="Times New Roman" w:cs="Times New Roman"/>
          <w:sz w:val="24"/>
          <w:szCs w:val="24"/>
        </w:rPr>
        <w:t>.</w:t>
      </w:r>
    </w:p>
    <w:p w14:paraId="34D4B117" w14:textId="306D629B" w:rsidR="003F48F0" w:rsidRPr="002F1892" w:rsidRDefault="003F48F0" w:rsidP="002F1892">
      <w:pPr>
        <w:pStyle w:val="ListParagraph"/>
        <w:numPr>
          <w:ilvl w:val="2"/>
          <w:numId w:val="5"/>
        </w:numPr>
        <w:tabs>
          <w:tab w:val="left" w:pos="540"/>
        </w:tabs>
        <w:spacing w:after="120" w:line="240" w:lineRule="auto"/>
        <w:ind w:left="1440"/>
        <w:contextualSpacing w:val="0"/>
        <w:rPr>
          <w:rFonts w:ascii="Times New Roman" w:hAnsi="Times New Roman" w:cs="Times New Roman"/>
          <w:sz w:val="24"/>
          <w:szCs w:val="24"/>
        </w:rPr>
      </w:pPr>
      <w:r w:rsidRPr="002F1892">
        <w:rPr>
          <w:rFonts w:ascii="Times New Roman" w:hAnsi="Times New Roman" w:cs="Times New Roman"/>
          <w:sz w:val="24"/>
          <w:szCs w:val="24"/>
        </w:rPr>
        <w:t xml:space="preserve">Approve release of </w:t>
      </w:r>
      <w:r w:rsidR="004872F6" w:rsidRPr="002F1892">
        <w:rPr>
          <w:rFonts w:ascii="Times New Roman" w:hAnsi="Times New Roman" w:cs="Times New Roman"/>
          <w:sz w:val="24"/>
          <w:szCs w:val="24"/>
        </w:rPr>
        <w:t>Self-Assessment results</w:t>
      </w:r>
      <w:r w:rsidRPr="002F1892">
        <w:rPr>
          <w:rFonts w:ascii="Times New Roman" w:hAnsi="Times New Roman" w:cs="Times New Roman"/>
          <w:sz w:val="24"/>
          <w:szCs w:val="24"/>
        </w:rPr>
        <w:t xml:space="preserve"> to the </w:t>
      </w:r>
      <w:r w:rsidR="007916E3" w:rsidRPr="002F1892">
        <w:rPr>
          <w:rFonts w:ascii="Times New Roman" w:hAnsi="Times New Roman" w:cs="Times New Roman"/>
          <w:sz w:val="24"/>
          <w:szCs w:val="24"/>
        </w:rPr>
        <w:t>IVT</w:t>
      </w:r>
      <w:r w:rsidRPr="002F1892">
        <w:rPr>
          <w:rFonts w:ascii="Times New Roman" w:hAnsi="Times New Roman" w:cs="Times New Roman"/>
          <w:sz w:val="24"/>
          <w:szCs w:val="24"/>
        </w:rPr>
        <w:t>.</w:t>
      </w:r>
    </w:p>
    <w:p w14:paraId="131BE290" w14:textId="7AB00E25" w:rsidR="008A6314" w:rsidRPr="002F1892" w:rsidRDefault="008A6314" w:rsidP="002F1892">
      <w:pPr>
        <w:pStyle w:val="ListParagraph"/>
        <w:numPr>
          <w:ilvl w:val="2"/>
          <w:numId w:val="5"/>
        </w:numPr>
        <w:tabs>
          <w:tab w:val="left" w:pos="540"/>
        </w:tabs>
        <w:spacing w:after="120" w:line="240" w:lineRule="auto"/>
        <w:ind w:left="1440"/>
        <w:contextualSpacing w:val="0"/>
        <w:rPr>
          <w:rFonts w:ascii="Times New Roman" w:hAnsi="Times New Roman" w:cs="Times New Roman"/>
          <w:sz w:val="24"/>
          <w:szCs w:val="24"/>
        </w:rPr>
      </w:pPr>
      <w:r w:rsidRPr="002F1892">
        <w:rPr>
          <w:rFonts w:ascii="Times New Roman" w:hAnsi="Times New Roman" w:cs="Times New Roman"/>
          <w:sz w:val="24"/>
          <w:szCs w:val="24"/>
        </w:rPr>
        <w:t>Resolve/address issues/concerns from IVT.</w:t>
      </w:r>
    </w:p>
    <w:p w14:paraId="2F502C3E" w14:textId="1597F826" w:rsidR="0028272B" w:rsidRPr="002F1892" w:rsidRDefault="0028272B" w:rsidP="002F1892">
      <w:pPr>
        <w:pStyle w:val="ListParagraph"/>
        <w:numPr>
          <w:ilvl w:val="2"/>
          <w:numId w:val="5"/>
        </w:numPr>
        <w:tabs>
          <w:tab w:val="left" w:pos="540"/>
        </w:tabs>
        <w:spacing w:after="120" w:line="240" w:lineRule="auto"/>
        <w:ind w:left="1440"/>
        <w:contextualSpacing w:val="0"/>
        <w:rPr>
          <w:rFonts w:ascii="Times New Roman" w:hAnsi="Times New Roman" w:cs="Times New Roman"/>
          <w:sz w:val="24"/>
          <w:szCs w:val="24"/>
        </w:rPr>
      </w:pPr>
      <w:r w:rsidRPr="002F1892">
        <w:rPr>
          <w:rFonts w:ascii="Times New Roman" w:hAnsi="Times New Roman" w:cs="Times New Roman"/>
          <w:sz w:val="24"/>
          <w:szCs w:val="24"/>
        </w:rPr>
        <w:t xml:space="preserve">Coordinate with the PSM with respect to all aspects </w:t>
      </w:r>
      <w:r w:rsidR="006C1033" w:rsidRPr="002F1892">
        <w:rPr>
          <w:rFonts w:ascii="Times New Roman" w:hAnsi="Times New Roman" w:cs="Times New Roman"/>
          <w:sz w:val="24"/>
          <w:szCs w:val="24"/>
        </w:rPr>
        <w:t>of the ILA.</w:t>
      </w:r>
    </w:p>
    <w:p w14:paraId="7A35F200" w14:textId="786E82FA" w:rsidR="003F48F0" w:rsidRPr="002F1892" w:rsidRDefault="003F48F0" w:rsidP="002F1892">
      <w:pPr>
        <w:pStyle w:val="ListParagraph"/>
        <w:numPr>
          <w:ilvl w:val="1"/>
          <w:numId w:val="5"/>
        </w:numPr>
        <w:tabs>
          <w:tab w:val="left" w:pos="540"/>
        </w:tabs>
        <w:spacing w:after="120" w:line="240" w:lineRule="auto"/>
        <w:ind w:left="706" w:hanging="432"/>
        <w:contextualSpacing w:val="0"/>
        <w:rPr>
          <w:rFonts w:ascii="Times New Roman" w:hAnsi="Times New Roman" w:cs="Times New Roman"/>
          <w:b/>
          <w:sz w:val="24"/>
          <w:szCs w:val="24"/>
        </w:rPr>
      </w:pPr>
      <w:r w:rsidRPr="002F1892">
        <w:rPr>
          <w:rFonts w:ascii="Times New Roman" w:hAnsi="Times New Roman" w:cs="Times New Roman"/>
          <w:b/>
          <w:sz w:val="24"/>
          <w:szCs w:val="24"/>
        </w:rPr>
        <w:t>Program Engineer</w:t>
      </w:r>
    </w:p>
    <w:p w14:paraId="2AC92C0F" w14:textId="0633178A" w:rsidR="004D0476" w:rsidRPr="002F1892" w:rsidRDefault="004D0476" w:rsidP="002F1892">
      <w:pPr>
        <w:pStyle w:val="ListParagraph"/>
        <w:numPr>
          <w:ilvl w:val="2"/>
          <w:numId w:val="5"/>
        </w:numPr>
        <w:tabs>
          <w:tab w:val="left" w:pos="540"/>
        </w:tabs>
        <w:spacing w:after="120" w:line="240" w:lineRule="auto"/>
        <w:ind w:left="1440"/>
        <w:contextualSpacing w:val="0"/>
        <w:rPr>
          <w:rFonts w:ascii="Times New Roman" w:hAnsi="Times New Roman" w:cs="Times New Roman"/>
          <w:sz w:val="24"/>
          <w:szCs w:val="24"/>
        </w:rPr>
      </w:pPr>
      <w:r w:rsidRPr="002F1892">
        <w:rPr>
          <w:rFonts w:ascii="Times New Roman" w:hAnsi="Times New Roman" w:cs="Times New Roman"/>
          <w:sz w:val="24"/>
          <w:szCs w:val="24"/>
        </w:rPr>
        <w:t xml:space="preserve">Provide input into the </w:t>
      </w:r>
      <w:r w:rsidR="00C94E0D" w:rsidRPr="002F1892">
        <w:rPr>
          <w:rFonts w:ascii="Times New Roman" w:hAnsi="Times New Roman" w:cs="Times New Roman"/>
          <w:sz w:val="24"/>
          <w:szCs w:val="24"/>
        </w:rPr>
        <w:t>LHA</w:t>
      </w:r>
      <w:r w:rsidRPr="002F1892">
        <w:rPr>
          <w:rFonts w:ascii="Times New Roman" w:hAnsi="Times New Roman" w:cs="Times New Roman"/>
          <w:sz w:val="24"/>
          <w:szCs w:val="24"/>
        </w:rPr>
        <w:t xml:space="preserve"> </w:t>
      </w:r>
      <w:r w:rsidR="007940C4" w:rsidRPr="002F1892">
        <w:rPr>
          <w:rFonts w:ascii="Times New Roman" w:hAnsi="Times New Roman" w:cs="Times New Roman"/>
          <w:sz w:val="24"/>
          <w:szCs w:val="24"/>
        </w:rPr>
        <w:t xml:space="preserve">/ </w:t>
      </w:r>
      <w:r w:rsidR="00C94E0D" w:rsidRPr="002F1892">
        <w:rPr>
          <w:rFonts w:ascii="Times New Roman" w:hAnsi="Times New Roman" w:cs="Times New Roman"/>
          <w:sz w:val="24"/>
          <w:szCs w:val="24"/>
        </w:rPr>
        <w:t>PO</w:t>
      </w:r>
      <w:r w:rsidR="007940C4" w:rsidRPr="002F1892">
        <w:rPr>
          <w:rFonts w:ascii="Times New Roman" w:hAnsi="Times New Roman" w:cs="Times New Roman"/>
          <w:sz w:val="24"/>
          <w:szCs w:val="24"/>
        </w:rPr>
        <w:t xml:space="preserve"> Self-Assessment </w:t>
      </w:r>
      <w:r w:rsidRPr="002F1892">
        <w:rPr>
          <w:rFonts w:ascii="Times New Roman" w:hAnsi="Times New Roman" w:cs="Times New Roman"/>
          <w:sz w:val="24"/>
          <w:szCs w:val="24"/>
        </w:rPr>
        <w:t>checklist and ILA process</w:t>
      </w:r>
      <w:r w:rsidR="007916E3" w:rsidRPr="002F1892">
        <w:rPr>
          <w:rFonts w:ascii="Times New Roman" w:hAnsi="Times New Roman" w:cs="Times New Roman"/>
          <w:sz w:val="24"/>
          <w:szCs w:val="24"/>
        </w:rPr>
        <w:t>.</w:t>
      </w:r>
    </w:p>
    <w:p w14:paraId="4F1BA371" w14:textId="029515AD" w:rsidR="008A6314" w:rsidRPr="002F1892" w:rsidRDefault="008A6314" w:rsidP="002F1892">
      <w:pPr>
        <w:pStyle w:val="ListParagraph"/>
        <w:numPr>
          <w:ilvl w:val="2"/>
          <w:numId w:val="5"/>
        </w:numPr>
        <w:tabs>
          <w:tab w:val="left" w:pos="540"/>
        </w:tabs>
        <w:spacing w:after="120" w:line="240" w:lineRule="auto"/>
        <w:ind w:left="1440"/>
        <w:contextualSpacing w:val="0"/>
        <w:rPr>
          <w:rFonts w:ascii="Times New Roman" w:hAnsi="Times New Roman" w:cs="Times New Roman"/>
          <w:sz w:val="24"/>
          <w:szCs w:val="24"/>
        </w:rPr>
      </w:pPr>
      <w:r w:rsidRPr="002F1892">
        <w:rPr>
          <w:rFonts w:ascii="Times New Roman" w:hAnsi="Times New Roman" w:cs="Times New Roman"/>
          <w:sz w:val="24"/>
          <w:szCs w:val="24"/>
        </w:rPr>
        <w:t>Resolve/address issues/concerns from IVT.</w:t>
      </w:r>
    </w:p>
    <w:p w14:paraId="0291D334" w14:textId="7F1DC44C" w:rsidR="003F48F0" w:rsidRPr="002F1892" w:rsidRDefault="003F48F0" w:rsidP="002F1892">
      <w:pPr>
        <w:pStyle w:val="ListParagraph"/>
        <w:numPr>
          <w:ilvl w:val="1"/>
          <w:numId w:val="5"/>
        </w:numPr>
        <w:tabs>
          <w:tab w:val="left" w:pos="540"/>
        </w:tabs>
        <w:spacing w:after="120" w:line="240" w:lineRule="auto"/>
        <w:ind w:left="706" w:hanging="432"/>
        <w:contextualSpacing w:val="0"/>
        <w:rPr>
          <w:rFonts w:ascii="Times New Roman" w:hAnsi="Times New Roman" w:cs="Times New Roman"/>
          <w:b/>
          <w:sz w:val="24"/>
          <w:szCs w:val="24"/>
        </w:rPr>
      </w:pPr>
      <w:r w:rsidRPr="002F1892">
        <w:rPr>
          <w:rFonts w:ascii="Times New Roman" w:hAnsi="Times New Roman" w:cs="Times New Roman"/>
          <w:b/>
          <w:sz w:val="24"/>
          <w:szCs w:val="24"/>
        </w:rPr>
        <w:t>Program Financial Manager</w:t>
      </w:r>
    </w:p>
    <w:p w14:paraId="02AC101F" w14:textId="7594E3AE" w:rsidR="004D0476" w:rsidRPr="002F1892" w:rsidRDefault="004D0476" w:rsidP="002F1892">
      <w:pPr>
        <w:pStyle w:val="ListParagraph"/>
        <w:numPr>
          <w:ilvl w:val="2"/>
          <w:numId w:val="5"/>
        </w:numPr>
        <w:tabs>
          <w:tab w:val="left" w:pos="540"/>
        </w:tabs>
        <w:spacing w:after="120" w:line="240" w:lineRule="auto"/>
        <w:ind w:left="1440"/>
        <w:contextualSpacing w:val="0"/>
        <w:rPr>
          <w:rFonts w:ascii="Times New Roman" w:hAnsi="Times New Roman" w:cs="Times New Roman"/>
          <w:sz w:val="24"/>
          <w:szCs w:val="24"/>
        </w:rPr>
      </w:pPr>
      <w:r w:rsidRPr="002F1892">
        <w:rPr>
          <w:rFonts w:ascii="Times New Roman" w:hAnsi="Times New Roman" w:cs="Times New Roman"/>
          <w:sz w:val="24"/>
          <w:szCs w:val="24"/>
        </w:rPr>
        <w:t xml:space="preserve">Provide input into the </w:t>
      </w:r>
      <w:r w:rsidR="00C94E0D" w:rsidRPr="002F1892">
        <w:rPr>
          <w:rFonts w:ascii="Times New Roman" w:hAnsi="Times New Roman" w:cs="Times New Roman"/>
          <w:sz w:val="24"/>
          <w:szCs w:val="24"/>
        </w:rPr>
        <w:t>LHA</w:t>
      </w:r>
      <w:r w:rsidRPr="002F1892">
        <w:rPr>
          <w:rFonts w:ascii="Times New Roman" w:hAnsi="Times New Roman" w:cs="Times New Roman"/>
          <w:sz w:val="24"/>
          <w:szCs w:val="24"/>
        </w:rPr>
        <w:t xml:space="preserve"> </w:t>
      </w:r>
      <w:r w:rsidR="007940C4" w:rsidRPr="002F1892">
        <w:rPr>
          <w:rFonts w:ascii="Times New Roman" w:hAnsi="Times New Roman" w:cs="Times New Roman"/>
          <w:sz w:val="24"/>
          <w:szCs w:val="24"/>
        </w:rPr>
        <w:t xml:space="preserve">/ </w:t>
      </w:r>
      <w:r w:rsidR="00C94E0D" w:rsidRPr="002F1892">
        <w:rPr>
          <w:rFonts w:ascii="Times New Roman" w:hAnsi="Times New Roman" w:cs="Times New Roman"/>
          <w:sz w:val="24"/>
          <w:szCs w:val="24"/>
        </w:rPr>
        <w:t>PO</w:t>
      </w:r>
      <w:r w:rsidR="007940C4" w:rsidRPr="002F1892">
        <w:rPr>
          <w:rFonts w:ascii="Times New Roman" w:hAnsi="Times New Roman" w:cs="Times New Roman"/>
          <w:sz w:val="24"/>
          <w:szCs w:val="24"/>
        </w:rPr>
        <w:t xml:space="preserve"> Self-Assessment </w:t>
      </w:r>
      <w:r w:rsidRPr="002F1892">
        <w:rPr>
          <w:rFonts w:ascii="Times New Roman" w:hAnsi="Times New Roman" w:cs="Times New Roman"/>
          <w:sz w:val="24"/>
          <w:szCs w:val="24"/>
        </w:rPr>
        <w:t>checklist and ILA process</w:t>
      </w:r>
      <w:r w:rsidR="007916E3" w:rsidRPr="002F1892">
        <w:rPr>
          <w:rFonts w:ascii="Times New Roman" w:hAnsi="Times New Roman" w:cs="Times New Roman"/>
          <w:sz w:val="24"/>
          <w:szCs w:val="24"/>
        </w:rPr>
        <w:t>.</w:t>
      </w:r>
    </w:p>
    <w:p w14:paraId="2C6D3A95" w14:textId="756D2A77" w:rsidR="008A6314" w:rsidRPr="002F1892" w:rsidRDefault="008A6314" w:rsidP="002F1892">
      <w:pPr>
        <w:pStyle w:val="ListParagraph"/>
        <w:numPr>
          <w:ilvl w:val="2"/>
          <w:numId w:val="5"/>
        </w:numPr>
        <w:tabs>
          <w:tab w:val="left" w:pos="540"/>
        </w:tabs>
        <w:spacing w:after="120" w:line="240" w:lineRule="auto"/>
        <w:ind w:left="1440"/>
        <w:contextualSpacing w:val="0"/>
        <w:rPr>
          <w:rFonts w:ascii="Times New Roman" w:hAnsi="Times New Roman" w:cs="Times New Roman"/>
          <w:sz w:val="24"/>
          <w:szCs w:val="24"/>
        </w:rPr>
      </w:pPr>
      <w:r w:rsidRPr="002F1892">
        <w:rPr>
          <w:rFonts w:ascii="Times New Roman" w:hAnsi="Times New Roman" w:cs="Times New Roman"/>
          <w:sz w:val="24"/>
          <w:szCs w:val="24"/>
        </w:rPr>
        <w:t>Resolve/address issues/concerns from IVT.</w:t>
      </w:r>
    </w:p>
    <w:p w14:paraId="16A8D746" w14:textId="37515282" w:rsidR="003F48F0" w:rsidRPr="002F1892" w:rsidRDefault="003F48F0" w:rsidP="002F1892">
      <w:pPr>
        <w:pStyle w:val="ListParagraph"/>
        <w:numPr>
          <w:ilvl w:val="1"/>
          <w:numId w:val="5"/>
        </w:numPr>
        <w:tabs>
          <w:tab w:val="left" w:pos="540"/>
        </w:tabs>
        <w:spacing w:after="120" w:line="240" w:lineRule="auto"/>
        <w:ind w:left="706" w:hanging="432"/>
        <w:contextualSpacing w:val="0"/>
        <w:rPr>
          <w:rFonts w:ascii="Times New Roman" w:hAnsi="Times New Roman" w:cs="Times New Roman"/>
          <w:b/>
          <w:sz w:val="24"/>
          <w:szCs w:val="24"/>
        </w:rPr>
      </w:pPr>
      <w:r w:rsidRPr="002F1892">
        <w:rPr>
          <w:rFonts w:ascii="Times New Roman" w:hAnsi="Times New Roman" w:cs="Times New Roman"/>
          <w:b/>
          <w:sz w:val="24"/>
          <w:szCs w:val="24"/>
        </w:rPr>
        <w:t>Contracting Officer</w:t>
      </w:r>
    </w:p>
    <w:p w14:paraId="1DF3327B" w14:textId="30ABB908" w:rsidR="004D0476" w:rsidRPr="002F1892" w:rsidRDefault="004D0476" w:rsidP="002F1892">
      <w:pPr>
        <w:pStyle w:val="ListParagraph"/>
        <w:numPr>
          <w:ilvl w:val="2"/>
          <w:numId w:val="5"/>
        </w:numPr>
        <w:tabs>
          <w:tab w:val="left" w:pos="540"/>
        </w:tabs>
        <w:spacing w:after="120" w:line="240" w:lineRule="auto"/>
        <w:ind w:left="1440"/>
        <w:contextualSpacing w:val="0"/>
        <w:rPr>
          <w:rFonts w:ascii="Times New Roman" w:hAnsi="Times New Roman" w:cs="Times New Roman"/>
          <w:sz w:val="24"/>
          <w:szCs w:val="24"/>
        </w:rPr>
      </w:pPr>
      <w:r w:rsidRPr="002F1892">
        <w:rPr>
          <w:rFonts w:ascii="Times New Roman" w:hAnsi="Times New Roman" w:cs="Times New Roman"/>
          <w:sz w:val="24"/>
          <w:szCs w:val="24"/>
        </w:rPr>
        <w:t xml:space="preserve">Provide input into the </w:t>
      </w:r>
      <w:r w:rsidR="00C94E0D" w:rsidRPr="002F1892">
        <w:rPr>
          <w:rFonts w:ascii="Times New Roman" w:hAnsi="Times New Roman" w:cs="Times New Roman"/>
          <w:sz w:val="24"/>
          <w:szCs w:val="24"/>
        </w:rPr>
        <w:t>LHA</w:t>
      </w:r>
      <w:r w:rsidRPr="002F1892">
        <w:rPr>
          <w:rFonts w:ascii="Times New Roman" w:hAnsi="Times New Roman" w:cs="Times New Roman"/>
          <w:sz w:val="24"/>
          <w:szCs w:val="24"/>
        </w:rPr>
        <w:t xml:space="preserve"> </w:t>
      </w:r>
      <w:r w:rsidR="007940C4" w:rsidRPr="002F1892">
        <w:rPr>
          <w:rFonts w:ascii="Times New Roman" w:hAnsi="Times New Roman" w:cs="Times New Roman"/>
          <w:sz w:val="24"/>
          <w:szCs w:val="24"/>
        </w:rPr>
        <w:t xml:space="preserve">/ </w:t>
      </w:r>
      <w:r w:rsidR="00C94E0D" w:rsidRPr="002F1892">
        <w:rPr>
          <w:rFonts w:ascii="Times New Roman" w:hAnsi="Times New Roman" w:cs="Times New Roman"/>
          <w:sz w:val="24"/>
          <w:szCs w:val="24"/>
        </w:rPr>
        <w:t>PO</w:t>
      </w:r>
      <w:r w:rsidR="007940C4" w:rsidRPr="002F1892">
        <w:rPr>
          <w:rFonts w:ascii="Times New Roman" w:hAnsi="Times New Roman" w:cs="Times New Roman"/>
          <w:sz w:val="24"/>
          <w:szCs w:val="24"/>
        </w:rPr>
        <w:t xml:space="preserve"> Self-Assessment </w:t>
      </w:r>
      <w:r w:rsidRPr="002F1892">
        <w:rPr>
          <w:rFonts w:ascii="Times New Roman" w:hAnsi="Times New Roman" w:cs="Times New Roman"/>
          <w:sz w:val="24"/>
          <w:szCs w:val="24"/>
        </w:rPr>
        <w:t>checklist and ILA process</w:t>
      </w:r>
      <w:r w:rsidR="007916E3" w:rsidRPr="002F1892">
        <w:rPr>
          <w:rFonts w:ascii="Times New Roman" w:hAnsi="Times New Roman" w:cs="Times New Roman"/>
          <w:sz w:val="24"/>
          <w:szCs w:val="24"/>
        </w:rPr>
        <w:t>.</w:t>
      </w:r>
    </w:p>
    <w:p w14:paraId="55360E1D" w14:textId="39C6B2DA" w:rsidR="00067C97" w:rsidRPr="002F1892" w:rsidRDefault="008A6314" w:rsidP="002F1892">
      <w:pPr>
        <w:pStyle w:val="ListParagraph"/>
        <w:numPr>
          <w:ilvl w:val="2"/>
          <w:numId w:val="5"/>
        </w:numPr>
        <w:tabs>
          <w:tab w:val="left" w:pos="540"/>
        </w:tabs>
        <w:spacing w:after="120" w:line="240" w:lineRule="auto"/>
        <w:ind w:left="1440"/>
        <w:contextualSpacing w:val="0"/>
        <w:rPr>
          <w:rFonts w:ascii="Times New Roman" w:hAnsi="Times New Roman" w:cs="Times New Roman"/>
          <w:sz w:val="24"/>
          <w:szCs w:val="24"/>
        </w:rPr>
      </w:pPr>
      <w:r w:rsidRPr="002F1892">
        <w:rPr>
          <w:rFonts w:ascii="Times New Roman" w:hAnsi="Times New Roman" w:cs="Times New Roman"/>
          <w:sz w:val="24"/>
          <w:szCs w:val="24"/>
        </w:rPr>
        <w:t>Resolve/address issues/concerns from IVT.</w:t>
      </w:r>
    </w:p>
    <w:p w14:paraId="7F5A4279" w14:textId="12125555" w:rsidR="00FB0BA3" w:rsidRPr="002F1892" w:rsidRDefault="004872F6" w:rsidP="002F1892">
      <w:pPr>
        <w:pStyle w:val="ListParagraph"/>
        <w:numPr>
          <w:ilvl w:val="1"/>
          <w:numId w:val="5"/>
        </w:numPr>
        <w:tabs>
          <w:tab w:val="left" w:pos="540"/>
        </w:tabs>
        <w:spacing w:after="120" w:line="240" w:lineRule="auto"/>
        <w:ind w:left="706" w:hanging="432"/>
        <w:contextualSpacing w:val="0"/>
        <w:rPr>
          <w:rFonts w:ascii="Times New Roman" w:hAnsi="Times New Roman" w:cs="Times New Roman"/>
          <w:b/>
          <w:sz w:val="24"/>
          <w:szCs w:val="24"/>
        </w:rPr>
      </w:pPr>
      <w:r w:rsidRPr="002F1892">
        <w:rPr>
          <w:rFonts w:ascii="Times New Roman" w:hAnsi="Times New Roman" w:cs="Times New Roman"/>
          <w:b/>
          <w:sz w:val="24"/>
          <w:szCs w:val="24"/>
        </w:rPr>
        <w:t xml:space="preserve">Logistics </w:t>
      </w:r>
      <w:r w:rsidR="003F48F0" w:rsidRPr="002F1892">
        <w:rPr>
          <w:rFonts w:ascii="Times New Roman" w:hAnsi="Times New Roman" w:cs="Times New Roman"/>
          <w:b/>
          <w:sz w:val="24"/>
          <w:szCs w:val="24"/>
        </w:rPr>
        <w:t>OSF</w:t>
      </w:r>
    </w:p>
    <w:p w14:paraId="6D8141E8" w14:textId="183E7747" w:rsidR="003F48F0" w:rsidRPr="002F1892" w:rsidRDefault="00D0541A" w:rsidP="002F1892">
      <w:pPr>
        <w:pStyle w:val="ListParagraph"/>
        <w:numPr>
          <w:ilvl w:val="2"/>
          <w:numId w:val="5"/>
        </w:numPr>
        <w:tabs>
          <w:tab w:val="left" w:pos="540"/>
        </w:tabs>
        <w:spacing w:after="120" w:line="240" w:lineRule="auto"/>
        <w:ind w:left="1440"/>
        <w:contextualSpacing w:val="0"/>
        <w:rPr>
          <w:rFonts w:ascii="Times New Roman" w:hAnsi="Times New Roman" w:cs="Times New Roman"/>
          <w:sz w:val="24"/>
          <w:szCs w:val="24"/>
        </w:rPr>
      </w:pPr>
      <w:r w:rsidRPr="002F1892">
        <w:rPr>
          <w:rFonts w:ascii="Times New Roman" w:hAnsi="Times New Roman" w:cs="Times New Roman"/>
          <w:sz w:val="24"/>
          <w:szCs w:val="24"/>
        </w:rPr>
        <w:t>Working with the PEO, c</w:t>
      </w:r>
      <w:r w:rsidR="00B468E7" w:rsidRPr="002F1892">
        <w:rPr>
          <w:rFonts w:ascii="Times New Roman" w:hAnsi="Times New Roman" w:cs="Times New Roman"/>
          <w:sz w:val="24"/>
          <w:szCs w:val="24"/>
        </w:rPr>
        <w:t>oordinate</w:t>
      </w:r>
      <w:r w:rsidR="007916E3" w:rsidRPr="002F1892">
        <w:rPr>
          <w:rFonts w:ascii="Times New Roman" w:hAnsi="Times New Roman" w:cs="Times New Roman"/>
          <w:sz w:val="24"/>
          <w:szCs w:val="24"/>
        </w:rPr>
        <w:t xml:space="preserve"> and assign</w:t>
      </w:r>
      <w:r w:rsidR="00B468E7" w:rsidRPr="002F1892">
        <w:rPr>
          <w:rFonts w:ascii="Times New Roman" w:hAnsi="Times New Roman" w:cs="Times New Roman"/>
          <w:sz w:val="24"/>
          <w:szCs w:val="24"/>
        </w:rPr>
        <w:t xml:space="preserve"> </w:t>
      </w:r>
      <w:r w:rsidR="007916E3" w:rsidRPr="002F1892">
        <w:rPr>
          <w:rFonts w:ascii="Times New Roman" w:hAnsi="Times New Roman" w:cs="Times New Roman"/>
          <w:sz w:val="24"/>
          <w:szCs w:val="24"/>
        </w:rPr>
        <w:t xml:space="preserve">IVT </w:t>
      </w:r>
      <w:r w:rsidR="00B468E7" w:rsidRPr="002F1892">
        <w:rPr>
          <w:rFonts w:ascii="Times New Roman" w:hAnsi="Times New Roman" w:cs="Times New Roman"/>
          <w:sz w:val="24"/>
          <w:szCs w:val="24"/>
        </w:rPr>
        <w:t>personnel</w:t>
      </w:r>
      <w:r w:rsidR="00276727" w:rsidRPr="002F1892">
        <w:rPr>
          <w:rFonts w:ascii="Times New Roman" w:hAnsi="Times New Roman" w:cs="Times New Roman"/>
          <w:sz w:val="24"/>
          <w:szCs w:val="24"/>
        </w:rPr>
        <w:t xml:space="preserve"> to perform I</w:t>
      </w:r>
      <w:r w:rsidR="00E27E3C" w:rsidRPr="002F1892">
        <w:rPr>
          <w:rFonts w:ascii="Times New Roman" w:hAnsi="Times New Roman" w:cs="Times New Roman"/>
          <w:sz w:val="24"/>
          <w:szCs w:val="24"/>
        </w:rPr>
        <w:t>LA</w:t>
      </w:r>
    </w:p>
    <w:p w14:paraId="56745674" w14:textId="56881479" w:rsidR="00276727" w:rsidRPr="002F1892" w:rsidRDefault="00245288" w:rsidP="002F1892">
      <w:pPr>
        <w:pStyle w:val="ListParagraph"/>
        <w:numPr>
          <w:ilvl w:val="2"/>
          <w:numId w:val="5"/>
        </w:numPr>
        <w:tabs>
          <w:tab w:val="left" w:pos="540"/>
        </w:tabs>
        <w:spacing w:after="120" w:line="240" w:lineRule="auto"/>
        <w:ind w:left="1440"/>
        <w:contextualSpacing w:val="0"/>
        <w:rPr>
          <w:rFonts w:ascii="Times New Roman" w:hAnsi="Times New Roman" w:cs="Times New Roman"/>
          <w:sz w:val="24"/>
          <w:szCs w:val="24"/>
        </w:rPr>
      </w:pPr>
      <w:r w:rsidRPr="002F1892">
        <w:rPr>
          <w:rFonts w:ascii="Times New Roman" w:hAnsi="Times New Roman" w:cs="Times New Roman"/>
          <w:sz w:val="24"/>
          <w:szCs w:val="24"/>
        </w:rPr>
        <w:t>Support</w:t>
      </w:r>
      <w:r w:rsidR="00276727" w:rsidRPr="002F1892">
        <w:rPr>
          <w:rFonts w:ascii="Times New Roman" w:hAnsi="Times New Roman" w:cs="Times New Roman"/>
          <w:sz w:val="24"/>
          <w:szCs w:val="24"/>
        </w:rPr>
        <w:t xml:space="preserve"> </w:t>
      </w:r>
      <w:r w:rsidR="00A46816" w:rsidRPr="002F1892">
        <w:rPr>
          <w:rFonts w:ascii="Times New Roman" w:hAnsi="Times New Roman" w:cs="Times New Roman"/>
          <w:sz w:val="24"/>
          <w:szCs w:val="24"/>
        </w:rPr>
        <w:t>PO</w:t>
      </w:r>
      <w:r w:rsidR="007916E3" w:rsidRPr="002F1892">
        <w:rPr>
          <w:rFonts w:ascii="Times New Roman" w:hAnsi="Times New Roman" w:cs="Times New Roman"/>
          <w:sz w:val="24"/>
          <w:szCs w:val="24"/>
        </w:rPr>
        <w:t>, IVT</w:t>
      </w:r>
      <w:r w:rsidR="00276727" w:rsidRPr="002F1892">
        <w:rPr>
          <w:rFonts w:ascii="Times New Roman" w:hAnsi="Times New Roman" w:cs="Times New Roman"/>
          <w:sz w:val="24"/>
          <w:szCs w:val="24"/>
        </w:rPr>
        <w:t xml:space="preserve">, and the PEO with </w:t>
      </w:r>
      <w:r w:rsidR="00B468E7" w:rsidRPr="002F1892">
        <w:rPr>
          <w:rFonts w:ascii="Times New Roman" w:hAnsi="Times New Roman" w:cs="Times New Roman"/>
          <w:sz w:val="24"/>
          <w:szCs w:val="24"/>
        </w:rPr>
        <w:t xml:space="preserve">any </w:t>
      </w:r>
      <w:r w:rsidR="00211B10" w:rsidRPr="002F1892">
        <w:rPr>
          <w:rFonts w:ascii="Times New Roman" w:hAnsi="Times New Roman" w:cs="Times New Roman"/>
          <w:sz w:val="24"/>
          <w:szCs w:val="24"/>
        </w:rPr>
        <w:t>I</w:t>
      </w:r>
      <w:r w:rsidR="00A4422E" w:rsidRPr="002F1892">
        <w:rPr>
          <w:rFonts w:ascii="Times New Roman" w:hAnsi="Times New Roman" w:cs="Times New Roman"/>
          <w:sz w:val="24"/>
          <w:szCs w:val="24"/>
        </w:rPr>
        <w:t>LA</w:t>
      </w:r>
      <w:r w:rsidR="00581B2E" w:rsidRPr="002F1892">
        <w:rPr>
          <w:rFonts w:ascii="Times New Roman" w:hAnsi="Times New Roman" w:cs="Times New Roman"/>
          <w:sz w:val="24"/>
          <w:szCs w:val="24"/>
        </w:rPr>
        <w:t xml:space="preserve"> </w:t>
      </w:r>
      <w:r w:rsidR="00276727" w:rsidRPr="002F1892">
        <w:rPr>
          <w:rFonts w:ascii="Times New Roman" w:hAnsi="Times New Roman" w:cs="Times New Roman"/>
          <w:sz w:val="24"/>
          <w:szCs w:val="24"/>
        </w:rPr>
        <w:t>issues.</w:t>
      </w:r>
    </w:p>
    <w:p w14:paraId="20B08C31" w14:textId="5B76E766" w:rsidR="00276727" w:rsidRPr="002F1892" w:rsidRDefault="00276727" w:rsidP="002F1892">
      <w:pPr>
        <w:pStyle w:val="ListParagraph"/>
        <w:numPr>
          <w:ilvl w:val="1"/>
          <w:numId w:val="5"/>
        </w:numPr>
        <w:tabs>
          <w:tab w:val="left" w:pos="540"/>
        </w:tabs>
        <w:spacing w:after="120" w:line="240" w:lineRule="auto"/>
        <w:ind w:left="706" w:hanging="432"/>
        <w:contextualSpacing w:val="0"/>
        <w:rPr>
          <w:rFonts w:ascii="Times New Roman" w:hAnsi="Times New Roman" w:cs="Times New Roman"/>
          <w:b/>
          <w:sz w:val="24"/>
          <w:szCs w:val="24"/>
        </w:rPr>
      </w:pPr>
      <w:r w:rsidRPr="002F1892">
        <w:rPr>
          <w:rFonts w:ascii="Times New Roman" w:hAnsi="Times New Roman" w:cs="Times New Roman"/>
          <w:b/>
          <w:sz w:val="24"/>
          <w:szCs w:val="24"/>
        </w:rPr>
        <w:t>Program Executive Officer (PEO)</w:t>
      </w:r>
    </w:p>
    <w:p w14:paraId="22E0E1C7" w14:textId="060C8A77" w:rsidR="008D6874" w:rsidRPr="002F1892" w:rsidRDefault="00276727" w:rsidP="002F1892">
      <w:pPr>
        <w:pStyle w:val="ListParagraph"/>
        <w:numPr>
          <w:ilvl w:val="2"/>
          <w:numId w:val="5"/>
        </w:numPr>
        <w:tabs>
          <w:tab w:val="left" w:pos="540"/>
        </w:tabs>
        <w:spacing w:after="120" w:line="240" w:lineRule="auto"/>
        <w:ind w:left="1440"/>
        <w:contextualSpacing w:val="0"/>
        <w:rPr>
          <w:rFonts w:ascii="Times New Roman" w:hAnsi="Times New Roman" w:cs="Times New Roman"/>
          <w:sz w:val="24"/>
          <w:szCs w:val="24"/>
        </w:rPr>
      </w:pPr>
      <w:r w:rsidRPr="002F1892">
        <w:rPr>
          <w:rFonts w:ascii="Times New Roman" w:hAnsi="Times New Roman" w:cs="Times New Roman"/>
          <w:sz w:val="24"/>
          <w:szCs w:val="24"/>
        </w:rPr>
        <w:t>Review</w:t>
      </w:r>
      <w:r w:rsidR="00A6028C" w:rsidRPr="002F1892">
        <w:rPr>
          <w:rFonts w:ascii="Times New Roman" w:hAnsi="Times New Roman" w:cs="Times New Roman"/>
          <w:sz w:val="24"/>
          <w:szCs w:val="24"/>
        </w:rPr>
        <w:t xml:space="preserve"> </w:t>
      </w:r>
      <w:r w:rsidRPr="002F1892">
        <w:rPr>
          <w:rFonts w:ascii="Times New Roman" w:hAnsi="Times New Roman" w:cs="Times New Roman"/>
          <w:sz w:val="24"/>
          <w:szCs w:val="24"/>
        </w:rPr>
        <w:t xml:space="preserve">and sign final </w:t>
      </w:r>
      <w:r w:rsidR="00211B10" w:rsidRPr="002F1892">
        <w:rPr>
          <w:rFonts w:ascii="Times New Roman" w:hAnsi="Times New Roman" w:cs="Times New Roman"/>
          <w:sz w:val="24"/>
          <w:szCs w:val="24"/>
        </w:rPr>
        <w:t>I</w:t>
      </w:r>
      <w:r w:rsidR="00A4422E" w:rsidRPr="002F1892">
        <w:rPr>
          <w:rFonts w:ascii="Times New Roman" w:hAnsi="Times New Roman" w:cs="Times New Roman"/>
          <w:sz w:val="24"/>
          <w:szCs w:val="24"/>
        </w:rPr>
        <w:t>LA</w:t>
      </w:r>
      <w:r w:rsidR="00581B2E" w:rsidRPr="002F1892">
        <w:rPr>
          <w:rFonts w:ascii="Times New Roman" w:hAnsi="Times New Roman" w:cs="Times New Roman"/>
          <w:sz w:val="24"/>
          <w:szCs w:val="24"/>
        </w:rPr>
        <w:t xml:space="preserve"> </w:t>
      </w:r>
      <w:r w:rsidRPr="002F1892">
        <w:rPr>
          <w:rFonts w:ascii="Times New Roman" w:hAnsi="Times New Roman" w:cs="Times New Roman"/>
          <w:sz w:val="24"/>
          <w:szCs w:val="24"/>
        </w:rPr>
        <w:t>Report</w:t>
      </w:r>
      <w:r w:rsidR="001B0D1B" w:rsidRPr="002F1892">
        <w:rPr>
          <w:rFonts w:ascii="Times New Roman" w:hAnsi="Times New Roman" w:cs="Times New Roman"/>
          <w:sz w:val="24"/>
          <w:szCs w:val="24"/>
        </w:rPr>
        <w:t>.</w:t>
      </w:r>
    </w:p>
    <w:p w14:paraId="347B6774" w14:textId="77777777" w:rsidR="00436561" w:rsidRPr="002F1892" w:rsidRDefault="00436561" w:rsidP="002F1892">
      <w:pPr>
        <w:pStyle w:val="ListParagraph"/>
        <w:tabs>
          <w:tab w:val="left" w:pos="540"/>
        </w:tabs>
        <w:spacing w:after="120" w:line="240" w:lineRule="auto"/>
        <w:ind w:left="360"/>
        <w:contextualSpacing w:val="0"/>
        <w:rPr>
          <w:rFonts w:ascii="Times New Roman" w:hAnsi="Times New Roman" w:cs="Times New Roman"/>
          <w:b/>
          <w:sz w:val="24"/>
          <w:szCs w:val="24"/>
        </w:rPr>
      </w:pPr>
    </w:p>
    <w:p w14:paraId="7E2A66D4" w14:textId="18B95965" w:rsidR="007267BC" w:rsidRPr="002F1892" w:rsidRDefault="00350E1D" w:rsidP="002F1892">
      <w:pPr>
        <w:pStyle w:val="ListParagraph"/>
        <w:numPr>
          <w:ilvl w:val="0"/>
          <w:numId w:val="5"/>
        </w:numPr>
        <w:tabs>
          <w:tab w:val="left" w:pos="360"/>
        </w:tabs>
        <w:spacing w:after="120" w:line="240" w:lineRule="auto"/>
        <w:contextualSpacing w:val="0"/>
        <w:rPr>
          <w:rFonts w:ascii="Times New Roman" w:hAnsi="Times New Roman" w:cs="Times New Roman"/>
          <w:b/>
          <w:sz w:val="24"/>
          <w:szCs w:val="24"/>
        </w:rPr>
      </w:pPr>
      <w:r w:rsidRPr="002F1892">
        <w:rPr>
          <w:rFonts w:ascii="Times New Roman" w:hAnsi="Times New Roman" w:cs="Times New Roman"/>
          <w:b/>
          <w:sz w:val="24"/>
          <w:szCs w:val="24"/>
        </w:rPr>
        <w:t>Tools</w:t>
      </w:r>
      <w:r w:rsidR="00371E02" w:rsidRPr="002F1892">
        <w:rPr>
          <w:rFonts w:ascii="Times New Roman" w:hAnsi="Times New Roman" w:cs="Times New Roman"/>
          <w:b/>
          <w:sz w:val="24"/>
          <w:szCs w:val="24"/>
        </w:rPr>
        <w:t xml:space="preserve">.  </w:t>
      </w:r>
      <w:r w:rsidR="008E0FE9" w:rsidRPr="002F1892">
        <w:rPr>
          <w:rFonts w:ascii="Times New Roman" w:hAnsi="Times New Roman" w:cs="Times New Roman"/>
          <w:sz w:val="24"/>
          <w:szCs w:val="24"/>
        </w:rPr>
        <w:t xml:space="preserve">The ILA </w:t>
      </w:r>
      <w:r w:rsidR="00C94E0D" w:rsidRPr="002F1892">
        <w:rPr>
          <w:rFonts w:ascii="Times New Roman" w:hAnsi="Times New Roman" w:cs="Times New Roman"/>
          <w:sz w:val="24"/>
          <w:szCs w:val="24"/>
        </w:rPr>
        <w:t>PO</w:t>
      </w:r>
      <w:r w:rsidR="008E0FE9" w:rsidRPr="002F1892">
        <w:rPr>
          <w:rFonts w:ascii="Times New Roman" w:hAnsi="Times New Roman" w:cs="Times New Roman"/>
          <w:sz w:val="24"/>
          <w:szCs w:val="24"/>
        </w:rPr>
        <w:t xml:space="preserve"> Self-Assessment shall be accomplished by completing </w:t>
      </w:r>
      <w:r w:rsidR="00C94E0D" w:rsidRPr="002F1892">
        <w:rPr>
          <w:rFonts w:ascii="Times New Roman" w:hAnsi="Times New Roman" w:cs="Times New Roman"/>
          <w:sz w:val="24"/>
          <w:szCs w:val="24"/>
        </w:rPr>
        <w:t>the annual LHA</w:t>
      </w:r>
      <w:r w:rsidR="00ED0E1E" w:rsidRPr="002F1892">
        <w:rPr>
          <w:rFonts w:ascii="Times New Roman" w:hAnsi="Times New Roman" w:cs="Times New Roman"/>
          <w:sz w:val="24"/>
          <w:szCs w:val="24"/>
        </w:rPr>
        <w:t>.</w:t>
      </w:r>
      <w:r w:rsidR="00ED0E1E" w:rsidRPr="002F1892">
        <w:rPr>
          <w:rFonts w:ascii="Times New Roman" w:hAnsi="Times New Roman" w:cs="Times New Roman"/>
          <w:color w:val="000000" w:themeColor="text1"/>
          <w:sz w:val="24"/>
        </w:rPr>
        <w:t xml:space="preserve"> If a current LHA is not available, the PO will utilize the </w:t>
      </w:r>
      <w:r w:rsidR="00ED0E1E" w:rsidRPr="002F1892">
        <w:rPr>
          <w:rFonts w:ascii="Times New Roman" w:hAnsi="Times New Roman" w:cs="Times New Roman"/>
          <w:i/>
          <w:color w:val="000000" w:themeColor="text1"/>
          <w:sz w:val="24"/>
          <w:szCs w:val="24"/>
        </w:rPr>
        <w:t xml:space="preserve">AFLCMC ILA/LHA Question Set </w:t>
      </w:r>
      <w:r w:rsidR="00ED0E1E" w:rsidRPr="002F1892">
        <w:rPr>
          <w:rFonts w:ascii="Times New Roman" w:hAnsi="Times New Roman" w:cs="Times New Roman"/>
          <w:color w:val="000000" w:themeColor="text1"/>
          <w:sz w:val="24"/>
          <w:szCs w:val="24"/>
        </w:rPr>
        <w:t>as a baseline for the Self-Assessment.</w:t>
      </w:r>
    </w:p>
    <w:p w14:paraId="33F5D15A" w14:textId="77777777" w:rsidR="00644AB8" w:rsidRPr="002F1892" w:rsidRDefault="00644AB8" w:rsidP="002F1892">
      <w:pPr>
        <w:tabs>
          <w:tab w:val="left" w:pos="540"/>
        </w:tabs>
        <w:spacing w:after="120" w:line="240" w:lineRule="auto"/>
        <w:rPr>
          <w:rFonts w:ascii="Times New Roman" w:hAnsi="Times New Roman" w:cs="Times New Roman"/>
          <w:b/>
          <w:sz w:val="24"/>
          <w:szCs w:val="24"/>
        </w:rPr>
      </w:pPr>
    </w:p>
    <w:p w14:paraId="4E106C4C" w14:textId="1DF757FC" w:rsidR="00371E02" w:rsidRPr="002F1892" w:rsidRDefault="009A025A" w:rsidP="002F1892">
      <w:pPr>
        <w:pStyle w:val="ListParagraph"/>
        <w:numPr>
          <w:ilvl w:val="0"/>
          <w:numId w:val="5"/>
        </w:numPr>
        <w:tabs>
          <w:tab w:val="left" w:pos="360"/>
        </w:tabs>
        <w:spacing w:after="120" w:line="240" w:lineRule="auto"/>
        <w:contextualSpacing w:val="0"/>
        <w:rPr>
          <w:rFonts w:ascii="Times New Roman" w:hAnsi="Times New Roman" w:cs="Times New Roman"/>
          <w:b/>
          <w:sz w:val="24"/>
          <w:szCs w:val="24"/>
        </w:rPr>
      </w:pPr>
      <w:r w:rsidRPr="002F1892">
        <w:rPr>
          <w:rFonts w:ascii="Times New Roman" w:hAnsi="Times New Roman" w:cs="Times New Roman"/>
          <w:b/>
          <w:sz w:val="24"/>
          <w:szCs w:val="24"/>
        </w:rPr>
        <w:t>Training</w:t>
      </w:r>
      <w:r w:rsidR="00371E02" w:rsidRPr="002F1892">
        <w:rPr>
          <w:rFonts w:ascii="Times New Roman" w:hAnsi="Times New Roman" w:cs="Times New Roman"/>
          <w:b/>
          <w:sz w:val="24"/>
          <w:szCs w:val="24"/>
        </w:rPr>
        <w:t xml:space="preserve">.  </w:t>
      </w:r>
      <w:r w:rsidR="00DB04C1" w:rsidRPr="002F1892">
        <w:rPr>
          <w:rFonts w:ascii="Times New Roman" w:hAnsi="Times New Roman" w:cs="Times New Roman"/>
          <w:sz w:val="24"/>
          <w:szCs w:val="24"/>
        </w:rPr>
        <w:t xml:space="preserve">Air Force </w:t>
      </w:r>
      <w:r w:rsidR="000F3651" w:rsidRPr="002F1892">
        <w:rPr>
          <w:rFonts w:ascii="Times New Roman" w:hAnsi="Times New Roman" w:cs="Times New Roman"/>
          <w:sz w:val="24"/>
          <w:szCs w:val="24"/>
        </w:rPr>
        <w:t>L</w:t>
      </w:r>
      <w:r w:rsidR="00C4395C" w:rsidRPr="002F1892">
        <w:rPr>
          <w:rFonts w:ascii="Times New Roman" w:hAnsi="Times New Roman" w:cs="Times New Roman"/>
          <w:sz w:val="24"/>
          <w:szCs w:val="24"/>
        </w:rPr>
        <w:t>ogistics Assessment A</w:t>
      </w:r>
      <w:r w:rsidR="00E94B88" w:rsidRPr="002F1892">
        <w:rPr>
          <w:rFonts w:ascii="Times New Roman" w:hAnsi="Times New Roman" w:cs="Times New Roman"/>
          <w:sz w:val="24"/>
          <w:szCs w:val="24"/>
        </w:rPr>
        <w:t xml:space="preserve">ssessors Course </w:t>
      </w:r>
      <w:r w:rsidR="00DB04C1" w:rsidRPr="002F1892">
        <w:rPr>
          <w:rFonts w:ascii="Times New Roman" w:hAnsi="Times New Roman" w:cs="Times New Roman"/>
          <w:sz w:val="24"/>
          <w:szCs w:val="24"/>
        </w:rPr>
        <w:t xml:space="preserve">(SYS 279):  Course is taught by the Air Force Institute of Technology </w:t>
      </w:r>
      <w:r w:rsidR="000B6F53" w:rsidRPr="002F1892">
        <w:rPr>
          <w:rFonts w:ascii="Times New Roman" w:hAnsi="Times New Roman" w:cs="Times New Roman"/>
          <w:sz w:val="24"/>
          <w:szCs w:val="24"/>
        </w:rPr>
        <w:t>(</w:t>
      </w:r>
      <w:r w:rsidR="00DB04C1" w:rsidRPr="002F1892">
        <w:rPr>
          <w:rFonts w:ascii="Times New Roman" w:hAnsi="Times New Roman" w:cs="Times New Roman"/>
          <w:sz w:val="24"/>
          <w:szCs w:val="24"/>
        </w:rPr>
        <w:t>AFIT</w:t>
      </w:r>
      <w:r w:rsidR="000B6F53" w:rsidRPr="002F1892">
        <w:rPr>
          <w:rFonts w:ascii="Times New Roman" w:hAnsi="Times New Roman" w:cs="Times New Roman"/>
          <w:sz w:val="24"/>
          <w:szCs w:val="24"/>
        </w:rPr>
        <w:t>)</w:t>
      </w:r>
      <w:r w:rsidR="0042134E" w:rsidRPr="002F1892">
        <w:rPr>
          <w:rFonts w:ascii="Times New Roman" w:hAnsi="Times New Roman" w:cs="Times New Roman"/>
          <w:sz w:val="24"/>
          <w:szCs w:val="24"/>
        </w:rPr>
        <w:t xml:space="preserve">. </w:t>
      </w:r>
      <w:r w:rsidR="00DB04C1" w:rsidRPr="002F1892">
        <w:rPr>
          <w:rFonts w:ascii="Times New Roman" w:hAnsi="Times New Roman" w:cs="Times New Roman"/>
          <w:sz w:val="24"/>
          <w:szCs w:val="24"/>
        </w:rPr>
        <w:t>SYS 279 reviews the latest DoD structure for conducting Logistic Assessments to ensure proper supportability is present throughout the w</w:t>
      </w:r>
      <w:r w:rsidR="0042134E" w:rsidRPr="002F1892">
        <w:rPr>
          <w:rFonts w:ascii="Times New Roman" w:hAnsi="Times New Roman" w:cs="Times New Roman"/>
          <w:sz w:val="24"/>
          <w:szCs w:val="24"/>
        </w:rPr>
        <w:t>eapon system lifecycle.</w:t>
      </w:r>
      <w:r w:rsidR="00067C97" w:rsidRPr="002F1892">
        <w:rPr>
          <w:rFonts w:ascii="Times New Roman" w:hAnsi="Times New Roman" w:cs="Times New Roman"/>
          <w:sz w:val="24"/>
          <w:szCs w:val="24"/>
        </w:rPr>
        <w:t xml:space="preserve"> </w:t>
      </w:r>
      <w:r w:rsidR="00DB04C1" w:rsidRPr="002F1892">
        <w:rPr>
          <w:rFonts w:ascii="Times New Roman" w:hAnsi="Times New Roman" w:cs="Times New Roman"/>
          <w:sz w:val="24"/>
          <w:szCs w:val="24"/>
        </w:rPr>
        <w:t xml:space="preserve"> Logistic Assessments analyze sustainment planning, management, resource identification, and risk mitigation for each phase of the weapon system lifecycle.</w:t>
      </w:r>
      <w:r w:rsidR="00DB04C1" w:rsidRPr="002F1892">
        <w:rPr>
          <w:rFonts w:ascii="Times New Roman" w:hAnsi="Times New Roman" w:cs="Times New Roman"/>
          <w:b/>
          <w:sz w:val="24"/>
          <w:szCs w:val="24"/>
        </w:rPr>
        <w:t xml:space="preserve"> </w:t>
      </w:r>
      <w:r w:rsidR="00253413" w:rsidRPr="002F1892">
        <w:rPr>
          <w:rFonts w:ascii="Times New Roman" w:hAnsi="Times New Roman" w:cs="Times New Roman"/>
          <w:sz w:val="24"/>
          <w:szCs w:val="24"/>
        </w:rPr>
        <w:t xml:space="preserve">This course is considered “on-demand” and at special request </w:t>
      </w:r>
      <w:r w:rsidR="00253413" w:rsidRPr="002F1892">
        <w:rPr>
          <w:rFonts w:ascii="Times New Roman" w:hAnsi="Times New Roman" w:cs="Times New Roman"/>
          <w:sz w:val="24"/>
          <w:szCs w:val="24"/>
        </w:rPr>
        <w:lastRenderedPageBreak/>
        <w:t xml:space="preserve">through AFIT. If a team would like to request a Teams meeting or a full class, contact Loren Maxwell at </w:t>
      </w:r>
      <w:hyperlink r:id="rId16" w:history="1">
        <w:r w:rsidR="00A31A3D" w:rsidRPr="002F1892">
          <w:rPr>
            <w:rStyle w:val="Hyperlink"/>
            <w:rFonts w:ascii="Times New Roman" w:hAnsi="Times New Roman" w:cs="Times New Roman"/>
            <w:sz w:val="24"/>
            <w:szCs w:val="24"/>
          </w:rPr>
          <w:t>Loren.Maxwell@afit.edu</w:t>
        </w:r>
      </w:hyperlink>
      <w:r w:rsidR="00A31A3D" w:rsidRPr="002F1892">
        <w:rPr>
          <w:rFonts w:ascii="Times New Roman" w:hAnsi="Times New Roman" w:cs="Times New Roman"/>
          <w:sz w:val="24"/>
          <w:szCs w:val="24"/>
        </w:rPr>
        <w:t xml:space="preserve">. </w:t>
      </w:r>
    </w:p>
    <w:p w14:paraId="489DEF70" w14:textId="69332E33" w:rsidR="00487BAF" w:rsidRPr="002F1892" w:rsidRDefault="00487BAF" w:rsidP="002F1892">
      <w:pPr>
        <w:pStyle w:val="ListParagraph"/>
        <w:numPr>
          <w:ilvl w:val="1"/>
          <w:numId w:val="5"/>
        </w:numPr>
        <w:tabs>
          <w:tab w:val="left" w:pos="360"/>
        </w:tabs>
        <w:spacing w:after="120" w:line="240" w:lineRule="auto"/>
        <w:ind w:left="720" w:hanging="450"/>
        <w:contextualSpacing w:val="0"/>
        <w:rPr>
          <w:rFonts w:ascii="Times New Roman" w:hAnsi="Times New Roman" w:cs="Times New Roman"/>
          <w:sz w:val="24"/>
          <w:szCs w:val="24"/>
        </w:rPr>
      </w:pPr>
      <w:r w:rsidRPr="002F1892">
        <w:rPr>
          <w:rFonts w:ascii="Times New Roman" w:hAnsi="Times New Roman" w:cs="Times New Roman"/>
          <w:sz w:val="24"/>
          <w:szCs w:val="24"/>
        </w:rPr>
        <w:t>Also refer to AFLCMC Focus Weeks for available/applicable</w:t>
      </w:r>
      <w:r w:rsidR="007174BC" w:rsidRPr="002F1892">
        <w:rPr>
          <w:rFonts w:ascii="Times New Roman" w:hAnsi="Times New Roman" w:cs="Times New Roman"/>
          <w:sz w:val="24"/>
          <w:szCs w:val="24"/>
        </w:rPr>
        <w:t xml:space="preserve"> ILA</w:t>
      </w:r>
      <w:r w:rsidRPr="002F1892">
        <w:rPr>
          <w:rFonts w:ascii="Times New Roman" w:hAnsi="Times New Roman" w:cs="Times New Roman"/>
          <w:sz w:val="24"/>
          <w:szCs w:val="24"/>
        </w:rPr>
        <w:t xml:space="preserve"> training.</w:t>
      </w:r>
    </w:p>
    <w:p w14:paraId="742EDC44" w14:textId="3E11506F" w:rsidR="00487BAF" w:rsidRPr="002F1892" w:rsidRDefault="00487BAF" w:rsidP="002F1892">
      <w:pPr>
        <w:pStyle w:val="ListParagraph"/>
        <w:numPr>
          <w:ilvl w:val="1"/>
          <w:numId w:val="5"/>
        </w:numPr>
        <w:tabs>
          <w:tab w:val="left" w:pos="360"/>
        </w:tabs>
        <w:spacing w:after="120" w:line="240" w:lineRule="auto"/>
        <w:ind w:left="720" w:hanging="450"/>
        <w:contextualSpacing w:val="0"/>
        <w:rPr>
          <w:rFonts w:ascii="Times New Roman" w:hAnsi="Times New Roman" w:cs="Times New Roman"/>
          <w:sz w:val="24"/>
          <w:szCs w:val="24"/>
        </w:rPr>
      </w:pPr>
      <w:r w:rsidRPr="002F1892">
        <w:rPr>
          <w:rFonts w:ascii="Times New Roman" w:hAnsi="Times New Roman" w:cs="Times New Roman"/>
          <w:sz w:val="24"/>
          <w:szCs w:val="24"/>
        </w:rPr>
        <w:t>AFLCMC Logistics Community SharePoint site has training slides available, as well as other ILA resources.</w:t>
      </w:r>
      <w:r w:rsidR="00B059E0" w:rsidRPr="002F1892">
        <w:rPr>
          <w:rFonts w:ascii="Times New Roman" w:hAnsi="Times New Roman" w:cs="Times New Roman"/>
          <w:sz w:val="24"/>
          <w:szCs w:val="24"/>
        </w:rPr>
        <w:t xml:space="preserve"> Link: </w:t>
      </w:r>
      <w:hyperlink r:id="rId17" w:history="1">
        <w:r w:rsidR="00B059E0" w:rsidRPr="002F1892">
          <w:rPr>
            <w:rStyle w:val="Hyperlink"/>
            <w:rFonts w:ascii="Times New Roman" w:hAnsi="Times New Roman" w:cs="Times New Roman"/>
            <w:sz w:val="24"/>
            <w:szCs w:val="24"/>
          </w:rPr>
          <w:t>https://usaf.dps.mil/sites/41289/Pages/SitePages/Independent-Logistics-Assessment-(ILA).aspx</w:t>
        </w:r>
      </w:hyperlink>
      <w:r w:rsidR="00B059E0" w:rsidRPr="002F1892">
        <w:rPr>
          <w:rFonts w:ascii="Times New Roman" w:hAnsi="Times New Roman" w:cs="Times New Roman"/>
          <w:sz w:val="24"/>
          <w:szCs w:val="24"/>
        </w:rPr>
        <w:t xml:space="preserve"> </w:t>
      </w:r>
    </w:p>
    <w:p w14:paraId="1A210565" w14:textId="77777777" w:rsidR="00436561" w:rsidRPr="002F1892" w:rsidRDefault="00436561" w:rsidP="002F1892">
      <w:pPr>
        <w:pStyle w:val="ListParagraph"/>
        <w:tabs>
          <w:tab w:val="left" w:pos="540"/>
        </w:tabs>
        <w:spacing w:after="120" w:line="240" w:lineRule="auto"/>
        <w:ind w:left="576"/>
        <w:contextualSpacing w:val="0"/>
        <w:rPr>
          <w:rFonts w:ascii="Times New Roman" w:hAnsi="Times New Roman" w:cs="Times New Roman"/>
          <w:b/>
          <w:sz w:val="24"/>
          <w:szCs w:val="24"/>
        </w:rPr>
      </w:pPr>
    </w:p>
    <w:p w14:paraId="27720D5E" w14:textId="53CC979E" w:rsidR="00371E02" w:rsidRPr="002F1892" w:rsidRDefault="00F537DD" w:rsidP="002F1892">
      <w:pPr>
        <w:pStyle w:val="ListParagraph"/>
        <w:numPr>
          <w:ilvl w:val="0"/>
          <w:numId w:val="5"/>
        </w:numPr>
        <w:tabs>
          <w:tab w:val="left" w:pos="360"/>
        </w:tabs>
        <w:spacing w:after="120" w:line="240" w:lineRule="auto"/>
        <w:contextualSpacing w:val="0"/>
        <w:rPr>
          <w:rFonts w:ascii="Times New Roman" w:hAnsi="Times New Roman" w:cs="Times New Roman"/>
          <w:b/>
          <w:sz w:val="24"/>
          <w:szCs w:val="24"/>
        </w:rPr>
      </w:pPr>
      <w:r w:rsidRPr="002F1892">
        <w:rPr>
          <w:rFonts w:ascii="Times New Roman" w:hAnsi="Times New Roman" w:cs="Times New Roman"/>
          <w:b/>
          <w:sz w:val="24"/>
          <w:szCs w:val="24"/>
        </w:rPr>
        <w:t>Definitions, Guiding Principles or Ground Rules &amp; Assumptions</w:t>
      </w:r>
      <w:r w:rsidRPr="002F1892">
        <w:rPr>
          <w:rFonts w:ascii="Times New Roman" w:hAnsi="Times New Roman" w:cs="Times New Roman"/>
          <w:sz w:val="24"/>
          <w:szCs w:val="24"/>
        </w:rPr>
        <w:t xml:space="preserve">.  </w:t>
      </w:r>
      <w:r w:rsidR="00841276" w:rsidRPr="002F1892">
        <w:rPr>
          <w:rFonts w:ascii="Times New Roman" w:hAnsi="Times New Roman" w:cs="Times New Roman"/>
          <w:sz w:val="24"/>
          <w:szCs w:val="24"/>
        </w:rPr>
        <w:t xml:space="preserve">The DoD </w:t>
      </w:r>
      <w:r w:rsidR="00BA7B26" w:rsidRPr="002F1892">
        <w:rPr>
          <w:rFonts w:ascii="Times New Roman" w:hAnsi="Times New Roman" w:cs="Times New Roman"/>
          <w:sz w:val="24"/>
          <w:szCs w:val="24"/>
        </w:rPr>
        <w:t>L</w:t>
      </w:r>
      <w:r w:rsidR="00C4395C" w:rsidRPr="002F1892">
        <w:rPr>
          <w:rFonts w:ascii="Times New Roman" w:hAnsi="Times New Roman" w:cs="Times New Roman"/>
          <w:sz w:val="24"/>
          <w:szCs w:val="24"/>
        </w:rPr>
        <w:t>ogistics Assessment</w:t>
      </w:r>
      <w:r w:rsidR="00841276" w:rsidRPr="002F1892">
        <w:rPr>
          <w:rFonts w:ascii="Times New Roman" w:hAnsi="Times New Roman" w:cs="Times New Roman"/>
          <w:sz w:val="24"/>
          <w:szCs w:val="24"/>
        </w:rPr>
        <w:t xml:space="preserve"> Guidebook, July 2011, will be adhered to throughout this AFLCMC Process</w:t>
      </w:r>
      <w:r w:rsidR="00513EFA" w:rsidRPr="002F1892">
        <w:rPr>
          <w:rFonts w:ascii="Times New Roman" w:hAnsi="Times New Roman" w:cs="Times New Roman"/>
          <w:sz w:val="24"/>
          <w:szCs w:val="24"/>
        </w:rPr>
        <w:t xml:space="preserve"> Guide</w:t>
      </w:r>
      <w:r w:rsidR="00841276" w:rsidRPr="002F1892">
        <w:rPr>
          <w:rFonts w:ascii="Times New Roman" w:hAnsi="Times New Roman" w:cs="Times New Roman"/>
          <w:sz w:val="24"/>
          <w:szCs w:val="24"/>
        </w:rPr>
        <w:t>.</w:t>
      </w:r>
      <w:r w:rsidR="0042134E" w:rsidRPr="002F1892">
        <w:rPr>
          <w:rFonts w:ascii="Times New Roman" w:hAnsi="Times New Roman" w:cs="Times New Roman"/>
          <w:sz w:val="24"/>
          <w:szCs w:val="24"/>
        </w:rPr>
        <w:t xml:space="preserve"> </w:t>
      </w:r>
      <w:r w:rsidR="00067C97" w:rsidRPr="002F1892">
        <w:rPr>
          <w:rFonts w:ascii="Times New Roman" w:hAnsi="Times New Roman" w:cs="Times New Roman"/>
          <w:sz w:val="24"/>
          <w:szCs w:val="24"/>
        </w:rPr>
        <w:t xml:space="preserve"> </w:t>
      </w:r>
      <w:r w:rsidR="00CE28FD" w:rsidRPr="002F1892">
        <w:rPr>
          <w:rFonts w:ascii="Times New Roman" w:hAnsi="Times New Roman" w:cs="Times New Roman"/>
          <w:sz w:val="24"/>
          <w:szCs w:val="24"/>
        </w:rPr>
        <w:t xml:space="preserve">Note: It is highly recommended that the </w:t>
      </w:r>
      <w:r w:rsidR="00CE28FD" w:rsidRPr="002F1892">
        <w:rPr>
          <w:rFonts w:ascii="Times New Roman" w:hAnsi="Times New Roman" w:cs="Times New Roman"/>
          <w:i/>
          <w:sz w:val="24"/>
          <w:szCs w:val="24"/>
        </w:rPr>
        <w:t>AFLCMC ILA</w:t>
      </w:r>
      <w:r w:rsidR="00FD2FDD" w:rsidRPr="002F1892">
        <w:rPr>
          <w:rFonts w:ascii="Times New Roman" w:hAnsi="Times New Roman" w:cs="Times New Roman"/>
          <w:i/>
          <w:sz w:val="24"/>
          <w:szCs w:val="24"/>
        </w:rPr>
        <w:t>/LHA</w:t>
      </w:r>
      <w:r w:rsidR="00CE28FD" w:rsidRPr="002F1892">
        <w:rPr>
          <w:rFonts w:ascii="Times New Roman" w:hAnsi="Times New Roman" w:cs="Times New Roman"/>
          <w:i/>
          <w:sz w:val="24"/>
          <w:szCs w:val="24"/>
        </w:rPr>
        <w:t xml:space="preserve"> Question Set</w:t>
      </w:r>
      <w:r w:rsidR="00CE28FD" w:rsidRPr="002F1892">
        <w:rPr>
          <w:rFonts w:ascii="Times New Roman" w:hAnsi="Times New Roman" w:cs="Times New Roman"/>
          <w:sz w:val="24"/>
          <w:szCs w:val="24"/>
        </w:rPr>
        <w:t xml:space="preserve"> be utilized instead of the Integrated Product Support Element Assessment Criteria (Appendix A) included in the DoD L</w:t>
      </w:r>
      <w:r w:rsidR="00C4395C" w:rsidRPr="002F1892">
        <w:rPr>
          <w:rFonts w:ascii="Times New Roman" w:hAnsi="Times New Roman" w:cs="Times New Roman"/>
          <w:sz w:val="24"/>
          <w:szCs w:val="24"/>
        </w:rPr>
        <w:t xml:space="preserve">ogistics Assessment </w:t>
      </w:r>
      <w:r w:rsidR="00CE28FD" w:rsidRPr="002F1892">
        <w:rPr>
          <w:rFonts w:ascii="Times New Roman" w:hAnsi="Times New Roman" w:cs="Times New Roman"/>
          <w:sz w:val="24"/>
          <w:szCs w:val="24"/>
        </w:rPr>
        <w:t>Guidebook.</w:t>
      </w:r>
    </w:p>
    <w:p w14:paraId="7FD8AA29" w14:textId="77777777" w:rsidR="00436561" w:rsidRPr="002F1892" w:rsidRDefault="00436561" w:rsidP="002F1892">
      <w:pPr>
        <w:pStyle w:val="ListParagraph"/>
        <w:tabs>
          <w:tab w:val="left" w:pos="540"/>
        </w:tabs>
        <w:spacing w:after="120" w:line="240" w:lineRule="auto"/>
        <w:ind w:left="576"/>
        <w:contextualSpacing w:val="0"/>
        <w:rPr>
          <w:rFonts w:ascii="Times New Roman" w:hAnsi="Times New Roman" w:cs="Times New Roman"/>
          <w:b/>
          <w:sz w:val="24"/>
          <w:szCs w:val="24"/>
        </w:rPr>
      </w:pPr>
    </w:p>
    <w:p w14:paraId="7F5A4299" w14:textId="2F0809F0" w:rsidR="007225E1" w:rsidRPr="002F1892" w:rsidRDefault="00BD6D04" w:rsidP="002F1892">
      <w:pPr>
        <w:pStyle w:val="ListParagraph"/>
        <w:numPr>
          <w:ilvl w:val="0"/>
          <w:numId w:val="5"/>
        </w:numPr>
        <w:tabs>
          <w:tab w:val="left" w:pos="360"/>
        </w:tabs>
        <w:spacing w:after="120" w:line="240" w:lineRule="auto"/>
        <w:contextualSpacing w:val="0"/>
        <w:rPr>
          <w:rFonts w:ascii="Times New Roman" w:hAnsi="Times New Roman" w:cs="Times New Roman"/>
          <w:b/>
          <w:sz w:val="24"/>
          <w:szCs w:val="24"/>
        </w:rPr>
      </w:pPr>
      <w:r w:rsidRPr="002F1892">
        <w:rPr>
          <w:rFonts w:ascii="Times New Roman" w:hAnsi="Times New Roman" w:cs="Times New Roman"/>
          <w:b/>
          <w:sz w:val="24"/>
          <w:szCs w:val="24"/>
        </w:rPr>
        <w:t>References to Law, Policy, Instructions or Guidance</w:t>
      </w:r>
      <w:r w:rsidR="00F4739F" w:rsidRPr="002F1892">
        <w:rPr>
          <w:rFonts w:ascii="Times New Roman" w:hAnsi="Times New Roman" w:cs="Times New Roman"/>
          <w:b/>
          <w:sz w:val="24"/>
          <w:szCs w:val="24"/>
        </w:rPr>
        <w:t>.</w:t>
      </w:r>
      <w:r w:rsidR="00E65DC2" w:rsidRPr="002F1892">
        <w:rPr>
          <w:rFonts w:ascii="Times New Roman" w:hAnsi="Times New Roman" w:cs="Times New Roman"/>
          <w:sz w:val="24"/>
          <w:szCs w:val="24"/>
        </w:rPr>
        <w:t xml:space="preserve"> </w:t>
      </w:r>
      <w:r w:rsidR="007916E3" w:rsidRPr="002F1892">
        <w:rPr>
          <w:rFonts w:ascii="Times New Roman" w:hAnsi="Times New Roman" w:cs="Times New Roman"/>
          <w:sz w:val="24"/>
          <w:szCs w:val="24"/>
        </w:rPr>
        <w:t xml:space="preserve"> </w:t>
      </w:r>
      <w:r w:rsidR="00E65DC2" w:rsidRPr="002F1892">
        <w:rPr>
          <w:rFonts w:ascii="Times New Roman" w:hAnsi="Times New Roman" w:cs="Times New Roman"/>
          <w:sz w:val="24"/>
          <w:szCs w:val="24"/>
        </w:rPr>
        <w:t>Process st</w:t>
      </w:r>
      <w:r w:rsidR="007225E1" w:rsidRPr="002F1892">
        <w:rPr>
          <w:rFonts w:ascii="Times New Roman" w:hAnsi="Times New Roman" w:cs="Times New Roman"/>
          <w:sz w:val="24"/>
          <w:szCs w:val="24"/>
        </w:rPr>
        <w:t>andardization is required by both</w:t>
      </w:r>
      <w:r w:rsidR="00E65DC2" w:rsidRPr="002F1892">
        <w:rPr>
          <w:rFonts w:ascii="Times New Roman" w:hAnsi="Times New Roman" w:cs="Times New Roman"/>
          <w:sz w:val="24"/>
          <w:szCs w:val="24"/>
        </w:rPr>
        <w:t xml:space="preserve"> AFMC and AFLCMC Strategic Plans</w:t>
      </w:r>
      <w:r w:rsidR="00C62079" w:rsidRPr="002F1892">
        <w:rPr>
          <w:rFonts w:ascii="Times New Roman" w:hAnsi="Times New Roman" w:cs="Times New Roman"/>
          <w:sz w:val="24"/>
          <w:szCs w:val="24"/>
        </w:rPr>
        <w:t>.</w:t>
      </w:r>
      <w:r w:rsidR="007225E1" w:rsidRPr="002F1892">
        <w:rPr>
          <w:rFonts w:ascii="Times New Roman" w:hAnsi="Times New Roman" w:cs="Times New Roman"/>
          <w:sz w:val="24"/>
          <w:szCs w:val="24"/>
        </w:rPr>
        <w:t xml:space="preserve"> </w:t>
      </w:r>
      <w:r w:rsidR="00C62079" w:rsidRPr="002F1892">
        <w:rPr>
          <w:rFonts w:ascii="Times New Roman" w:hAnsi="Times New Roman" w:cs="Times New Roman"/>
          <w:sz w:val="24"/>
          <w:szCs w:val="24"/>
        </w:rPr>
        <w:t xml:space="preserve"> References that</w:t>
      </w:r>
      <w:r w:rsidR="007225E1" w:rsidRPr="002F1892">
        <w:rPr>
          <w:rFonts w:ascii="Times New Roman" w:hAnsi="Times New Roman" w:cs="Times New Roman"/>
          <w:sz w:val="24"/>
          <w:szCs w:val="24"/>
        </w:rPr>
        <w:t xml:space="preserve"> relate to this process include</w:t>
      </w:r>
      <w:r w:rsidR="00C62079" w:rsidRPr="002F1892">
        <w:rPr>
          <w:rFonts w:ascii="Times New Roman" w:hAnsi="Times New Roman" w:cs="Times New Roman"/>
          <w:sz w:val="24"/>
          <w:szCs w:val="24"/>
        </w:rPr>
        <w:t xml:space="preserve"> the following:</w:t>
      </w:r>
    </w:p>
    <w:p w14:paraId="354A929F" w14:textId="77777777" w:rsidR="00B059E0" w:rsidRPr="002F1892" w:rsidRDefault="00B274B1" w:rsidP="002F1892">
      <w:pPr>
        <w:pStyle w:val="ListParagraph"/>
        <w:numPr>
          <w:ilvl w:val="1"/>
          <w:numId w:val="5"/>
        </w:numPr>
        <w:tabs>
          <w:tab w:val="left" w:pos="810"/>
        </w:tabs>
        <w:spacing w:after="120" w:line="240" w:lineRule="auto"/>
        <w:contextualSpacing w:val="0"/>
        <w:rPr>
          <w:rStyle w:val="Hyperlink"/>
          <w:rFonts w:ascii="Times New Roman" w:hAnsi="Times New Roman" w:cs="Times New Roman"/>
          <w:color w:val="auto"/>
          <w:sz w:val="24"/>
          <w:szCs w:val="24"/>
          <w:u w:val="none"/>
        </w:rPr>
      </w:pPr>
      <w:r w:rsidRPr="002F1892">
        <w:rPr>
          <w:rFonts w:ascii="Times New Roman" w:hAnsi="Times New Roman" w:cs="Times New Roman"/>
          <w:sz w:val="24"/>
          <w:szCs w:val="24"/>
        </w:rPr>
        <w:t xml:space="preserve"> </w:t>
      </w:r>
      <w:r w:rsidR="00CB69C3" w:rsidRPr="002F1892">
        <w:rPr>
          <w:rFonts w:ascii="Times New Roman" w:hAnsi="Times New Roman" w:cs="Times New Roman"/>
          <w:sz w:val="24"/>
          <w:szCs w:val="24"/>
        </w:rPr>
        <w:t>AFI 63-101/20-101,</w:t>
      </w:r>
      <w:r w:rsidR="00CB69C3" w:rsidRPr="002F1892">
        <w:rPr>
          <w:rFonts w:ascii="Times New Roman" w:hAnsi="Times New Roman" w:cs="Times New Roman"/>
          <w:i/>
          <w:sz w:val="24"/>
          <w:szCs w:val="24"/>
        </w:rPr>
        <w:t xml:space="preserve"> Integrated Life Cycle Management, </w:t>
      </w:r>
      <w:r w:rsidR="00CB69C3" w:rsidRPr="002F1892">
        <w:rPr>
          <w:rFonts w:ascii="Times New Roman" w:hAnsi="Times New Roman" w:cs="Times New Roman"/>
          <w:sz w:val="24"/>
          <w:szCs w:val="24"/>
        </w:rPr>
        <w:t>30 June 2020. Link:</w:t>
      </w:r>
      <w:r w:rsidR="00CB69C3" w:rsidRPr="002F1892">
        <w:rPr>
          <w:rFonts w:ascii="Times New Roman" w:hAnsi="Times New Roman" w:cs="Times New Roman"/>
          <w:i/>
          <w:sz w:val="24"/>
          <w:szCs w:val="24"/>
        </w:rPr>
        <w:t xml:space="preserve"> </w:t>
      </w:r>
      <w:hyperlink r:id="rId18" w:history="1">
        <w:r w:rsidR="00CB69C3" w:rsidRPr="002F1892">
          <w:rPr>
            <w:rStyle w:val="Hyperlink"/>
            <w:rFonts w:ascii="Times New Roman" w:hAnsi="Times New Roman" w:cs="Times New Roman"/>
            <w:sz w:val="24"/>
            <w:szCs w:val="24"/>
          </w:rPr>
          <w:t>http://static.e-publishing.af.mil/production/1/saf_aq/publication/afi63-101_20-101/afi63-101_20-101.pdf</w:t>
        </w:r>
      </w:hyperlink>
    </w:p>
    <w:p w14:paraId="6A35826D" w14:textId="637F3E89" w:rsidR="00AD717F" w:rsidRPr="002F1892" w:rsidRDefault="00AD717F" w:rsidP="002F1892">
      <w:pPr>
        <w:pStyle w:val="ListParagraph"/>
        <w:numPr>
          <w:ilvl w:val="1"/>
          <w:numId w:val="5"/>
        </w:numPr>
        <w:tabs>
          <w:tab w:val="left" w:pos="810"/>
        </w:tabs>
        <w:spacing w:after="120" w:line="240" w:lineRule="auto"/>
        <w:contextualSpacing w:val="0"/>
        <w:rPr>
          <w:rFonts w:ascii="Times New Roman" w:hAnsi="Times New Roman" w:cs="Times New Roman"/>
          <w:sz w:val="24"/>
          <w:szCs w:val="24"/>
        </w:rPr>
      </w:pPr>
      <w:r w:rsidRPr="002F1892">
        <w:rPr>
          <w:rFonts w:ascii="Times New Roman" w:hAnsi="Times New Roman" w:cs="Times New Roman"/>
          <w:sz w:val="24"/>
          <w:szCs w:val="24"/>
        </w:rPr>
        <w:t xml:space="preserve">Air Force Life Cycle Management Center (AFLCMC) Standard Process </w:t>
      </w:r>
      <w:r w:rsidR="004D7EE0" w:rsidRPr="002F1892">
        <w:rPr>
          <w:rFonts w:ascii="Times New Roman" w:hAnsi="Times New Roman" w:cs="Times New Roman"/>
          <w:sz w:val="24"/>
          <w:szCs w:val="24"/>
        </w:rPr>
        <w:t>for</w:t>
      </w:r>
      <w:r w:rsidR="00C94E0D" w:rsidRPr="002F1892">
        <w:rPr>
          <w:rFonts w:ascii="Times New Roman" w:hAnsi="Times New Roman" w:cs="Times New Roman"/>
          <w:sz w:val="24"/>
          <w:szCs w:val="24"/>
        </w:rPr>
        <w:t xml:space="preserve"> </w:t>
      </w:r>
      <w:r w:rsidRPr="002F1892">
        <w:rPr>
          <w:rFonts w:ascii="Times New Roman" w:hAnsi="Times New Roman" w:cs="Times New Roman"/>
          <w:sz w:val="24"/>
          <w:szCs w:val="24"/>
        </w:rPr>
        <w:t>LHA, Version 1.1</w:t>
      </w:r>
      <w:r w:rsidR="00BD08C8" w:rsidRPr="002F1892">
        <w:rPr>
          <w:rFonts w:ascii="Times New Roman" w:hAnsi="Times New Roman" w:cs="Times New Roman"/>
          <w:sz w:val="24"/>
          <w:szCs w:val="24"/>
        </w:rPr>
        <w:t>3</w:t>
      </w:r>
      <w:r w:rsidRPr="002F1892">
        <w:rPr>
          <w:rFonts w:ascii="Times New Roman" w:hAnsi="Times New Roman" w:cs="Times New Roman"/>
          <w:sz w:val="24"/>
          <w:szCs w:val="24"/>
        </w:rPr>
        <w:t xml:space="preserve">, </w:t>
      </w:r>
      <w:r w:rsidR="00CB69C3" w:rsidRPr="002F1892">
        <w:rPr>
          <w:rFonts w:ascii="Times New Roman" w:hAnsi="Times New Roman" w:cs="Times New Roman"/>
          <w:sz w:val="24"/>
          <w:szCs w:val="24"/>
        </w:rPr>
        <w:t xml:space="preserve">February </w:t>
      </w:r>
      <w:r w:rsidRPr="002F1892">
        <w:rPr>
          <w:rFonts w:ascii="Times New Roman" w:hAnsi="Times New Roman" w:cs="Times New Roman"/>
          <w:sz w:val="24"/>
          <w:szCs w:val="24"/>
        </w:rPr>
        <w:t>20</w:t>
      </w:r>
      <w:r w:rsidR="00CB69C3" w:rsidRPr="002F1892">
        <w:rPr>
          <w:rFonts w:ascii="Times New Roman" w:hAnsi="Times New Roman" w:cs="Times New Roman"/>
          <w:sz w:val="24"/>
          <w:szCs w:val="24"/>
        </w:rPr>
        <w:t>2</w:t>
      </w:r>
      <w:r w:rsidR="00BD08C8" w:rsidRPr="002F1892">
        <w:rPr>
          <w:rFonts w:ascii="Times New Roman" w:hAnsi="Times New Roman" w:cs="Times New Roman"/>
          <w:sz w:val="24"/>
          <w:szCs w:val="24"/>
        </w:rPr>
        <w:t>2</w:t>
      </w:r>
      <w:r w:rsidR="00CB69C3" w:rsidRPr="002F1892">
        <w:rPr>
          <w:rFonts w:ascii="Times New Roman" w:hAnsi="Times New Roman" w:cs="Times New Roman"/>
          <w:sz w:val="24"/>
          <w:szCs w:val="24"/>
        </w:rPr>
        <w:t>.</w:t>
      </w:r>
      <w:r w:rsidR="00114962" w:rsidRPr="002F1892">
        <w:rPr>
          <w:rFonts w:ascii="Times New Roman" w:hAnsi="Times New Roman" w:cs="Times New Roman"/>
          <w:sz w:val="24"/>
          <w:szCs w:val="24"/>
        </w:rPr>
        <w:t xml:space="preserve"> Link: </w:t>
      </w:r>
      <w:hyperlink r:id="rId19" w:history="1">
        <w:r w:rsidR="009E7D9D" w:rsidRPr="002F1892">
          <w:rPr>
            <w:rStyle w:val="Hyperlink"/>
            <w:rFonts w:ascii="Times New Roman" w:hAnsi="Times New Roman" w:cs="Times New Roman"/>
            <w:sz w:val="24"/>
            <w:szCs w:val="24"/>
          </w:rPr>
          <w:t>https://usaf.dps.mil/teams/21710/gov/APDSP/Logistics%20Health%20Assessment%20(LHA).docx</w:t>
        </w:r>
      </w:hyperlink>
      <w:r w:rsidR="009E7D9D" w:rsidRPr="002F1892">
        <w:rPr>
          <w:rFonts w:ascii="Times New Roman" w:hAnsi="Times New Roman" w:cs="Times New Roman"/>
          <w:sz w:val="24"/>
          <w:szCs w:val="24"/>
        </w:rPr>
        <w:t xml:space="preserve"> </w:t>
      </w:r>
    </w:p>
    <w:p w14:paraId="2B426461" w14:textId="3337303D" w:rsidR="005749FC" w:rsidRPr="002F1892" w:rsidRDefault="005749FC" w:rsidP="002F1892">
      <w:pPr>
        <w:pStyle w:val="ListParagraph"/>
        <w:numPr>
          <w:ilvl w:val="1"/>
          <w:numId w:val="5"/>
        </w:numPr>
        <w:tabs>
          <w:tab w:val="left" w:pos="540"/>
        </w:tabs>
        <w:spacing w:after="120" w:line="240" w:lineRule="auto"/>
        <w:contextualSpacing w:val="0"/>
        <w:rPr>
          <w:rFonts w:ascii="Times New Roman" w:hAnsi="Times New Roman" w:cs="Times New Roman"/>
          <w:sz w:val="24"/>
          <w:szCs w:val="24"/>
        </w:rPr>
      </w:pPr>
      <w:r w:rsidRPr="002F1892">
        <w:rPr>
          <w:rFonts w:ascii="Times New Roman" w:hAnsi="Times New Roman" w:cs="Times New Roman"/>
          <w:sz w:val="24"/>
          <w:szCs w:val="24"/>
        </w:rPr>
        <w:t xml:space="preserve">AFPAM 63-128, </w:t>
      </w:r>
      <w:r w:rsidR="00613CC5" w:rsidRPr="002F1892">
        <w:rPr>
          <w:rFonts w:ascii="Times New Roman" w:hAnsi="Times New Roman" w:cs="Times New Roman"/>
          <w:i/>
          <w:sz w:val="24"/>
          <w:szCs w:val="24"/>
        </w:rPr>
        <w:t>Integrated</w:t>
      </w:r>
      <w:r w:rsidRPr="002F1892">
        <w:rPr>
          <w:rFonts w:ascii="Times New Roman" w:hAnsi="Times New Roman" w:cs="Times New Roman"/>
          <w:i/>
          <w:sz w:val="24"/>
          <w:szCs w:val="24"/>
        </w:rPr>
        <w:t xml:space="preserve"> Life Cycle Management</w:t>
      </w:r>
      <w:r w:rsidRPr="002F1892">
        <w:rPr>
          <w:rFonts w:ascii="Times New Roman" w:hAnsi="Times New Roman" w:cs="Times New Roman"/>
          <w:sz w:val="24"/>
          <w:szCs w:val="24"/>
        </w:rPr>
        <w:t xml:space="preserve">, </w:t>
      </w:r>
      <w:r w:rsidR="000D36AC" w:rsidRPr="002F1892">
        <w:rPr>
          <w:rFonts w:ascii="Times New Roman" w:hAnsi="Times New Roman" w:cs="Times New Roman"/>
          <w:sz w:val="24"/>
          <w:szCs w:val="24"/>
        </w:rPr>
        <w:t>3 February 2021</w:t>
      </w:r>
      <w:r w:rsidRPr="002F1892">
        <w:rPr>
          <w:rFonts w:ascii="Times New Roman" w:hAnsi="Times New Roman" w:cs="Times New Roman"/>
          <w:sz w:val="24"/>
          <w:szCs w:val="24"/>
        </w:rPr>
        <w:t>.</w:t>
      </w:r>
      <w:r w:rsidR="00CB69C3" w:rsidRPr="002F1892">
        <w:rPr>
          <w:rFonts w:ascii="Times New Roman" w:hAnsi="Times New Roman" w:cs="Times New Roman"/>
          <w:sz w:val="24"/>
          <w:szCs w:val="24"/>
        </w:rPr>
        <w:t xml:space="preserve"> Link:</w:t>
      </w:r>
      <w:r w:rsidR="00613CC5" w:rsidRPr="002F1892">
        <w:rPr>
          <w:rFonts w:ascii="Times New Roman" w:hAnsi="Times New Roman" w:cs="Times New Roman"/>
          <w:sz w:val="24"/>
          <w:szCs w:val="24"/>
        </w:rPr>
        <w:t xml:space="preserve"> </w:t>
      </w:r>
      <w:hyperlink r:id="rId20" w:history="1">
        <w:r w:rsidR="00CB69C3" w:rsidRPr="002F1892">
          <w:rPr>
            <w:rStyle w:val="Hyperlink"/>
            <w:rFonts w:ascii="Times New Roman" w:hAnsi="Times New Roman" w:cs="Times New Roman"/>
            <w:sz w:val="24"/>
            <w:szCs w:val="24"/>
          </w:rPr>
          <w:t>https://static.e-publishing.af.mil/production/1/saf_aq/publication/dafpam63-128/dafpam63-128.pdf</w:t>
        </w:r>
      </w:hyperlink>
      <w:r w:rsidR="00CB69C3" w:rsidRPr="002F1892">
        <w:rPr>
          <w:rFonts w:ascii="Times New Roman" w:hAnsi="Times New Roman" w:cs="Times New Roman"/>
          <w:sz w:val="24"/>
          <w:szCs w:val="24"/>
        </w:rPr>
        <w:t xml:space="preserve"> </w:t>
      </w:r>
    </w:p>
    <w:p w14:paraId="1772D28F" w14:textId="518870C2" w:rsidR="00CB69C3" w:rsidRPr="002F1892" w:rsidRDefault="00AA0E92" w:rsidP="002F1892">
      <w:pPr>
        <w:pStyle w:val="ListParagraph"/>
        <w:numPr>
          <w:ilvl w:val="1"/>
          <w:numId w:val="5"/>
        </w:numPr>
        <w:tabs>
          <w:tab w:val="left" w:pos="540"/>
        </w:tabs>
        <w:spacing w:after="120" w:line="240" w:lineRule="auto"/>
        <w:contextualSpacing w:val="0"/>
        <w:rPr>
          <w:rStyle w:val="Hyperlink"/>
          <w:rFonts w:ascii="Times New Roman" w:hAnsi="Times New Roman" w:cs="Times New Roman"/>
          <w:color w:val="auto"/>
          <w:sz w:val="24"/>
          <w:szCs w:val="24"/>
          <w:u w:val="none"/>
        </w:rPr>
      </w:pPr>
      <w:r w:rsidRPr="002F1892">
        <w:rPr>
          <w:rFonts w:ascii="Times New Roman" w:hAnsi="Times New Roman" w:cs="Times New Roman"/>
          <w:i/>
          <w:sz w:val="24"/>
          <w:szCs w:val="24"/>
        </w:rPr>
        <w:t>DoD Logistics Assessment</w:t>
      </w:r>
      <w:r w:rsidR="00BB1A39" w:rsidRPr="002F1892">
        <w:rPr>
          <w:rFonts w:ascii="Times New Roman" w:hAnsi="Times New Roman" w:cs="Times New Roman"/>
          <w:i/>
          <w:sz w:val="24"/>
          <w:szCs w:val="24"/>
        </w:rPr>
        <w:t xml:space="preserve"> </w:t>
      </w:r>
      <w:r w:rsidRPr="002F1892">
        <w:rPr>
          <w:rFonts w:ascii="Times New Roman" w:hAnsi="Times New Roman" w:cs="Times New Roman"/>
          <w:i/>
          <w:sz w:val="24"/>
          <w:szCs w:val="24"/>
        </w:rPr>
        <w:t>Guidebook</w:t>
      </w:r>
      <w:r w:rsidRPr="002F1892">
        <w:rPr>
          <w:rFonts w:ascii="Times New Roman" w:hAnsi="Times New Roman" w:cs="Times New Roman"/>
          <w:sz w:val="24"/>
          <w:szCs w:val="24"/>
        </w:rPr>
        <w:t xml:space="preserve">, July 2011. Link (requires DAU </w:t>
      </w:r>
      <w:r w:rsidR="0045619F" w:rsidRPr="002F1892">
        <w:rPr>
          <w:rFonts w:ascii="Times New Roman" w:hAnsi="Times New Roman" w:cs="Times New Roman"/>
          <w:sz w:val="24"/>
          <w:szCs w:val="24"/>
        </w:rPr>
        <w:t>to approve access</w:t>
      </w:r>
      <w:r w:rsidRPr="002F1892">
        <w:rPr>
          <w:rFonts w:ascii="Times New Roman" w:hAnsi="Times New Roman" w:cs="Times New Roman"/>
          <w:sz w:val="24"/>
          <w:szCs w:val="24"/>
        </w:rPr>
        <w:t xml:space="preserve">): </w:t>
      </w:r>
      <w:hyperlink r:id="rId21" w:history="1">
        <w:r w:rsidR="00CB69C3" w:rsidRPr="002F1892">
          <w:rPr>
            <w:rStyle w:val="Hyperlink"/>
            <w:rFonts w:ascii="Times New Roman" w:hAnsi="Times New Roman" w:cs="Times New Roman"/>
            <w:sz w:val="24"/>
            <w:szCs w:val="24"/>
          </w:rPr>
          <w:t>https://www.dau.edu/guidebooks/Shared%20Documents%20HTML/LA_Guidebook.aspx</w:t>
        </w:r>
      </w:hyperlink>
    </w:p>
    <w:p w14:paraId="22EA512B" w14:textId="458FB5DA" w:rsidR="00371E02" w:rsidRPr="002F1892" w:rsidRDefault="00E94B88" w:rsidP="002F1892">
      <w:pPr>
        <w:pStyle w:val="ListParagraph"/>
        <w:numPr>
          <w:ilvl w:val="1"/>
          <w:numId w:val="5"/>
        </w:numPr>
        <w:spacing w:before="100" w:beforeAutospacing="1" w:after="120" w:line="240" w:lineRule="auto"/>
        <w:contextualSpacing w:val="0"/>
        <w:rPr>
          <w:rFonts w:ascii="Times New Roman" w:hAnsi="Times New Roman" w:cs="Times New Roman"/>
          <w:sz w:val="24"/>
          <w:szCs w:val="24"/>
        </w:rPr>
      </w:pPr>
      <w:r w:rsidRPr="002F1892">
        <w:rPr>
          <w:rFonts w:ascii="Times New Roman" w:hAnsi="Times New Roman" w:cs="Times New Roman"/>
          <w:sz w:val="24"/>
          <w:szCs w:val="24"/>
        </w:rPr>
        <w:t xml:space="preserve">Air Force Logistics Assessment </w:t>
      </w:r>
      <w:r w:rsidR="002D259E" w:rsidRPr="002F1892">
        <w:rPr>
          <w:rFonts w:ascii="Times New Roman" w:hAnsi="Times New Roman" w:cs="Times New Roman"/>
          <w:sz w:val="24"/>
          <w:szCs w:val="24"/>
        </w:rPr>
        <w:t xml:space="preserve">Assessors Course </w:t>
      </w:r>
      <w:r w:rsidRPr="002F1892">
        <w:rPr>
          <w:rFonts w:ascii="Times New Roman" w:hAnsi="Times New Roman" w:cs="Times New Roman"/>
          <w:sz w:val="24"/>
          <w:szCs w:val="24"/>
        </w:rPr>
        <w:t>(SYS</w:t>
      </w:r>
      <w:r w:rsidR="00637199" w:rsidRPr="002F1892">
        <w:rPr>
          <w:rFonts w:ascii="Times New Roman" w:hAnsi="Times New Roman" w:cs="Times New Roman"/>
          <w:sz w:val="24"/>
          <w:szCs w:val="24"/>
        </w:rPr>
        <w:t xml:space="preserve"> 279). </w:t>
      </w:r>
      <w:r w:rsidRPr="002F1892">
        <w:rPr>
          <w:rFonts w:ascii="Times New Roman" w:hAnsi="Times New Roman" w:cs="Times New Roman"/>
          <w:sz w:val="24"/>
          <w:szCs w:val="24"/>
        </w:rPr>
        <w:t>Link:</w:t>
      </w:r>
      <w:r w:rsidR="00CC0CF5" w:rsidRPr="002F1892">
        <w:rPr>
          <w:rFonts w:ascii="Times New Roman" w:hAnsi="Times New Roman" w:cs="Times New Roman"/>
          <w:sz w:val="24"/>
          <w:szCs w:val="24"/>
        </w:rPr>
        <w:t xml:space="preserve"> </w:t>
      </w:r>
      <w:hyperlink r:id="rId22" w:history="1">
        <w:r w:rsidR="00CB69C3" w:rsidRPr="002F1892">
          <w:rPr>
            <w:rStyle w:val="Hyperlink"/>
            <w:rFonts w:ascii="Times New Roman" w:hAnsi="Times New Roman" w:cs="Times New Roman"/>
            <w:sz w:val="24"/>
            <w:szCs w:val="24"/>
          </w:rPr>
          <w:t>https://www.afit.edu/ls/course.cfm?c=165</w:t>
        </w:r>
      </w:hyperlink>
      <w:r w:rsidR="00CB69C3" w:rsidRPr="002F1892">
        <w:rPr>
          <w:rFonts w:ascii="Times New Roman" w:hAnsi="Times New Roman" w:cs="Times New Roman"/>
          <w:sz w:val="24"/>
          <w:szCs w:val="24"/>
        </w:rPr>
        <w:t xml:space="preserve"> </w:t>
      </w:r>
    </w:p>
    <w:p w14:paraId="433560CD" w14:textId="313D3DAD" w:rsidR="00CB69C3" w:rsidRPr="002F1892" w:rsidRDefault="00CB69C3" w:rsidP="002F1892">
      <w:pPr>
        <w:pStyle w:val="ListParagraph"/>
        <w:numPr>
          <w:ilvl w:val="1"/>
          <w:numId w:val="5"/>
        </w:numPr>
        <w:spacing w:before="100" w:beforeAutospacing="1" w:after="120" w:line="240" w:lineRule="auto"/>
        <w:contextualSpacing w:val="0"/>
        <w:rPr>
          <w:rFonts w:ascii="Times New Roman" w:hAnsi="Times New Roman" w:cs="Times New Roman"/>
          <w:sz w:val="24"/>
          <w:szCs w:val="24"/>
        </w:rPr>
      </w:pPr>
      <w:r w:rsidRPr="002F1892">
        <w:rPr>
          <w:rFonts w:ascii="Times New Roman" w:hAnsi="Times New Roman" w:cs="Times New Roman"/>
          <w:i/>
          <w:sz w:val="24"/>
          <w:szCs w:val="24"/>
        </w:rPr>
        <w:t>DoD Product Support Mangers (PSM) Guidebook</w:t>
      </w:r>
      <w:r w:rsidRPr="002F1892">
        <w:rPr>
          <w:rFonts w:ascii="Times New Roman" w:hAnsi="Times New Roman" w:cs="Times New Roman"/>
          <w:sz w:val="24"/>
          <w:szCs w:val="24"/>
        </w:rPr>
        <w:t xml:space="preserve">, December 2019. Link: </w:t>
      </w:r>
      <w:hyperlink r:id="rId23" w:history="1">
        <w:r w:rsidRPr="002F1892">
          <w:rPr>
            <w:rStyle w:val="Hyperlink"/>
            <w:rFonts w:ascii="Times New Roman" w:hAnsi="Times New Roman" w:cs="Times New Roman"/>
            <w:sz w:val="24"/>
            <w:szCs w:val="24"/>
          </w:rPr>
          <w:t>https://www.dau.edu/guidebooks/_layouts/15/WopiFrame.aspx?sourcedoc=/guidebooks/Shared%20Documents/PSM%20Guidebook.pdf&amp;action=default</w:t>
        </w:r>
      </w:hyperlink>
      <w:r w:rsidRPr="002F1892">
        <w:rPr>
          <w:rFonts w:ascii="Times New Roman" w:hAnsi="Times New Roman" w:cs="Times New Roman"/>
          <w:sz w:val="24"/>
          <w:szCs w:val="24"/>
        </w:rPr>
        <w:t xml:space="preserve"> </w:t>
      </w:r>
    </w:p>
    <w:p w14:paraId="7F5A42A0" w14:textId="18C47A57" w:rsidR="00193253" w:rsidRPr="002F1892" w:rsidRDefault="00E30ECA" w:rsidP="002F1892">
      <w:pPr>
        <w:pStyle w:val="ListParagraph"/>
        <w:numPr>
          <w:ilvl w:val="1"/>
          <w:numId w:val="5"/>
        </w:numPr>
        <w:spacing w:before="100" w:beforeAutospacing="1" w:after="120" w:line="240" w:lineRule="auto"/>
        <w:contextualSpacing w:val="0"/>
        <w:rPr>
          <w:rStyle w:val="Hyperlink"/>
          <w:rFonts w:ascii="Times New Roman" w:hAnsi="Times New Roman" w:cs="Times New Roman"/>
          <w:color w:val="auto"/>
          <w:sz w:val="24"/>
          <w:szCs w:val="24"/>
          <w:u w:val="none"/>
        </w:rPr>
      </w:pPr>
      <w:r w:rsidRPr="002F1892">
        <w:rPr>
          <w:rFonts w:ascii="Times New Roman" w:hAnsi="Times New Roman" w:cs="Times New Roman"/>
          <w:sz w:val="24"/>
          <w:szCs w:val="24"/>
        </w:rPr>
        <w:t>DAU Integrated Product Support Element Guidebook,</w:t>
      </w:r>
      <w:r w:rsidR="00E11B36" w:rsidRPr="002F1892">
        <w:rPr>
          <w:rFonts w:ascii="Times New Roman" w:hAnsi="Times New Roman" w:cs="Times New Roman"/>
          <w:sz w:val="24"/>
          <w:szCs w:val="24"/>
        </w:rPr>
        <w:t xml:space="preserve"> July 2019</w:t>
      </w:r>
      <w:r w:rsidR="00ED5D1A" w:rsidRPr="002F1892">
        <w:rPr>
          <w:rFonts w:ascii="Times New Roman" w:hAnsi="Times New Roman" w:cs="Times New Roman"/>
          <w:sz w:val="24"/>
          <w:szCs w:val="24"/>
        </w:rPr>
        <w:t>.</w:t>
      </w:r>
      <w:r w:rsidR="00784CFD" w:rsidRPr="002F1892">
        <w:rPr>
          <w:rFonts w:ascii="Times New Roman" w:hAnsi="Times New Roman" w:cs="Times New Roman"/>
          <w:sz w:val="24"/>
          <w:szCs w:val="24"/>
        </w:rPr>
        <w:t xml:space="preserve"> Link: </w:t>
      </w:r>
      <w:hyperlink r:id="rId24" w:history="1">
        <w:r w:rsidR="00E11B36" w:rsidRPr="002F1892">
          <w:rPr>
            <w:rStyle w:val="Hyperlink"/>
            <w:rFonts w:ascii="Times New Roman" w:hAnsi="Times New Roman" w:cs="Times New Roman"/>
            <w:sz w:val="24"/>
            <w:szCs w:val="24"/>
          </w:rPr>
          <w:t>https://www.dau.edu/tools/Lists/DAUTools/Attachments/282/IPS_Element_Guidebook.pdf</w:t>
        </w:r>
      </w:hyperlink>
      <w:r w:rsidR="00E11B36" w:rsidRPr="002F1892">
        <w:rPr>
          <w:rFonts w:ascii="Times New Roman" w:hAnsi="Times New Roman" w:cs="Times New Roman"/>
          <w:sz w:val="24"/>
          <w:szCs w:val="24"/>
        </w:rPr>
        <w:t xml:space="preserve"> </w:t>
      </w:r>
    </w:p>
    <w:p w14:paraId="03BD3ABE" w14:textId="0911CEFC" w:rsidR="00C94CE7" w:rsidRPr="002F1892" w:rsidRDefault="00F40EB1" w:rsidP="002F1892">
      <w:pPr>
        <w:pStyle w:val="ListParagraph"/>
        <w:numPr>
          <w:ilvl w:val="1"/>
          <w:numId w:val="5"/>
        </w:numPr>
        <w:spacing w:before="100" w:beforeAutospacing="1" w:after="120" w:line="240" w:lineRule="auto"/>
        <w:contextualSpacing w:val="0"/>
        <w:rPr>
          <w:rFonts w:ascii="Times New Roman" w:hAnsi="Times New Roman" w:cs="Times New Roman"/>
          <w:sz w:val="24"/>
          <w:szCs w:val="24"/>
        </w:rPr>
      </w:pPr>
      <w:r w:rsidRPr="002F1892">
        <w:rPr>
          <w:rFonts w:ascii="Times New Roman" w:hAnsi="Times New Roman" w:cs="Times New Roman"/>
          <w:sz w:val="24"/>
          <w:szCs w:val="24"/>
        </w:rPr>
        <w:t>DoDI 5000.</w:t>
      </w:r>
      <w:r w:rsidR="00BD08C8" w:rsidRPr="002F1892">
        <w:rPr>
          <w:rFonts w:ascii="Times New Roman" w:hAnsi="Times New Roman" w:cs="Times New Roman"/>
          <w:sz w:val="24"/>
          <w:szCs w:val="24"/>
        </w:rPr>
        <w:t>91</w:t>
      </w:r>
      <w:r w:rsidRPr="002F1892">
        <w:rPr>
          <w:rFonts w:ascii="Times New Roman" w:hAnsi="Times New Roman" w:cs="Times New Roman"/>
          <w:sz w:val="24"/>
          <w:szCs w:val="24"/>
        </w:rPr>
        <w:t xml:space="preserve">, </w:t>
      </w:r>
      <w:r w:rsidR="00BD08C8" w:rsidRPr="002F1892">
        <w:rPr>
          <w:rFonts w:ascii="Times New Roman" w:hAnsi="Times New Roman" w:cs="Times New Roman"/>
          <w:i/>
          <w:sz w:val="24"/>
          <w:szCs w:val="24"/>
        </w:rPr>
        <w:t>Product Support Management for the Adaptive Acquisition Framework</w:t>
      </w:r>
      <w:r w:rsidR="00BD08C8" w:rsidRPr="002F1892">
        <w:rPr>
          <w:rFonts w:ascii="Times New Roman" w:hAnsi="Times New Roman" w:cs="Times New Roman"/>
          <w:sz w:val="24"/>
          <w:szCs w:val="24"/>
        </w:rPr>
        <w:t>, Nov 2021</w:t>
      </w:r>
      <w:r w:rsidR="00C94CE7" w:rsidRPr="002F1892">
        <w:rPr>
          <w:rFonts w:ascii="Times New Roman" w:hAnsi="Times New Roman" w:cs="Times New Roman"/>
          <w:sz w:val="24"/>
          <w:szCs w:val="24"/>
        </w:rPr>
        <w:t xml:space="preserve">. Link: </w:t>
      </w:r>
      <w:hyperlink r:id="rId25" w:history="1">
        <w:r w:rsidR="00BD08C8" w:rsidRPr="002F1892">
          <w:rPr>
            <w:rStyle w:val="Hyperlink"/>
            <w:rFonts w:ascii="Times New Roman" w:hAnsi="Times New Roman" w:cs="Times New Roman"/>
            <w:sz w:val="24"/>
            <w:szCs w:val="24"/>
          </w:rPr>
          <w:t>https://www.esd.whs.mil/Portals/54/Documents/DD/issuances/dodi/500091p.PDF?ver=qk1slCU3Y0c1acIDocWyJA%3d%3d</w:t>
        </w:r>
      </w:hyperlink>
      <w:r w:rsidR="00BD08C8" w:rsidRPr="002F1892">
        <w:rPr>
          <w:rFonts w:ascii="Times New Roman" w:hAnsi="Times New Roman" w:cs="Times New Roman"/>
        </w:rPr>
        <w:t xml:space="preserve"> </w:t>
      </w:r>
      <w:r w:rsidRPr="002F1892">
        <w:rPr>
          <w:rFonts w:ascii="Times New Roman" w:hAnsi="Times New Roman" w:cs="Times New Roman"/>
          <w:sz w:val="24"/>
          <w:szCs w:val="24"/>
        </w:rPr>
        <w:t xml:space="preserve"> </w:t>
      </w:r>
      <w:r w:rsidR="00C94CE7" w:rsidRPr="002F1892">
        <w:rPr>
          <w:rFonts w:ascii="Times New Roman" w:hAnsi="Times New Roman" w:cs="Times New Roman"/>
          <w:sz w:val="24"/>
          <w:szCs w:val="24"/>
        </w:rPr>
        <w:t xml:space="preserve"> </w:t>
      </w:r>
    </w:p>
    <w:p w14:paraId="4D8D9D04" w14:textId="39C333F3" w:rsidR="00E952E3" w:rsidRPr="002F1892" w:rsidRDefault="00E952E3" w:rsidP="002F1892">
      <w:pPr>
        <w:rPr>
          <w:rFonts w:ascii="Times New Roman" w:hAnsi="Times New Roman" w:cs="Times New Roman"/>
          <w:b/>
          <w:sz w:val="24"/>
          <w:szCs w:val="24"/>
          <w:u w:val="single"/>
        </w:rPr>
      </w:pPr>
      <w:r w:rsidRPr="002F1892">
        <w:rPr>
          <w:rFonts w:ascii="Times New Roman" w:hAnsi="Times New Roman" w:cs="Times New Roman"/>
          <w:b/>
          <w:sz w:val="24"/>
          <w:szCs w:val="24"/>
          <w:u w:val="single"/>
        </w:rPr>
        <w:br w:type="page"/>
      </w:r>
    </w:p>
    <w:p w14:paraId="7F5A42A3" w14:textId="6B487031" w:rsidR="00832FE9" w:rsidRPr="002F1892" w:rsidRDefault="00832FE9" w:rsidP="002F1892">
      <w:pPr>
        <w:pStyle w:val="ListParagraph"/>
        <w:numPr>
          <w:ilvl w:val="0"/>
          <w:numId w:val="5"/>
        </w:numPr>
        <w:spacing w:after="120" w:line="240" w:lineRule="auto"/>
        <w:contextualSpacing w:val="0"/>
        <w:rPr>
          <w:rFonts w:ascii="Times New Roman" w:hAnsi="Times New Roman" w:cs="Times New Roman"/>
          <w:b/>
          <w:sz w:val="24"/>
          <w:szCs w:val="24"/>
        </w:rPr>
      </w:pPr>
      <w:r w:rsidRPr="002F1892">
        <w:rPr>
          <w:rFonts w:ascii="Times New Roman" w:hAnsi="Times New Roman" w:cs="Times New Roman"/>
          <w:b/>
          <w:sz w:val="24"/>
          <w:szCs w:val="24"/>
        </w:rPr>
        <w:lastRenderedPageBreak/>
        <w:t>List of Attachments</w:t>
      </w:r>
      <w:r w:rsidR="004B3B7E" w:rsidRPr="002F1892">
        <w:rPr>
          <w:rFonts w:ascii="Times New Roman" w:hAnsi="Times New Roman" w:cs="Times New Roman"/>
          <w:b/>
          <w:sz w:val="24"/>
          <w:szCs w:val="24"/>
        </w:rPr>
        <w:t xml:space="preserve"> </w:t>
      </w:r>
    </w:p>
    <w:p w14:paraId="499DC1A9" w14:textId="5504FD83" w:rsidR="00386645" w:rsidRPr="002F1892" w:rsidRDefault="007E5A60" w:rsidP="002F1892">
      <w:pPr>
        <w:pStyle w:val="ListParagraph"/>
        <w:numPr>
          <w:ilvl w:val="1"/>
          <w:numId w:val="5"/>
        </w:numPr>
        <w:spacing w:after="120" w:line="240" w:lineRule="auto"/>
        <w:ind w:left="619"/>
        <w:contextualSpacing w:val="0"/>
        <w:rPr>
          <w:rFonts w:ascii="Times New Roman" w:hAnsi="Times New Roman" w:cs="Times New Roman"/>
          <w:sz w:val="24"/>
          <w:szCs w:val="24"/>
        </w:rPr>
      </w:pPr>
      <w:r w:rsidRPr="002F1892">
        <w:rPr>
          <w:rFonts w:ascii="Times New Roman" w:hAnsi="Times New Roman" w:cs="Times New Roman"/>
          <w:sz w:val="24"/>
          <w:szCs w:val="24"/>
        </w:rPr>
        <w:t xml:space="preserve">ILA </w:t>
      </w:r>
      <w:r w:rsidR="00386645" w:rsidRPr="002F1892">
        <w:rPr>
          <w:rFonts w:ascii="Times New Roman" w:hAnsi="Times New Roman" w:cs="Times New Roman"/>
          <w:sz w:val="24"/>
          <w:szCs w:val="24"/>
        </w:rPr>
        <w:t>Kick</w:t>
      </w:r>
      <w:r w:rsidR="003B2AC6" w:rsidRPr="002F1892">
        <w:rPr>
          <w:rFonts w:ascii="Times New Roman" w:hAnsi="Times New Roman" w:cs="Times New Roman"/>
          <w:sz w:val="24"/>
          <w:szCs w:val="24"/>
        </w:rPr>
        <w:t>-</w:t>
      </w:r>
      <w:r w:rsidR="00386645" w:rsidRPr="002F1892">
        <w:rPr>
          <w:rFonts w:ascii="Times New Roman" w:hAnsi="Times New Roman" w:cs="Times New Roman"/>
          <w:sz w:val="24"/>
          <w:szCs w:val="24"/>
        </w:rPr>
        <w:t>Off Briefing Template</w:t>
      </w:r>
      <w:r w:rsidR="004B3B7E" w:rsidRPr="002F1892">
        <w:rPr>
          <w:rFonts w:ascii="Times New Roman" w:hAnsi="Times New Roman" w:cs="Times New Roman"/>
          <w:sz w:val="24"/>
          <w:szCs w:val="24"/>
        </w:rPr>
        <w:t xml:space="preserve"> (Tailorable)</w:t>
      </w:r>
    </w:p>
    <w:p w14:paraId="73324AA3" w14:textId="6FD53744" w:rsidR="00D35303" w:rsidRPr="002F1892" w:rsidRDefault="009F5810" w:rsidP="002F1892">
      <w:pPr>
        <w:pStyle w:val="ListParagraph"/>
        <w:spacing w:after="120" w:line="240" w:lineRule="auto"/>
        <w:ind w:left="619"/>
        <w:contextualSpacing w:val="0"/>
        <w:rPr>
          <w:rFonts w:ascii="Times New Roman" w:hAnsi="Times New Roman" w:cs="Times New Roman"/>
          <w:sz w:val="24"/>
          <w:szCs w:val="24"/>
        </w:rPr>
      </w:pPr>
      <w:r>
        <w:rPr>
          <w:rFonts w:ascii="Times New Roman" w:hAnsi="Times New Roman" w:cs="Times New Roman"/>
          <w:sz w:val="24"/>
          <w:szCs w:val="24"/>
        </w:rPr>
        <w:object w:dxaOrig="1539" w:dyaOrig="996" w14:anchorId="61B628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pt" o:ole="">
            <v:imagedata r:id="rId26" o:title=""/>
          </v:shape>
          <o:OLEObject Type="Embed" ProgID="PowerPoint.Show.12" ShapeID="_x0000_i1025" DrawAspect="Icon" ObjectID="_1712121366" r:id="rId27"/>
        </w:object>
      </w:r>
    </w:p>
    <w:p w14:paraId="5EA6CC77" w14:textId="654A3A44" w:rsidR="003217E6" w:rsidRPr="002F1892" w:rsidRDefault="007E5A60" w:rsidP="002F1892">
      <w:pPr>
        <w:pStyle w:val="ListParagraph"/>
        <w:numPr>
          <w:ilvl w:val="1"/>
          <w:numId w:val="5"/>
        </w:numPr>
        <w:tabs>
          <w:tab w:val="left" w:pos="540"/>
        </w:tabs>
        <w:spacing w:after="120" w:line="240" w:lineRule="auto"/>
        <w:ind w:left="619"/>
        <w:contextualSpacing w:val="0"/>
        <w:rPr>
          <w:rFonts w:ascii="Times New Roman" w:hAnsi="Times New Roman" w:cs="Times New Roman"/>
          <w:sz w:val="24"/>
          <w:szCs w:val="24"/>
        </w:rPr>
      </w:pPr>
      <w:r w:rsidRPr="002F1892">
        <w:rPr>
          <w:rFonts w:ascii="Times New Roman" w:hAnsi="Times New Roman" w:cs="Times New Roman"/>
          <w:sz w:val="24"/>
          <w:szCs w:val="24"/>
        </w:rPr>
        <w:t xml:space="preserve">ILA </w:t>
      </w:r>
      <w:r w:rsidR="007C4554" w:rsidRPr="002F1892">
        <w:rPr>
          <w:rFonts w:ascii="Times New Roman" w:hAnsi="Times New Roman" w:cs="Times New Roman"/>
          <w:sz w:val="24"/>
          <w:szCs w:val="24"/>
        </w:rPr>
        <w:t>Out-B</w:t>
      </w:r>
      <w:r w:rsidR="00386645" w:rsidRPr="002F1892">
        <w:rPr>
          <w:rFonts w:ascii="Times New Roman" w:hAnsi="Times New Roman" w:cs="Times New Roman"/>
          <w:sz w:val="24"/>
          <w:szCs w:val="24"/>
        </w:rPr>
        <w:t>rief Briefing Template</w:t>
      </w:r>
      <w:r w:rsidR="004B3B7E" w:rsidRPr="002F1892">
        <w:rPr>
          <w:rFonts w:ascii="Times New Roman" w:hAnsi="Times New Roman" w:cs="Times New Roman"/>
          <w:sz w:val="24"/>
          <w:szCs w:val="24"/>
        </w:rPr>
        <w:t xml:space="preserve"> (Tailorable)</w:t>
      </w:r>
    </w:p>
    <w:p w14:paraId="6B6639E9" w14:textId="73705C13" w:rsidR="00D35303" w:rsidRPr="002F1892" w:rsidRDefault="009F5810" w:rsidP="002F1892">
      <w:pPr>
        <w:pStyle w:val="ListParagraph"/>
        <w:tabs>
          <w:tab w:val="left" w:pos="540"/>
        </w:tabs>
        <w:spacing w:after="120" w:line="240" w:lineRule="auto"/>
        <w:ind w:left="619"/>
        <w:contextualSpacing w:val="0"/>
        <w:rPr>
          <w:rFonts w:ascii="Times New Roman" w:hAnsi="Times New Roman" w:cs="Times New Roman"/>
          <w:sz w:val="24"/>
          <w:szCs w:val="24"/>
        </w:rPr>
      </w:pPr>
      <w:r>
        <w:rPr>
          <w:rFonts w:ascii="Times New Roman" w:hAnsi="Times New Roman" w:cs="Times New Roman"/>
          <w:sz w:val="24"/>
          <w:szCs w:val="24"/>
        </w:rPr>
        <w:object w:dxaOrig="1539" w:dyaOrig="996" w14:anchorId="38892B2E">
          <v:shape id="_x0000_i1026" type="#_x0000_t75" style="width:77.5pt;height:49.5pt" o:ole="">
            <v:imagedata r:id="rId28" o:title=""/>
          </v:shape>
          <o:OLEObject Type="Embed" ProgID="PowerPoint.Show.12" ShapeID="_x0000_i1026" DrawAspect="Icon" ObjectID="_1712121367" r:id="rId29"/>
        </w:object>
      </w:r>
    </w:p>
    <w:p w14:paraId="0FB1F0B3" w14:textId="14A6DE05" w:rsidR="00FA2C21" w:rsidRPr="002F1892" w:rsidRDefault="00415491" w:rsidP="002F1892">
      <w:pPr>
        <w:pStyle w:val="ListParagraph"/>
        <w:numPr>
          <w:ilvl w:val="1"/>
          <w:numId w:val="5"/>
        </w:numPr>
        <w:tabs>
          <w:tab w:val="left" w:pos="540"/>
        </w:tabs>
        <w:spacing w:after="120" w:line="240" w:lineRule="auto"/>
        <w:ind w:left="619"/>
        <w:contextualSpacing w:val="0"/>
        <w:rPr>
          <w:rFonts w:ascii="Times New Roman" w:hAnsi="Times New Roman" w:cs="Times New Roman"/>
          <w:sz w:val="24"/>
          <w:szCs w:val="24"/>
        </w:rPr>
      </w:pPr>
      <w:r w:rsidRPr="002F1892">
        <w:rPr>
          <w:rFonts w:ascii="Times New Roman" w:hAnsi="Times New Roman" w:cs="Times New Roman"/>
          <w:sz w:val="24"/>
          <w:szCs w:val="24"/>
        </w:rPr>
        <w:t xml:space="preserve">ILA </w:t>
      </w:r>
      <w:r w:rsidR="00386645" w:rsidRPr="002F1892">
        <w:rPr>
          <w:rFonts w:ascii="Times New Roman" w:hAnsi="Times New Roman" w:cs="Times New Roman"/>
          <w:sz w:val="24"/>
          <w:szCs w:val="24"/>
        </w:rPr>
        <w:t xml:space="preserve">Final Report </w:t>
      </w:r>
      <w:r w:rsidRPr="002F1892">
        <w:rPr>
          <w:rFonts w:ascii="Times New Roman" w:hAnsi="Times New Roman" w:cs="Times New Roman"/>
          <w:sz w:val="24"/>
          <w:szCs w:val="24"/>
        </w:rPr>
        <w:t>Sample Outline</w:t>
      </w:r>
      <w:r w:rsidR="00861F6B" w:rsidRPr="002F1892">
        <w:rPr>
          <w:rFonts w:ascii="Times New Roman" w:hAnsi="Times New Roman" w:cs="Times New Roman"/>
          <w:sz w:val="24"/>
          <w:szCs w:val="24"/>
        </w:rPr>
        <w:t xml:space="preserve"> </w:t>
      </w:r>
      <w:r w:rsidR="004B3B7E" w:rsidRPr="002F1892">
        <w:rPr>
          <w:rFonts w:ascii="Times New Roman" w:hAnsi="Times New Roman" w:cs="Times New Roman"/>
          <w:sz w:val="24"/>
          <w:szCs w:val="24"/>
        </w:rPr>
        <w:t>(Tailorable)</w:t>
      </w:r>
    </w:p>
    <w:bookmarkStart w:id="1" w:name="_MON_1533559281"/>
    <w:bookmarkEnd w:id="1"/>
    <w:p w14:paraId="17D414EA" w14:textId="6C7FD531" w:rsidR="00FA2C21" w:rsidRDefault="00D35303" w:rsidP="00B8201D">
      <w:pPr>
        <w:pStyle w:val="ListParagraph"/>
        <w:tabs>
          <w:tab w:val="left" w:pos="540"/>
        </w:tabs>
        <w:spacing w:after="120" w:line="240" w:lineRule="auto"/>
        <w:ind w:left="619"/>
        <w:contextualSpacing w:val="0"/>
        <w:rPr>
          <w:rFonts w:ascii="Times New Roman" w:hAnsi="Times New Roman" w:cs="Times New Roman"/>
          <w:sz w:val="24"/>
          <w:szCs w:val="24"/>
        </w:rPr>
      </w:pPr>
      <w:r w:rsidRPr="002F1892">
        <w:rPr>
          <w:rFonts w:ascii="Times New Roman" w:hAnsi="Times New Roman" w:cs="Times New Roman"/>
          <w:sz w:val="24"/>
          <w:szCs w:val="24"/>
        </w:rPr>
        <w:object w:dxaOrig="1531" w:dyaOrig="990" w14:anchorId="36181C06">
          <v:shape id="_x0000_i1027" type="#_x0000_t75" style="width:76pt;height:48pt" o:ole="">
            <v:imagedata r:id="rId30" o:title=""/>
          </v:shape>
          <o:OLEObject Type="Embed" ProgID="Word.Document.12" ShapeID="_x0000_i1027" DrawAspect="Icon" ObjectID="_1712121368" r:id="rId31">
            <o:FieldCodes>\s</o:FieldCodes>
          </o:OLEObject>
        </w:object>
      </w:r>
    </w:p>
    <w:p w14:paraId="7F229BB4" w14:textId="77777777" w:rsidR="00B8201D" w:rsidRPr="00347BE8" w:rsidRDefault="00B8201D" w:rsidP="00B8201D">
      <w:pPr>
        <w:pStyle w:val="ListParagraph"/>
        <w:tabs>
          <w:tab w:val="left" w:pos="540"/>
        </w:tabs>
        <w:spacing w:after="120" w:line="240" w:lineRule="auto"/>
        <w:ind w:left="619"/>
        <w:contextualSpacing w:val="0"/>
        <w:rPr>
          <w:rFonts w:ascii="Times New Roman" w:hAnsi="Times New Roman" w:cs="Times New Roman"/>
          <w:sz w:val="24"/>
          <w:szCs w:val="24"/>
        </w:rPr>
      </w:pPr>
    </w:p>
    <w:sectPr w:rsidR="00B8201D" w:rsidRPr="00347BE8" w:rsidSect="00A22B0D">
      <w:headerReference w:type="default" r:id="rId32"/>
      <w:footerReference w:type="default" r:id="rId33"/>
      <w:type w:val="oddPage"/>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2FCAAD" w14:textId="77777777" w:rsidR="003C2C25" w:rsidRDefault="003C2C25" w:rsidP="00FF081B">
      <w:pPr>
        <w:spacing w:after="0" w:line="240" w:lineRule="auto"/>
      </w:pPr>
      <w:r>
        <w:separator/>
      </w:r>
    </w:p>
  </w:endnote>
  <w:endnote w:type="continuationSeparator" w:id="0">
    <w:p w14:paraId="08B2924C" w14:textId="77777777" w:rsidR="003C2C25" w:rsidRDefault="003C2C25" w:rsidP="00FF081B">
      <w:pPr>
        <w:spacing w:after="0" w:line="240" w:lineRule="auto"/>
      </w:pPr>
      <w:r>
        <w:continuationSeparator/>
      </w:r>
    </w:p>
  </w:endnote>
  <w:endnote w:type="continuationNotice" w:id="1">
    <w:p w14:paraId="2021C4AE" w14:textId="77777777" w:rsidR="003C2C25" w:rsidRDefault="003C2C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6763582"/>
      <w:docPartObj>
        <w:docPartGallery w:val="Page Numbers (Bottom of Page)"/>
        <w:docPartUnique/>
      </w:docPartObj>
    </w:sdtPr>
    <w:sdtEndPr/>
    <w:sdtContent>
      <w:p w14:paraId="7F5A42C2" w14:textId="4FBD9FD1" w:rsidR="003C2C25" w:rsidRDefault="003C2C25">
        <w:pPr>
          <w:pStyle w:val="Footer"/>
          <w:jc w:val="right"/>
        </w:pPr>
        <w:r>
          <w:t xml:space="preserve"> </w:t>
        </w:r>
        <w:r w:rsidRPr="00FF081B">
          <w:rPr>
            <w:sz w:val="20"/>
            <w:szCs w:val="20"/>
          </w:rPr>
          <w:fldChar w:fldCharType="begin"/>
        </w:r>
        <w:r w:rsidRPr="00FF081B">
          <w:rPr>
            <w:sz w:val="20"/>
            <w:szCs w:val="20"/>
          </w:rPr>
          <w:instrText xml:space="preserve"> PAGE   \* MERGEFORMAT </w:instrText>
        </w:r>
        <w:r w:rsidRPr="00FF081B">
          <w:rPr>
            <w:sz w:val="20"/>
            <w:szCs w:val="20"/>
          </w:rPr>
          <w:fldChar w:fldCharType="separate"/>
        </w:r>
        <w:r w:rsidR="00D63719">
          <w:rPr>
            <w:noProof/>
            <w:sz w:val="20"/>
            <w:szCs w:val="20"/>
          </w:rPr>
          <w:t>1</w:t>
        </w:r>
        <w:r w:rsidRPr="00FF081B">
          <w:rPr>
            <w:sz w:val="20"/>
            <w:szCs w:val="20"/>
          </w:rPr>
          <w:fldChar w:fldCharType="end"/>
        </w:r>
      </w:p>
    </w:sdtContent>
  </w:sdt>
  <w:p w14:paraId="7F5A42C3" w14:textId="77777777" w:rsidR="003C2C25" w:rsidRDefault="003C2C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7E5559" w14:textId="77777777" w:rsidR="003C2C25" w:rsidRDefault="003C2C25" w:rsidP="00FF081B">
      <w:pPr>
        <w:spacing w:after="0" w:line="240" w:lineRule="auto"/>
      </w:pPr>
      <w:r>
        <w:separator/>
      </w:r>
    </w:p>
  </w:footnote>
  <w:footnote w:type="continuationSeparator" w:id="0">
    <w:p w14:paraId="62A27FE5" w14:textId="77777777" w:rsidR="003C2C25" w:rsidRDefault="003C2C25" w:rsidP="00FF081B">
      <w:pPr>
        <w:spacing w:after="0" w:line="240" w:lineRule="auto"/>
      </w:pPr>
      <w:r>
        <w:continuationSeparator/>
      </w:r>
    </w:p>
  </w:footnote>
  <w:footnote w:type="continuationNotice" w:id="1">
    <w:p w14:paraId="2669D4E4" w14:textId="77777777" w:rsidR="003C2C25" w:rsidRDefault="003C2C2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A42C1" w14:textId="5D2CF483" w:rsidR="003C2C25" w:rsidRPr="00562FC7" w:rsidRDefault="003C2C25" w:rsidP="00562FC7">
    <w:pPr>
      <w:pStyle w:val="Header"/>
      <w:jc w:val="center"/>
      <w:rPr>
        <w:color w:val="FF0000"/>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077B6"/>
    <w:multiLevelType w:val="multilevel"/>
    <w:tmpl w:val="7098E02A"/>
    <w:lvl w:ilvl="0">
      <w:start w:val="1"/>
      <w:numFmt w:val="decimal"/>
      <w:pStyle w:val="Heading1"/>
      <w:isLgl/>
      <w:lvlText w:val="%1"/>
      <w:lvlJc w:val="left"/>
      <w:pPr>
        <w:tabs>
          <w:tab w:val="num" w:pos="432"/>
        </w:tabs>
        <w:ind w:left="432" w:hanging="432"/>
      </w:pPr>
      <w:rPr>
        <w:rFonts w:ascii="Times New Roman" w:hAnsi="Times New Roman" w:hint="default"/>
        <w:b/>
        <w:i/>
        <w:sz w:val="28"/>
      </w:rPr>
    </w:lvl>
    <w:lvl w:ilvl="1">
      <w:start w:val="1"/>
      <w:numFmt w:val="decimal"/>
      <w:pStyle w:val="Heading2"/>
      <w:lvlText w:val="%1.%2"/>
      <w:lvlJc w:val="left"/>
      <w:pPr>
        <w:tabs>
          <w:tab w:val="num" w:pos="576"/>
        </w:tabs>
        <w:ind w:left="576" w:hanging="576"/>
      </w:pPr>
      <w:rPr>
        <w:rFonts w:ascii="Times New Roman" w:hAnsi="Times New Roman" w:hint="default"/>
        <w:b/>
        <w:i/>
        <w:sz w:val="28"/>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15:restartNumberingAfterBreak="0">
    <w:nsid w:val="0B9F7B6D"/>
    <w:multiLevelType w:val="hybridMultilevel"/>
    <w:tmpl w:val="88B043A4"/>
    <w:lvl w:ilvl="0" w:tplc="57DE763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5B2D85"/>
    <w:multiLevelType w:val="multilevel"/>
    <w:tmpl w:val="9B5EE846"/>
    <w:lvl w:ilvl="0">
      <w:start w:val="1"/>
      <w:numFmt w:val="decimal"/>
      <w:lvlText w:val="%1.0"/>
      <w:lvlJc w:val="left"/>
      <w:pPr>
        <w:ind w:left="360" w:hanging="360"/>
      </w:pPr>
      <w:rPr>
        <w:rFonts w:hint="default"/>
        <w:b/>
      </w:rPr>
    </w:lvl>
    <w:lvl w:ilvl="1">
      <w:start w:val="1"/>
      <w:numFmt w:val="decimal"/>
      <w:lvlText w:val="%1.%2"/>
      <w:lvlJc w:val="left"/>
      <w:pPr>
        <w:ind w:left="990" w:hanging="360"/>
      </w:pPr>
      <w:rPr>
        <w:rFonts w:hint="default"/>
        <w:b/>
        <w:color w:val="auto"/>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 w15:restartNumberingAfterBreak="0">
    <w:nsid w:val="11755B07"/>
    <w:multiLevelType w:val="hybridMultilevel"/>
    <w:tmpl w:val="D3562D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D03233C"/>
    <w:multiLevelType w:val="multilevel"/>
    <w:tmpl w:val="D41A6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E22461D"/>
    <w:multiLevelType w:val="hybridMultilevel"/>
    <w:tmpl w:val="33AA715C"/>
    <w:lvl w:ilvl="0" w:tplc="776E4FA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473722"/>
    <w:multiLevelType w:val="hybridMultilevel"/>
    <w:tmpl w:val="04383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2D3BD2"/>
    <w:multiLevelType w:val="multilevel"/>
    <w:tmpl w:val="803C23D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2784925"/>
    <w:multiLevelType w:val="multilevel"/>
    <w:tmpl w:val="27BA8DDE"/>
    <w:lvl w:ilvl="0">
      <w:start w:val="1"/>
      <w:numFmt w:val="decimal"/>
      <w:lvlText w:val="%1."/>
      <w:lvlJc w:val="left"/>
      <w:pPr>
        <w:ind w:left="360" w:hanging="360"/>
      </w:pPr>
      <w:rPr>
        <w:b/>
      </w:rPr>
    </w:lvl>
    <w:lvl w:ilvl="1">
      <w:start w:val="1"/>
      <w:numFmt w:val="decimal"/>
      <w:lvlText w:val="%1.%2."/>
      <w:lvlJc w:val="left"/>
      <w:pPr>
        <w:ind w:left="702" w:hanging="432"/>
      </w:pPr>
      <w:rPr>
        <w:b/>
      </w:rPr>
    </w:lvl>
    <w:lvl w:ilvl="2">
      <w:start w:val="1"/>
      <w:numFmt w:val="decimal"/>
      <w:lvlText w:val="%1.%2.%3."/>
      <w:lvlJc w:val="left"/>
      <w:pPr>
        <w:ind w:left="1224" w:hanging="504"/>
      </w:pPr>
      <w:rPr>
        <w:color w:val="auto"/>
      </w:rPr>
    </w:lvl>
    <w:lvl w:ilvl="3">
      <w:start w:val="1"/>
      <w:numFmt w:val="decimal"/>
      <w:lvlText w:val="%1.%2.%3.%4."/>
      <w:lvlJc w:val="left"/>
      <w:pPr>
        <w:ind w:left="235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5896D8D"/>
    <w:multiLevelType w:val="hybridMultilevel"/>
    <w:tmpl w:val="515A7B48"/>
    <w:lvl w:ilvl="0" w:tplc="6750DA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8B0B7B"/>
    <w:multiLevelType w:val="hybridMultilevel"/>
    <w:tmpl w:val="4DEA60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26000EE"/>
    <w:multiLevelType w:val="hybridMultilevel"/>
    <w:tmpl w:val="CE44BC60"/>
    <w:lvl w:ilvl="0" w:tplc="94366396">
      <w:start w:val="10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5221DB"/>
    <w:multiLevelType w:val="hybridMultilevel"/>
    <w:tmpl w:val="3A2404CE"/>
    <w:lvl w:ilvl="0" w:tplc="6E02D2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CC0DA1"/>
    <w:multiLevelType w:val="hybridMultilevel"/>
    <w:tmpl w:val="1ED407B6"/>
    <w:lvl w:ilvl="0" w:tplc="58E24F6A">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BE21347"/>
    <w:multiLevelType w:val="multilevel"/>
    <w:tmpl w:val="8D1A8BD4"/>
    <w:lvl w:ilvl="0">
      <w:start w:val="6"/>
      <w:numFmt w:val="decimal"/>
      <w:lvlText w:val="%1."/>
      <w:lvlJc w:val="left"/>
      <w:pPr>
        <w:ind w:left="360" w:hanging="360"/>
      </w:pPr>
      <w:rPr>
        <w:rFonts w:hint="default"/>
      </w:rPr>
    </w:lvl>
    <w:lvl w:ilvl="1">
      <w:start w:val="1"/>
      <w:numFmt w:val="decimal"/>
      <w:isLgl/>
      <w:lvlText w:val="%1.%2"/>
      <w:lvlJc w:val="left"/>
      <w:pPr>
        <w:ind w:left="540" w:hanging="360"/>
      </w:pPr>
      <w:rPr>
        <w:rFonts w:hint="default"/>
        <w:b/>
      </w:rPr>
    </w:lvl>
    <w:lvl w:ilvl="2">
      <w:start w:val="1"/>
      <w:numFmt w:val="decimal"/>
      <w:isLgl/>
      <w:lvlText w:val="%1.%2.%3"/>
      <w:lvlJc w:val="left"/>
      <w:pPr>
        <w:ind w:left="1268" w:hanging="720"/>
      </w:pPr>
      <w:rPr>
        <w:rFonts w:hint="default"/>
      </w:rPr>
    </w:lvl>
    <w:lvl w:ilvl="3">
      <w:start w:val="1"/>
      <w:numFmt w:val="decimal"/>
      <w:isLgl/>
      <w:lvlText w:val="%1.%2.%3.%4"/>
      <w:lvlJc w:val="left"/>
      <w:pPr>
        <w:ind w:left="1542" w:hanging="720"/>
      </w:pPr>
      <w:rPr>
        <w:rFonts w:hint="default"/>
      </w:rPr>
    </w:lvl>
    <w:lvl w:ilvl="4">
      <w:start w:val="1"/>
      <w:numFmt w:val="decimal"/>
      <w:isLgl/>
      <w:lvlText w:val="%1.%2.%3.%4.%5"/>
      <w:lvlJc w:val="left"/>
      <w:pPr>
        <w:ind w:left="2176" w:hanging="1080"/>
      </w:pPr>
      <w:rPr>
        <w:rFonts w:hint="default"/>
      </w:rPr>
    </w:lvl>
    <w:lvl w:ilvl="5">
      <w:start w:val="1"/>
      <w:numFmt w:val="decimal"/>
      <w:isLgl/>
      <w:lvlText w:val="%1.%2.%3.%4.%5.%6"/>
      <w:lvlJc w:val="left"/>
      <w:pPr>
        <w:ind w:left="2450" w:hanging="1080"/>
      </w:pPr>
      <w:rPr>
        <w:rFonts w:hint="default"/>
      </w:rPr>
    </w:lvl>
    <w:lvl w:ilvl="6">
      <w:start w:val="1"/>
      <w:numFmt w:val="decimal"/>
      <w:isLgl/>
      <w:lvlText w:val="%1.%2.%3.%4.%5.%6.%7"/>
      <w:lvlJc w:val="left"/>
      <w:pPr>
        <w:ind w:left="3084" w:hanging="1440"/>
      </w:pPr>
      <w:rPr>
        <w:rFonts w:hint="default"/>
      </w:rPr>
    </w:lvl>
    <w:lvl w:ilvl="7">
      <w:start w:val="1"/>
      <w:numFmt w:val="decimal"/>
      <w:isLgl/>
      <w:lvlText w:val="%1.%2.%3.%4.%5.%6.%7.%8"/>
      <w:lvlJc w:val="left"/>
      <w:pPr>
        <w:ind w:left="3358" w:hanging="1440"/>
      </w:pPr>
      <w:rPr>
        <w:rFonts w:hint="default"/>
      </w:rPr>
    </w:lvl>
    <w:lvl w:ilvl="8">
      <w:start w:val="1"/>
      <w:numFmt w:val="decimal"/>
      <w:isLgl/>
      <w:lvlText w:val="%1.%2.%3.%4.%5.%6.%7.%8.%9"/>
      <w:lvlJc w:val="left"/>
      <w:pPr>
        <w:ind w:left="3992" w:hanging="1800"/>
      </w:pPr>
      <w:rPr>
        <w:rFonts w:hint="default"/>
      </w:rPr>
    </w:lvl>
  </w:abstractNum>
  <w:abstractNum w:abstractNumId="15" w15:restartNumberingAfterBreak="0">
    <w:nsid w:val="7B8B6604"/>
    <w:multiLevelType w:val="hybridMultilevel"/>
    <w:tmpl w:val="BADC0ED0"/>
    <w:lvl w:ilvl="0" w:tplc="2612F6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B76E78"/>
    <w:multiLevelType w:val="hybridMultilevel"/>
    <w:tmpl w:val="C3B0AB74"/>
    <w:lvl w:ilvl="0" w:tplc="04A459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CC910F4"/>
    <w:multiLevelType w:val="hybridMultilevel"/>
    <w:tmpl w:val="637296D8"/>
    <w:lvl w:ilvl="0" w:tplc="9C668F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7"/>
  </w:num>
  <w:num w:numId="4">
    <w:abstractNumId w:val="11"/>
  </w:num>
  <w:num w:numId="5">
    <w:abstractNumId w:val="14"/>
  </w:num>
  <w:num w:numId="6">
    <w:abstractNumId w:val="9"/>
  </w:num>
  <w:num w:numId="7">
    <w:abstractNumId w:val="1"/>
  </w:num>
  <w:num w:numId="8">
    <w:abstractNumId w:val="15"/>
  </w:num>
  <w:num w:numId="9">
    <w:abstractNumId w:val="17"/>
  </w:num>
  <w:num w:numId="10">
    <w:abstractNumId w:val="5"/>
  </w:num>
  <w:num w:numId="11">
    <w:abstractNumId w:val="16"/>
  </w:num>
  <w:num w:numId="12">
    <w:abstractNumId w:val="12"/>
  </w:num>
  <w:num w:numId="13">
    <w:abstractNumId w:val="2"/>
  </w:num>
  <w:num w:numId="14">
    <w:abstractNumId w:val="13"/>
  </w:num>
  <w:num w:numId="15">
    <w:abstractNumId w:val="4"/>
  </w:num>
  <w:num w:numId="16">
    <w:abstractNumId w:val="10"/>
  </w:num>
  <w:num w:numId="17">
    <w:abstractNumId w:val="6"/>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44"/>
  <w:characterSpacingControl w:val="doNotCompress"/>
  <w:hdrShapeDefaults>
    <o:shapedefaults v:ext="edit" spidmax="3072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D36"/>
    <w:rsid w:val="00000A1E"/>
    <w:rsid w:val="00001743"/>
    <w:rsid w:val="000021A5"/>
    <w:rsid w:val="00002465"/>
    <w:rsid w:val="00004572"/>
    <w:rsid w:val="00004C06"/>
    <w:rsid w:val="0000739C"/>
    <w:rsid w:val="00010A62"/>
    <w:rsid w:val="0001100D"/>
    <w:rsid w:val="00011121"/>
    <w:rsid w:val="00015141"/>
    <w:rsid w:val="000159E1"/>
    <w:rsid w:val="00020D2C"/>
    <w:rsid w:val="00021DF4"/>
    <w:rsid w:val="00022A33"/>
    <w:rsid w:val="00022AF4"/>
    <w:rsid w:val="00022D1B"/>
    <w:rsid w:val="0002531F"/>
    <w:rsid w:val="0002609A"/>
    <w:rsid w:val="0002611E"/>
    <w:rsid w:val="00026A12"/>
    <w:rsid w:val="000306C0"/>
    <w:rsid w:val="00030AF2"/>
    <w:rsid w:val="00031710"/>
    <w:rsid w:val="0003557E"/>
    <w:rsid w:val="000362E1"/>
    <w:rsid w:val="00041E89"/>
    <w:rsid w:val="00042AE9"/>
    <w:rsid w:val="00044447"/>
    <w:rsid w:val="00047A02"/>
    <w:rsid w:val="000523EF"/>
    <w:rsid w:val="00052EE0"/>
    <w:rsid w:val="00055158"/>
    <w:rsid w:val="0005615A"/>
    <w:rsid w:val="00057954"/>
    <w:rsid w:val="000614DD"/>
    <w:rsid w:val="00061ACA"/>
    <w:rsid w:val="000646C9"/>
    <w:rsid w:val="00064B62"/>
    <w:rsid w:val="00065095"/>
    <w:rsid w:val="00065BC4"/>
    <w:rsid w:val="00067C97"/>
    <w:rsid w:val="000721D4"/>
    <w:rsid w:val="00072E6C"/>
    <w:rsid w:val="00073285"/>
    <w:rsid w:val="00074BE3"/>
    <w:rsid w:val="0007505E"/>
    <w:rsid w:val="00083B2B"/>
    <w:rsid w:val="0008665B"/>
    <w:rsid w:val="00090DC0"/>
    <w:rsid w:val="0009149A"/>
    <w:rsid w:val="00092098"/>
    <w:rsid w:val="0009301C"/>
    <w:rsid w:val="00093A71"/>
    <w:rsid w:val="00097F76"/>
    <w:rsid w:val="000A4D73"/>
    <w:rsid w:val="000A5861"/>
    <w:rsid w:val="000A5A60"/>
    <w:rsid w:val="000A5CDB"/>
    <w:rsid w:val="000B02C4"/>
    <w:rsid w:val="000B1551"/>
    <w:rsid w:val="000B322F"/>
    <w:rsid w:val="000B441E"/>
    <w:rsid w:val="000B46BC"/>
    <w:rsid w:val="000B5778"/>
    <w:rsid w:val="000B5941"/>
    <w:rsid w:val="000B6F53"/>
    <w:rsid w:val="000B7230"/>
    <w:rsid w:val="000B7EE1"/>
    <w:rsid w:val="000C12B1"/>
    <w:rsid w:val="000C479B"/>
    <w:rsid w:val="000C4EBE"/>
    <w:rsid w:val="000C5302"/>
    <w:rsid w:val="000C56A3"/>
    <w:rsid w:val="000C5D13"/>
    <w:rsid w:val="000C626F"/>
    <w:rsid w:val="000C67A2"/>
    <w:rsid w:val="000C7248"/>
    <w:rsid w:val="000C7C59"/>
    <w:rsid w:val="000D18AC"/>
    <w:rsid w:val="000D19E4"/>
    <w:rsid w:val="000D36AC"/>
    <w:rsid w:val="000D42C5"/>
    <w:rsid w:val="000D45F0"/>
    <w:rsid w:val="000D4F1B"/>
    <w:rsid w:val="000D5652"/>
    <w:rsid w:val="000D583A"/>
    <w:rsid w:val="000E3997"/>
    <w:rsid w:val="000E3EA2"/>
    <w:rsid w:val="000E4C2D"/>
    <w:rsid w:val="000E591C"/>
    <w:rsid w:val="000E6B0B"/>
    <w:rsid w:val="000E7D9A"/>
    <w:rsid w:val="000F094C"/>
    <w:rsid w:val="000F0FD4"/>
    <w:rsid w:val="000F1361"/>
    <w:rsid w:val="000F25E4"/>
    <w:rsid w:val="000F3651"/>
    <w:rsid w:val="000F39CB"/>
    <w:rsid w:val="000F4656"/>
    <w:rsid w:val="000F6CE3"/>
    <w:rsid w:val="00100D5A"/>
    <w:rsid w:val="00101D4A"/>
    <w:rsid w:val="0010312B"/>
    <w:rsid w:val="00103F86"/>
    <w:rsid w:val="00105474"/>
    <w:rsid w:val="00107CD8"/>
    <w:rsid w:val="00107DB4"/>
    <w:rsid w:val="00110235"/>
    <w:rsid w:val="001123A9"/>
    <w:rsid w:val="00113AE6"/>
    <w:rsid w:val="00114577"/>
    <w:rsid w:val="00114962"/>
    <w:rsid w:val="001149EE"/>
    <w:rsid w:val="001160D0"/>
    <w:rsid w:val="001170F1"/>
    <w:rsid w:val="00117E68"/>
    <w:rsid w:val="001209F1"/>
    <w:rsid w:val="001217B9"/>
    <w:rsid w:val="00123E28"/>
    <w:rsid w:val="001251A9"/>
    <w:rsid w:val="00126B1C"/>
    <w:rsid w:val="00130269"/>
    <w:rsid w:val="001304FF"/>
    <w:rsid w:val="00130D37"/>
    <w:rsid w:val="00131038"/>
    <w:rsid w:val="0013260A"/>
    <w:rsid w:val="00136E2E"/>
    <w:rsid w:val="001403DE"/>
    <w:rsid w:val="001407C4"/>
    <w:rsid w:val="00141B41"/>
    <w:rsid w:val="00141D84"/>
    <w:rsid w:val="00143074"/>
    <w:rsid w:val="001445A7"/>
    <w:rsid w:val="001447E4"/>
    <w:rsid w:val="001453DA"/>
    <w:rsid w:val="001456B9"/>
    <w:rsid w:val="0014571D"/>
    <w:rsid w:val="0015027D"/>
    <w:rsid w:val="00151673"/>
    <w:rsid w:val="0015169C"/>
    <w:rsid w:val="0015462E"/>
    <w:rsid w:val="00161644"/>
    <w:rsid w:val="00162694"/>
    <w:rsid w:val="0016293E"/>
    <w:rsid w:val="0017464F"/>
    <w:rsid w:val="00175602"/>
    <w:rsid w:val="00176069"/>
    <w:rsid w:val="00176367"/>
    <w:rsid w:val="00176636"/>
    <w:rsid w:val="00176E4E"/>
    <w:rsid w:val="0018165B"/>
    <w:rsid w:val="001829E0"/>
    <w:rsid w:val="00182FEA"/>
    <w:rsid w:val="00184592"/>
    <w:rsid w:val="00186F89"/>
    <w:rsid w:val="0018742D"/>
    <w:rsid w:val="0018762E"/>
    <w:rsid w:val="00187674"/>
    <w:rsid w:val="00190322"/>
    <w:rsid w:val="0019071D"/>
    <w:rsid w:val="00190E4D"/>
    <w:rsid w:val="00193253"/>
    <w:rsid w:val="00195BCB"/>
    <w:rsid w:val="001968F5"/>
    <w:rsid w:val="00196CFC"/>
    <w:rsid w:val="00197B3E"/>
    <w:rsid w:val="001A1804"/>
    <w:rsid w:val="001A2F82"/>
    <w:rsid w:val="001A377E"/>
    <w:rsid w:val="001A3B51"/>
    <w:rsid w:val="001A5639"/>
    <w:rsid w:val="001A61B7"/>
    <w:rsid w:val="001A7D84"/>
    <w:rsid w:val="001A7EC1"/>
    <w:rsid w:val="001B0D1B"/>
    <w:rsid w:val="001B18A8"/>
    <w:rsid w:val="001B5688"/>
    <w:rsid w:val="001B597E"/>
    <w:rsid w:val="001C1392"/>
    <w:rsid w:val="001C2F2C"/>
    <w:rsid w:val="001C351A"/>
    <w:rsid w:val="001C4F69"/>
    <w:rsid w:val="001C73C2"/>
    <w:rsid w:val="001D0012"/>
    <w:rsid w:val="001D21A2"/>
    <w:rsid w:val="001D367C"/>
    <w:rsid w:val="001D3E20"/>
    <w:rsid w:val="001D455B"/>
    <w:rsid w:val="001D45A1"/>
    <w:rsid w:val="001E0E14"/>
    <w:rsid w:val="001E0E6B"/>
    <w:rsid w:val="001E1374"/>
    <w:rsid w:val="001E239E"/>
    <w:rsid w:val="001E297D"/>
    <w:rsid w:val="001E3C9D"/>
    <w:rsid w:val="001E4E42"/>
    <w:rsid w:val="001E69D2"/>
    <w:rsid w:val="001E6B2B"/>
    <w:rsid w:val="001F0822"/>
    <w:rsid w:val="001F0AFF"/>
    <w:rsid w:val="001F0F50"/>
    <w:rsid w:val="001F1296"/>
    <w:rsid w:val="001F35B9"/>
    <w:rsid w:val="001F3663"/>
    <w:rsid w:val="001F461F"/>
    <w:rsid w:val="001F5C2D"/>
    <w:rsid w:val="001F623C"/>
    <w:rsid w:val="001F7300"/>
    <w:rsid w:val="002000C9"/>
    <w:rsid w:val="002003E6"/>
    <w:rsid w:val="0020047E"/>
    <w:rsid w:val="00203759"/>
    <w:rsid w:val="0020404A"/>
    <w:rsid w:val="002046A8"/>
    <w:rsid w:val="00207585"/>
    <w:rsid w:val="002109E8"/>
    <w:rsid w:val="00210A91"/>
    <w:rsid w:val="00211B10"/>
    <w:rsid w:val="002126F4"/>
    <w:rsid w:val="00213338"/>
    <w:rsid w:val="0021416B"/>
    <w:rsid w:val="00214D36"/>
    <w:rsid w:val="00217BAD"/>
    <w:rsid w:val="00224DFB"/>
    <w:rsid w:val="00226FDE"/>
    <w:rsid w:val="0022712D"/>
    <w:rsid w:val="00231B91"/>
    <w:rsid w:val="00231D23"/>
    <w:rsid w:val="002371D4"/>
    <w:rsid w:val="00237D4A"/>
    <w:rsid w:val="00242BA9"/>
    <w:rsid w:val="00243352"/>
    <w:rsid w:val="0024365E"/>
    <w:rsid w:val="002436F1"/>
    <w:rsid w:val="00245288"/>
    <w:rsid w:val="00245618"/>
    <w:rsid w:val="00245B44"/>
    <w:rsid w:val="0024602E"/>
    <w:rsid w:val="00246422"/>
    <w:rsid w:val="00247776"/>
    <w:rsid w:val="00250295"/>
    <w:rsid w:val="002527F4"/>
    <w:rsid w:val="002529A9"/>
    <w:rsid w:val="00252B06"/>
    <w:rsid w:val="00253413"/>
    <w:rsid w:val="00253A3D"/>
    <w:rsid w:val="00254100"/>
    <w:rsid w:val="00254F87"/>
    <w:rsid w:val="00255424"/>
    <w:rsid w:val="00256931"/>
    <w:rsid w:val="0026169F"/>
    <w:rsid w:val="00264515"/>
    <w:rsid w:val="002651EB"/>
    <w:rsid w:val="0027296A"/>
    <w:rsid w:val="00272B9B"/>
    <w:rsid w:val="002731BB"/>
    <w:rsid w:val="00273D68"/>
    <w:rsid w:val="00276727"/>
    <w:rsid w:val="00277ACB"/>
    <w:rsid w:val="00280274"/>
    <w:rsid w:val="00281E02"/>
    <w:rsid w:val="0028272B"/>
    <w:rsid w:val="00285394"/>
    <w:rsid w:val="00291718"/>
    <w:rsid w:val="00291C65"/>
    <w:rsid w:val="002933EE"/>
    <w:rsid w:val="00293F0B"/>
    <w:rsid w:val="00294639"/>
    <w:rsid w:val="00295601"/>
    <w:rsid w:val="00296933"/>
    <w:rsid w:val="00296B13"/>
    <w:rsid w:val="00296C20"/>
    <w:rsid w:val="002973D4"/>
    <w:rsid w:val="002A2373"/>
    <w:rsid w:val="002A2DF7"/>
    <w:rsid w:val="002A2E15"/>
    <w:rsid w:val="002A3EDC"/>
    <w:rsid w:val="002A4395"/>
    <w:rsid w:val="002A44DB"/>
    <w:rsid w:val="002A4843"/>
    <w:rsid w:val="002A5443"/>
    <w:rsid w:val="002A5FFD"/>
    <w:rsid w:val="002A790B"/>
    <w:rsid w:val="002B0BDC"/>
    <w:rsid w:val="002B152F"/>
    <w:rsid w:val="002B4D7C"/>
    <w:rsid w:val="002B4F32"/>
    <w:rsid w:val="002B70E1"/>
    <w:rsid w:val="002B79B6"/>
    <w:rsid w:val="002B7E00"/>
    <w:rsid w:val="002C1822"/>
    <w:rsid w:val="002C213B"/>
    <w:rsid w:val="002C5459"/>
    <w:rsid w:val="002C5E27"/>
    <w:rsid w:val="002C7C92"/>
    <w:rsid w:val="002D259E"/>
    <w:rsid w:val="002D2B28"/>
    <w:rsid w:val="002D6166"/>
    <w:rsid w:val="002E01D0"/>
    <w:rsid w:val="002E0224"/>
    <w:rsid w:val="002E193B"/>
    <w:rsid w:val="002E254A"/>
    <w:rsid w:val="002E3099"/>
    <w:rsid w:val="002E4272"/>
    <w:rsid w:val="002F1892"/>
    <w:rsid w:val="002F2CA8"/>
    <w:rsid w:val="002F412E"/>
    <w:rsid w:val="002F613B"/>
    <w:rsid w:val="002F667E"/>
    <w:rsid w:val="00303E2D"/>
    <w:rsid w:val="0030454A"/>
    <w:rsid w:val="003064AE"/>
    <w:rsid w:val="0030714D"/>
    <w:rsid w:val="00307979"/>
    <w:rsid w:val="0031316A"/>
    <w:rsid w:val="00313D0B"/>
    <w:rsid w:val="00315C61"/>
    <w:rsid w:val="003168FC"/>
    <w:rsid w:val="00316DD0"/>
    <w:rsid w:val="00317073"/>
    <w:rsid w:val="003211F5"/>
    <w:rsid w:val="003217E6"/>
    <w:rsid w:val="0032182F"/>
    <w:rsid w:val="00322A16"/>
    <w:rsid w:val="00323A9B"/>
    <w:rsid w:val="003246E1"/>
    <w:rsid w:val="0032489A"/>
    <w:rsid w:val="00325207"/>
    <w:rsid w:val="00325FC0"/>
    <w:rsid w:val="0033114A"/>
    <w:rsid w:val="003315A4"/>
    <w:rsid w:val="0033176C"/>
    <w:rsid w:val="0033355C"/>
    <w:rsid w:val="00333C02"/>
    <w:rsid w:val="00335A2E"/>
    <w:rsid w:val="00336BB6"/>
    <w:rsid w:val="003407FB"/>
    <w:rsid w:val="00342216"/>
    <w:rsid w:val="00342BF0"/>
    <w:rsid w:val="00344485"/>
    <w:rsid w:val="00344614"/>
    <w:rsid w:val="00345309"/>
    <w:rsid w:val="00345650"/>
    <w:rsid w:val="00346254"/>
    <w:rsid w:val="00346EE2"/>
    <w:rsid w:val="00347AA6"/>
    <w:rsid w:val="00347B9F"/>
    <w:rsid w:val="00347BE8"/>
    <w:rsid w:val="00350E1D"/>
    <w:rsid w:val="00350EC2"/>
    <w:rsid w:val="0035105B"/>
    <w:rsid w:val="00356A53"/>
    <w:rsid w:val="003574E4"/>
    <w:rsid w:val="00357821"/>
    <w:rsid w:val="00360755"/>
    <w:rsid w:val="00364010"/>
    <w:rsid w:val="0036427C"/>
    <w:rsid w:val="00364C85"/>
    <w:rsid w:val="00364F02"/>
    <w:rsid w:val="00367211"/>
    <w:rsid w:val="00371E02"/>
    <w:rsid w:val="00371EA6"/>
    <w:rsid w:val="003742DF"/>
    <w:rsid w:val="003761EE"/>
    <w:rsid w:val="0037704D"/>
    <w:rsid w:val="00380AFB"/>
    <w:rsid w:val="00381899"/>
    <w:rsid w:val="00382266"/>
    <w:rsid w:val="00382F00"/>
    <w:rsid w:val="003831C9"/>
    <w:rsid w:val="0038445D"/>
    <w:rsid w:val="00384BA0"/>
    <w:rsid w:val="00386232"/>
    <w:rsid w:val="00386645"/>
    <w:rsid w:val="0038749C"/>
    <w:rsid w:val="003902E6"/>
    <w:rsid w:val="0039046F"/>
    <w:rsid w:val="00394EE2"/>
    <w:rsid w:val="003952A3"/>
    <w:rsid w:val="0039576C"/>
    <w:rsid w:val="003958D4"/>
    <w:rsid w:val="00395D30"/>
    <w:rsid w:val="00396876"/>
    <w:rsid w:val="00396EA6"/>
    <w:rsid w:val="003972E8"/>
    <w:rsid w:val="003A04C0"/>
    <w:rsid w:val="003A1E8E"/>
    <w:rsid w:val="003A30CC"/>
    <w:rsid w:val="003A375C"/>
    <w:rsid w:val="003A3862"/>
    <w:rsid w:val="003A3E09"/>
    <w:rsid w:val="003A4882"/>
    <w:rsid w:val="003A54E4"/>
    <w:rsid w:val="003A599C"/>
    <w:rsid w:val="003A7CEC"/>
    <w:rsid w:val="003B0D73"/>
    <w:rsid w:val="003B2149"/>
    <w:rsid w:val="003B2AC6"/>
    <w:rsid w:val="003B2F57"/>
    <w:rsid w:val="003B3AF8"/>
    <w:rsid w:val="003B4228"/>
    <w:rsid w:val="003B550C"/>
    <w:rsid w:val="003B6BE2"/>
    <w:rsid w:val="003C045E"/>
    <w:rsid w:val="003C0F4D"/>
    <w:rsid w:val="003C28AD"/>
    <w:rsid w:val="003C2C25"/>
    <w:rsid w:val="003C30DA"/>
    <w:rsid w:val="003C3135"/>
    <w:rsid w:val="003C440F"/>
    <w:rsid w:val="003C549B"/>
    <w:rsid w:val="003C5D54"/>
    <w:rsid w:val="003C5EF4"/>
    <w:rsid w:val="003C660F"/>
    <w:rsid w:val="003C7796"/>
    <w:rsid w:val="003D0288"/>
    <w:rsid w:val="003D28A9"/>
    <w:rsid w:val="003D3EB4"/>
    <w:rsid w:val="003D47C6"/>
    <w:rsid w:val="003D529C"/>
    <w:rsid w:val="003D594B"/>
    <w:rsid w:val="003D62FE"/>
    <w:rsid w:val="003D6A1B"/>
    <w:rsid w:val="003D73EA"/>
    <w:rsid w:val="003D7769"/>
    <w:rsid w:val="003E04AD"/>
    <w:rsid w:val="003E2D6F"/>
    <w:rsid w:val="003E2F9F"/>
    <w:rsid w:val="003E49E4"/>
    <w:rsid w:val="003E4EA1"/>
    <w:rsid w:val="003E5B72"/>
    <w:rsid w:val="003E62A2"/>
    <w:rsid w:val="003E71B9"/>
    <w:rsid w:val="003E7A18"/>
    <w:rsid w:val="003F47CC"/>
    <w:rsid w:val="003F48F0"/>
    <w:rsid w:val="003F4F86"/>
    <w:rsid w:val="00401431"/>
    <w:rsid w:val="004015C4"/>
    <w:rsid w:val="00401BBC"/>
    <w:rsid w:val="00402E2E"/>
    <w:rsid w:val="004042A5"/>
    <w:rsid w:val="00410697"/>
    <w:rsid w:val="00411B23"/>
    <w:rsid w:val="00413215"/>
    <w:rsid w:val="00414C52"/>
    <w:rsid w:val="00414F49"/>
    <w:rsid w:val="00415491"/>
    <w:rsid w:val="004155A0"/>
    <w:rsid w:val="00417498"/>
    <w:rsid w:val="00417EE4"/>
    <w:rsid w:val="0042134E"/>
    <w:rsid w:val="00421D40"/>
    <w:rsid w:val="00423C89"/>
    <w:rsid w:val="00424AA9"/>
    <w:rsid w:val="00426D18"/>
    <w:rsid w:val="0042778B"/>
    <w:rsid w:val="00430D5E"/>
    <w:rsid w:val="0043265F"/>
    <w:rsid w:val="0043350D"/>
    <w:rsid w:val="004341EB"/>
    <w:rsid w:val="00434E85"/>
    <w:rsid w:val="00436561"/>
    <w:rsid w:val="00436624"/>
    <w:rsid w:val="00440F21"/>
    <w:rsid w:val="0044145E"/>
    <w:rsid w:val="00442A0D"/>
    <w:rsid w:val="00442F85"/>
    <w:rsid w:val="00445877"/>
    <w:rsid w:val="004470B7"/>
    <w:rsid w:val="004474B4"/>
    <w:rsid w:val="0044755A"/>
    <w:rsid w:val="0044779C"/>
    <w:rsid w:val="0045051B"/>
    <w:rsid w:val="00451143"/>
    <w:rsid w:val="00451457"/>
    <w:rsid w:val="0045239A"/>
    <w:rsid w:val="00452CDE"/>
    <w:rsid w:val="004533A0"/>
    <w:rsid w:val="00453B9F"/>
    <w:rsid w:val="00453EC7"/>
    <w:rsid w:val="0045619F"/>
    <w:rsid w:val="0045667B"/>
    <w:rsid w:val="00456D49"/>
    <w:rsid w:val="00457262"/>
    <w:rsid w:val="00460F4D"/>
    <w:rsid w:val="004628D4"/>
    <w:rsid w:val="0046318C"/>
    <w:rsid w:val="004640B6"/>
    <w:rsid w:val="00466D00"/>
    <w:rsid w:val="00470F1E"/>
    <w:rsid w:val="00473032"/>
    <w:rsid w:val="0047352B"/>
    <w:rsid w:val="004769F2"/>
    <w:rsid w:val="00481897"/>
    <w:rsid w:val="00481DBE"/>
    <w:rsid w:val="0048241F"/>
    <w:rsid w:val="00482CB3"/>
    <w:rsid w:val="00484F33"/>
    <w:rsid w:val="00486812"/>
    <w:rsid w:val="00486E64"/>
    <w:rsid w:val="004872F6"/>
    <w:rsid w:val="00487BAF"/>
    <w:rsid w:val="00490055"/>
    <w:rsid w:val="00490F85"/>
    <w:rsid w:val="00491C1A"/>
    <w:rsid w:val="00492856"/>
    <w:rsid w:val="00493644"/>
    <w:rsid w:val="00494F1A"/>
    <w:rsid w:val="00496AD8"/>
    <w:rsid w:val="00496E05"/>
    <w:rsid w:val="004A0AC0"/>
    <w:rsid w:val="004A244F"/>
    <w:rsid w:val="004A42FF"/>
    <w:rsid w:val="004A6310"/>
    <w:rsid w:val="004B0B10"/>
    <w:rsid w:val="004B1557"/>
    <w:rsid w:val="004B276E"/>
    <w:rsid w:val="004B3B7E"/>
    <w:rsid w:val="004B5553"/>
    <w:rsid w:val="004B567A"/>
    <w:rsid w:val="004B596F"/>
    <w:rsid w:val="004B79DB"/>
    <w:rsid w:val="004C0EB0"/>
    <w:rsid w:val="004C3C2E"/>
    <w:rsid w:val="004D0476"/>
    <w:rsid w:val="004D232A"/>
    <w:rsid w:val="004D3B31"/>
    <w:rsid w:val="004D6FA1"/>
    <w:rsid w:val="004D7EE0"/>
    <w:rsid w:val="004E0478"/>
    <w:rsid w:val="004E1A99"/>
    <w:rsid w:val="004E20D5"/>
    <w:rsid w:val="004E33F1"/>
    <w:rsid w:val="004E35A5"/>
    <w:rsid w:val="004E4B14"/>
    <w:rsid w:val="004E50CD"/>
    <w:rsid w:val="004F01A3"/>
    <w:rsid w:val="004F0362"/>
    <w:rsid w:val="004F108D"/>
    <w:rsid w:val="004F18EA"/>
    <w:rsid w:val="004F2639"/>
    <w:rsid w:val="004F4E1A"/>
    <w:rsid w:val="004F5297"/>
    <w:rsid w:val="004F5F77"/>
    <w:rsid w:val="004F60E2"/>
    <w:rsid w:val="00501BF4"/>
    <w:rsid w:val="00503955"/>
    <w:rsid w:val="00503C7F"/>
    <w:rsid w:val="0050421C"/>
    <w:rsid w:val="00504E49"/>
    <w:rsid w:val="00510D67"/>
    <w:rsid w:val="00511D5B"/>
    <w:rsid w:val="00513863"/>
    <w:rsid w:val="00513EFA"/>
    <w:rsid w:val="00514146"/>
    <w:rsid w:val="005141FA"/>
    <w:rsid w:val="005148D1"/>
    <w:rsid w:val="00514911"/>
    <w:rsid w:val="00515352"/>
    <w:rsid w:val="005155AE"/>
    <w:rsid w:val="00515B3A"/>
    <w:rsid w:val="00516177"/>
    <w:rsid w:val="00517380"/>
    <w:rsid w:val="00522124"/>
    <w:rsid w:val="00522338"/>
    <w:rsid w:val="00524126"/>
    <w:rsid w:val="005245D8"/>
    <w:rsid w:val="00524BBC"/>
    <w:rsid w:val="00525C0A"/>
    <w:rsid w:val="00526618"/>
    <w:rsid w:val="0053069B"/>
    <w:rsid w:val="005319C1"/>
    <w:rsid w:val="00533667"/>
    <w:rsid w:val="00533CD7"/>
    <w:rsid w:val="00536038"/>
    <w:rsid w:val="00536173"/>
    <w:rsid w:val="00536DEA"/>
    <w:rsid w:val="00537E22"/>
    <w:rsid w:val="00541992"/>
    <w:rsid w:val="00544534"/>
    <w:rsid w:val="00546FD4"/>
    <w:rsid w:val="00550057"/>
    <w:rsid w:val="00550C96"/>
    <w:rsid w:val="00550E36"/>
    <w:rsid w:val="0055105F"/>
    <w:rsid w:val="0055364D"/>
    <w:rsid w:val="00553BFE"/>
    <w:rsid w:val="00553D91"/>
    <w:rsid w:val="00554641"/>
    <w:rsid w:val="00554E1C"/>
    <w:rsid w:val="00560A4C"/>
    <w:rsid w:val="00562FC7"/>
    <w:rsid w:val="00565005"/>
    <w:rsid w:val="005712B3"/>
    <w:rsid w:val="00572CB1"/>
    <w:rsid w:val="0057382A"/>
    <w:rsid w:val="005749FC"/>
    <w:rsid w:val="00574AB6"/>
    <w:rsid w:val="00575A68"/>
    <w:rsid w:val="00577598"/>
    <w:rsid w:val="00581B2E"/>
    <w:rsid w:val="0058435D"/>
    <w:rsid w:val="005849F6"/>
    <w:rsid w:val="005858AC"/>
    <w:rsid w:val="005858FD"/>
    <w:rsid w:val="00591BC8"/>
    <w:rsid w:val="00592C7A"/>
    <w:rsid w:val="0059316E"/>
    <w:rsid w:val="0059389C"/>
    <w:rsid w:val="005952BA"/>
    <w:rsid w:val="00596054"/>
    <w:rsid w:val="0059615E"/>
    <w:rsid w:val="00596238"/>
    <w:rsid w:val="005971CD"/>
    <w:rsid w:val="00597EE4"/>
    <w:rsid w:val="005A0108"/>
    <w:rsid w:val="005A069E"/>
    <w:rsid w:val="005A21DE"/>
    <w:rsid w:val="005A26B7"/>
    <w:rsid w:val="005A5621"/>
    <w:rsid w:val="005A6697"/>
    <w:rsid w:val="005A75A4"/>
    <w:rsid w:val="005B0674"/>
    <w:rsid w:val="005B189D"/>
    <w:rsid w:val="005B509E"/>
    <w:rsid w:val="005B5846"/>
    <w:rsid w:val="005B6174"/>
    <w:rsid w:val="005B61DF"/>
    <w:rsid w:val="005B64C7"/>
    <w:rsid w:val="005B712C"/>
    <w:rsid w:val="005B74FA"/>
    <w:rsid w:val="005C02F8"/>
    <w:rsid w:val="005C1667"/>
    <w:rsid w:val="005C2471"/>
    <w:rsid w:val="005C291B"/>
    <w:rsid w:val="005C30CC"/>
    <w:rsid w:val="005C42A6"/>
    <w:rsid w:val="005C58BC"/>
    <w:rsid w:val="005C79DE"/>
    <w:rsid w:val="005C7A9A"/>
    <w:rsid w:val="005C7C12"/>
    <w:rsid w:val="005D1CE6"/>
    <w:rsid w:val="005D2E2C"/>
    <w:rsid w:val="005D3106"/>
    <w:rsid w:val="005D3CA5"/>
    <w:rsid w:val="005D7CF9"/>
    <w:rsid w:val="005E12B7"/>
    <w:rsid w:val="005E15D6"/>
    <w:rsid w:val="005E2AF7"/>
    <w:rsid w:val="005E3EF9"/>
    <w:rsid w:val="005E45B0"/>
    <w:rsid w:val="005E4A7B"/>
    <w:rsid w:val="005E6E8B"/>
    <w:rsid w:val="005E6EA1"/>
    <w:rsid w:val="005F0E49"/>
    <w:rsid w:val="005F1EF3"/>
    <w:rsid w:val="005F27DA"/>
    <w:rsid w:val="005F64BC"/>
    <w:rsid w:val="0060033D"/>
    <w:rsid w:val="00601D82"/>
    <w:rsid w:val="00601DF7"/>
    <w:rsid w:val="00602061"/>
    <w:rsid w:val="00602731"/>
    <w:rsid w:val="0060288B"/>
    <w:rsid w:val="00602D5E"/>
    <w:rsid w:val="006041FD"/>
    <w:rsid w:val="00605F83"/>
    <w:rsid w:val="00605FC5"/>
    <w:rsid w:val="00606656"/>
    <w:rsid w:val="00606FAB"/>
    <w:rsid w:val="00607312"/>
    <w:rsid w:val="00607733"/>
    <w:rsid w:val="00610064"/>
    <w:rsid w:val="006114C9"/>
    <w:rsid w:val="00612F43"/>
    <w:rsid w:val="00613CC5"/>
    <w:rsid w:val="00620B2C"/>
    <w:rsid w:val="00621F9F"/>
    <w:rsid w:val="006230B4"/>
    <w:rsid w:val="0062573A"/>
    <w:rsid w:val="006300DE"/>
    <w:rsid w:val="0063240C"/>
    <w:rsid w:val="00633FDB"/>
    <w:rsid w:val="00635CFB"/>
    <w:rsid w:val="00636955"/>
    <w:rsid w:val="00637199"/>
    <w:rsid w:val="006372FE"/>
    <w:rsid w:val="00637FB7"/>
    <w:rsid w:val="0064005A"/>
    <w:rsid w:val="00643471"/>
    <w:rsid w:val="00643783"/>
    <w:rsid w:val="006439FD"/>
    <w:rsid w:val="00644AB8"/>
    <w:rsid w:val="00645CEF"/>
    <w:rsid w:val="00645F63"/>
    <w:rsid w:val="00650D67"/>
    <w:rsid w:val="00650E59"/>
    <w:rsid w:val="0065129C"/>
    <w:rsid w:val="0065139B"/>
    <w:rsid w:val="00652AA6"/>
    <w:rsid w:val="00654CD3"/>
    <w:rsid w:val="006552F1"/>
    <w:rsid w:val="00655F69"/>
    <w:rsid w:val="006560E9"/>
    <w:rsid w:val="006564CE"/>
    <w:rsid w:val="0067110D"/>
    <w:rsid w:val="0067116A"/>
    <w:rsid w:val="006734BA"/>
    <w:rsid w:val="006765EE"/>
    <w:rsid w:val="00676DDA"/>
    <w:rsid w:val="00677F2C"/>
    <w:rsid w:val="00681DAC"/>
    <w:rsid w:val="00683524"/>
    <w:rsid w:val="006860DD"/>
    <w:rsid w:val="00690F97"/>
    <w:rsid w:val="00692D5D"/>
    <w:rsid w:val="006943E7"/>
    <w:rsid w:val="00694A26"/>
    <w:rsid w:val="00697A39"/>
    <w:rsid w:val="006A02CE"/>
    <w:rsid w:val="006A2053"/>
    <w:rsid w:val="006A3415"/>
    <w:rsid w:val="006A35B5"/>
    <w:rsid w:val="006A3630"/>
    <w:rsid w:val="006A56C6"/>
    <w:rsid w:val="006A684B"/>
    <w:rsid w:val="006B0430"/>
    <w:rsid w:val="006B1045"/>
    <w:rsid w:val="006B1C5D"/>
    <w:rsid w:val="006B2170"/>
    <w:rsid w:val="006B32F4"/>
    <w:rsid w:val="006B44BE"/>
    <w:rsid w:val="006B5F89"/>
    <w:rsid w:val="006B6A48"/>
    <w:rsid w:val="006B7432"/>
    <w:rsid w:val="006B77A1"/>
    <w:rsid w:val="006C1033"/>
    <w:rsid w:val="006C1135"/>
    <w:rsid w:val="006C227C"/>
    <w:rsid w:val="006C2E31"/>
    <w:rsid w:val="006C351A"/>
    <w:rsid w:val="006C392F"/>
    <w:rsid w:val="006C5189"/>
    <w:rsid w:val="006C6746"/>
    <w:rsid w:val="006D074A"/>
    <w:rsid w:val="006D13BA"/>
    <w:rsid w:val="006D169E"/>
    <w:rsid w:val="006D172C"/>
    <w:rsid w:val="006D253C"/>
    <w:rsid w:val="006D3A33"/>
    <w:rsid w:val="006D3BA5"/>
    <w:rsid w:val="006D407A"/>
    <w:rsid w:val="006D7B71"/>
    <w:rsid w:val="006E1DC7"/>
    <w:rsid w:val="006E2091"/>
    <w:rsid w:val="006E5ED6"/>
    <w:rsid w:val="006E67BB"/>
    <w:rsid w:val="006F15FA"/>
    <w:rsid w:val="006F725D"/>
    <w:rsid w:val="00703D3F"/>
    <w:rsid w:val="007042DF"/>
    <w:rsid w:val="00707344"/>
    <w:rsid w:val="007102B7"/>
    <w:rsid w:val="00711D17"/>
    <w:rsid w:val="00712203"/>
    <w:rsid w:val="00713F12"/>
    <w:rsid w:val="0071538C"/>
    <w:rsid w:val="007174BC"/>
    <w:rsid w:val="007177A4"/>
    <w:rsid w:val="0072182B"/>
    <w:rsid w:val="00721D02"/>
    <w:rsid w:val="007224A9"/>
    <w:rsid w:val="007225E1"/>
    <w:rsid w:val="007226D1"/>
    <w:rsid w:val="00722946"/>
    <w:rsid w:val="007234EC"/>
    <w:rsid w:val="00724C2B"/>
    <w:rsid w:val="007267BC"/>
    <w:rsid w:val="0073080D"/>
    <w:rsid w:val="00731309"/>
    <w:rsid w:val="00732BE3"/>
    <w:rsid w:val="007344A9"/>
    <w:rsid w:val="007445E2"/>
    <w:rsid w:val="0074706B"/>
    <w:rsid w:val="00747AA9"/>
    <w:rsid w:val="00755FC0"/>
    <w:rsid w:val="00762A75"/>
    <w:rsid w:val="007652F5"/>
    <w:rsid w:val="007660AE"/>
    <w:rsid w:val="007661F0"/>
    <w:rsid w:val="0076664D"/>
    <w:rsid w:val="00766D46"/>
    <w:rsid w:val="007677A9"/>
    <w:rsid w:val="007677B4"/>
    <w:rsid w:val="00767AF3"/>
    <w:rsid w:val="007706AD"/>
    <w:rsid w:val="00771309"/>
    <w:rsid w:val="00771349"/>
    <w:rsid w:val="00772173"/>
    <w:rsid w:val="007725EF"/>
    <w:rsid w:val="0077287A"/>
    <w:rsid w:val="00773B94"/>
    <w:rsid w:val="00773FBA"/>
    <w:rsid w:val="00774060"/>
    <w:rsid w:val="00776505"/>
    <w:rsid w:val="00776E95"/>
    <w:rsid w:val="0077729A"/>
    <w:rsid w:val="00777D98"/>
    <w:rsid w:val="00781478"/>
    <w:rsid w:val="007815EE"/>
    <w:rsid w:val="00781841"/>
    <w:rsid w:val="007823C1"/>
    <w:rsid w:val="00783628"/>
    <w:rsid w:val="007846DA"/>
    <w:rsid w:val="00784ACB"/>
    <w:rsid w:val="00784CFD"/>
    <w:rsid w:val="00790EC7"/>
    <w:rsid w:val="007916E3"/>
    <w:rsid w:val="00793306"/>
    <w:rsid w:val="007940C4"/>
    <w:rsid w:val="00794594"/>
    <w:rsid w:val="00794F9C"/>
    <w:rsid w:val="00795C71"/>
    <w:rsid w:val="007A19B9"/>
    <w:rsid w:val="007A2EF8"/>
    <w:rsid w:val="007A3932"/>
    <w:rsid w:val="007A6F92"/>
    <w:rsid w:val="007A7A66"/>
    <w:rsid w:val="007B24E1"/>
    <w:rsid w:val="007B472E"/>
    <w:rsid w:val="007B477D"/>
    <w:rsid w:val="007B5A64"/>
    <w:rsid w:val="007C07BD"/>
    <w:rsid w:val="007C1D47"/>
    <w:rsid w:val="007C44A1"/>
    <w:rsid w:val="007C4554"/>
    <w:rsid w:val="007C5834"/>
    <w:rsid w:val="007C7D90"/>
    <w:rsid w:val="007D0839"/>
    <w:rsid w:val="007D1A0C"/>
    <w:rsid w:val="007D1A8C"/>
    <w:rsid w:val="007D2172"/>
    <w:rsid w:val="007D2783"/>
    <w:rsid w:val="007D7D59"/>
    <w:rsid w:val="007D7FAB"/>
    <w:rsid w:val="007E40CA"/>
    <w:rsid w:val="007E4354"/>
    <w:rsid w:val="007E5A60"/>
    <w:rsid w:val="007E65DC"/>
    <w:rsid w:val="007E6A40"/>
    <w:rsid w:val="007E6E89"/>
    <w:rsid w:val="007E6EF5"/>
    <w:rsid w:val="007E7622"/>
    <w:rsid w:val="007F0F07"/>
    <w:rsid w:val="007F2609"/>
    <w:rsid w:val="007F373D"/>
    <w:rsid w:val="007F58F4"/>
    <w:rsid w:val="0080128B"/>
    <w:rsid w:val="0080151D"/>
    <w:rsid w:val="008059B0"/>
    <w:rsid w:val="00807B00"/>
    <w:rsid w:val="00810439"/>
    <w:rsid w:val="00810E10"/>
    <w:rsid w:val="00814947"/>
    <w:rsid w:val="0082092C"/>
    <w:rsid w:val="00820BC4"/>
    <w:rsid w:val="00820D51"/>
    <w:rsid w:val="008218A7"/>
    <w:rsid w:val="00822218"/>
    <w:rsid w:val="0082280D"/>
    <w:rsid w:val="0082417B"/>
    <w:rsid w:val="00824E56"/>
    <w:rsid w:val="00825CCF"/>
    <w:rsid w:val="00830B50"/>
    <w:rsid w:val="00831150"/>
    <w:rsid w:val="00832FE9"/>
    <w:rsid w:val="0083352E"/>
    <w:rsid w:val="00833739"/>
    <w:rsid w:val="00836B2C"/>
    <w:rsid w:val="008378C7"/>
    <w:rsid w:val="00840DB7"/>
    <w:rsid w:val="00841276"/>
    <w:rsid w:val="0084187D"/>
    <w:rsid w:val="0084204E"/>
    <w:rsid w:val="008434D0"/>
    <w:rsid w:val="00843FCB"/>
    <w:rsid w:val="008474A5"/>
    <w:rsid w:val="00850AF0"/>
    <w:rsid w:val="00851445"/>
    <w:rsid w:val="00851F5F"/>
    <w:rsid w:val="00852553"/>
    <w:rsid w:val="00852F67"/>
    <w:rsid w:val="00854693"/>
    <w:rsid w:val="0085487F"/>
    <w:rsid w:val="008552B5"/>
    <w:rsid w:val="0085642B"/>
    <w:rsid w:val="00857362"/>
    <w:rsid w:val="00860FF7"/>
    <w:rsid w:val="00861355"/>
    <w:rsid w:val="00861F6B"/>
    <w:rsid w:val="008625C9"/>
    <w:rsid w:val="00862DA5"/>
    <w:rsid w:val="00862DF2"/>
    <w:rsid w:val="00863190"/>
    <w:rsid w:val="00866C3F"/>
    <w:rsid w:val="00867790"/>
    <w:rsid w:val="00870472"/>
    <w:rsid w:val="00870DB3"/>
    <w:rsid w:val="00871566"/>
    <w:rsid w:val="00871EEA"/>
    <w:rsid w:val="00872E02"/>
    <w:rsid w:val="00873924"/>
    <w:rsid w:val="008747CF"/>
    <w:rsid w:val="00875733"/>
    <w:rsid w:val="00875C84"/>
    <w:rsid w:val="00881553"/>
    <w:rsid w:val="00882120"/>
    <w:rsid w:val="0088529E"/>
    <w:rsid w:val="00885CE8"/>
    <w:rsid w:val="00890384"/>
    <w:rsid w:val="00890C04"/>
    <w:rsid w:val="00892E05"/>
    <w:rsid w:val="008941F8"/>
    <w:rsid w:val="00894F63"/>
    <w:rsid w:val="00896A60"/>
    <w:rsid w:val="00896A66"/>
    <w:rsid w:val="008A01C4"/>
    <w:rsid w:val="008A0E65"/>
    <w:rsid w:val="008A4663"/>
    <w:rsid w:val="008A61E3"/>
    <w:rsid w:val="008A6314"/>
    <w:rsid w:val="008A64B2"/>
    <w:rsid w:val="008B0423"/>
    <w:rsid w:val="008B0FE2"/>
    <w:rsid w:val="008B2D80"/>
    <w:rsid w:val="008B34C8"/>
    <w:rsid w:val="008B50AB"/>
    <w:rsid w:val="008B5CF7"/>
    <w:rsid w:val="008B5DFD"/>
    <w:rsid w:val="008C32A9"/>
    <w:rsid w:val="008C3B76"/>
    <w:rsid w:val="008C6B17"/>
    <w:rsid w:val="008C7407"/>
    <w:rsid w:val="008C7528"/>
    <w:rsid w:val="008D07AA"/>
    <w:rsid w:val="008D33D8"/>
    <w:rsid w:val="008D48E0"/>
    <w:rsid w:val="008D6874"/>
    <w:rsid w:val="008E0855"/>
    <w:rsid w:val="008E0FE9"/>
    <w:rsid w:val="008E1477"/>
    <w:rsid w:val="008E3D2D"/>
    <w:rsid w:val="008E52FA"/>
    <w:rsid w:val="008E5D73"/>
    <w:rsid w:val="008E757C"/>
    <w:rsid w:val="008E77AB"/>
    <w:rsid w:val="008E7A41"/>
    <w:rsid w:val="008F0883"/>
    <w:rsid w:val="008F196E"/>
    <w:rsid w:val="008F199F"/>
    <w:rsid w:val="008F2558"/>
    <w:rsid w:val="008F3FBA"/>
    <w:rsid w:val="008F6389"/>
    <w:rsid w:val="00900109"/>
    <w:rsid w:val="009014F4"/>
    <w:rsid w:val="009019E7"/>
    <w:rsid w:val="00902137"/>
    <w:rsid w:val="00903D21"/>
    <w:rsid w:val="009054DA"/>
    <w:rsid w:val="00912AE3"/>
    <w:rsid w:val="00912F56"/>
    <w:rsid w:val="009143C4"/>
    <w:rsid w:val="00914888"/>
    <w:rsid w:val="0091540C"/>
    <w:rsid w:val="009162E4"/>
    <w:rsid w:val="00920F0C"/>
    <w:rsid w:val="009215D8"/>
    <w:rsid w:val="0092310C"/>
    <w:rsid w:val="0092352B"/>
    <w:rsid w:val="00926D32"/>
    <w:rsid w:val="00927502"/>
    <w:rsid w:val="00927E2E"/>
    <w:rsid w:val="00932010"/>
    <w:rsid w:val="00932801"/>
    <w:rsid w:val="009332F0"/>
    <w:rsid w:val="00933D96"/>
    <w:rsid w:val="00934046"/>
    <w:rsid w:val="0093679E"/>
    <w:rsid w:val="00937B59"/>
    <w:rsid w:val="009407B8"/>
    <w:rsid w:val="00943C73"/>
    <w:rsid w:val="009446EA"/>
    <w:rsid w:val="00944B62"/>
    <w:rsid w:val="00945E1A"/>
    <w:rsid w:val="00946207"/>
    <w:rsid w:val="00946A7A"/>
    <w:rsid w:val="0095028A"/>
    <w:rsid w:val="00951B9B"/>
    <w:rsid w:val="00953767"/>
    <w:rsid w:val="009563C6"/>
    <w:rsid w:val="00957423"/>
    <w:rsid w:val="0096152C"/>
    <w:rsid w:val="0096199F"/>
    <w:rsid w:val="00961FAB"/>
    <w:rsid w:val="009628D2"/>
    <w:rsid w:val="009656A1"/>
    <w:rsid w:val="00966E1A"/>
    <w:rsid w:val="0097583F"/>
    <w:rsid w:val="009770BD"/>
    <w:rsid w:val="009806A3"/>
    <w:rsid w:val="00980D7F"/>
    <w:rsid w:val="0098118C"/>
    <w:rsid w:val="009822E8"/>
    <w:rsid w:val="00982C97"/>
    <w:rsid w:val="009865EA"/>
    <w:rsid w:val="00990FA1"/>
    <w:rsid w:val="00992830"/>
    <w:rsid w:val="00994DA3"/>
    <w:rsid w:val="00994EC8"/>
    <w:rsid w:val="0099524B"/>
    <w:rsid w:val="00995F8E"/>
    <w:rsid w:val="009976B6"/>
    <w:rsid w:val="009A025A"/>
    <w:rsid w:val="009A0F38"/>
    <w:rsid w:val="009A55E1"/>
    <w:rsid w:val="009A58CA"/>
    <w:rsid w:val="009A7A6F"/>
    <w:rsid w:val="009B017A"/>
    <w:rsid w:val="009B069D"/>
    <w:rsid w:val="009B2F9E"/>
    <w:rsid w:val="009B32E2"/>
    <w:rsid w:val="009B34E5"/>
    <w:rsid w:val="009B3A81"/>
    <w:rsid w:val="009B5A7D"/>
    <w:rsid w:val="009B69A6"/>
    <w:rsid w:val="009B6C03"/>
    <w:rsid w:val="009C06CB"/>
    <w:rsid w:val="009C262B"/>
    <w:rsid w:val="009C2CD0"/>
    <w:rsid w:val="009C324F"/>
    <w:rsid w:val="009C5127"/>
    <w:rsid w:val="009C68E8"/>
    <w:rsid w:val="009C7D17"/>
    <w:rsid w:val="009C7D78"/>
    <w:rsid w:val="009D1B72"/>
    <w:rsid w:val="009D1D1B"/>
    <w:rsid w:val="009D224B"/>
    <w:rsid w:val="009D46A7"/>
    <w:rsid w:val="009E10E5"/>
    <w:rsid w:val="009E1458"/>
    <w:rsid w:val="009E2922"/>
    <w:rsid w:val="009E3A72"/>
    <w:rsid w:val="009E45B8"/>
    <w:rsid w:val="009E50C1"/>
    <w:rsid w:val="009E543A"/>
    <w:rsid w:val="009E572E"/>
    <w:rsid w:val="009E73E5"/>
    <w:rsid w:val="009E7D9D"/>
    <w:rsid w:val="009F1806"/>
    <w:rsid w:val="009F5810"/>
    <w:rsid w:val="009F5CC4"/>
    <w:rsid w:val="009F69BA"/>
    <w:rsid w:val="00A062E8"/>
    <w:rsid w:val="00A064D7"/>
    <w:rsid w:val="00A0677C"/>
    <w:rsid w:val="00A071BD"/>
    <w:rsid w:val="00A14C9E"/>
    <w:rsid w:val="00A1685B"/>
    <w:rsid w:val="00A16B95"/>
    <w:rsid w:val="00A21502"/>
    <w:rsid w:val="00A21C49"/>
    <w:rsid w:val="00A22B0D"/>
    <w:rsid w:val="00A22CCE"/>
    <w:rsid w:val="00A2450A"/>
    <w:rsid w:val="00A24CD5"/>
    <w:rsid w:val="00A260F1"/>
    <w:rsid w:val="00A27C86"/>
    <w:rsid w:val="00A30A71"/>
    <w:rsid w:val="00A30FDC"/>
    <w:rsid w:val="00A31303"/>
    <w:rsid w:val="00A31A09"/>
    <w:rsid w:val="00A31A3D"/>
    <w:rsid w:val="00A344BC"/>
    <w:rsid w:val="00A34DCD"/>
    <w:rsid w:val="00A361EC"/>
    <w:rsid w:val="00A4422E"/>
    <w:rsid w:val="00A458F6"/>
    <w:rsid w:val="00A46816"/>
    <w:rsid w:val="00A46A53"/>
    <w:rsid w:val="00A46A9B"/>
    <w:rsid w:val="00A51047"/>
    <w:rsid w:val="00A51B75"/>
    <w:rsid w:val="00A520FA"/>
    <w:rsid w:val="00A53180"/>
    <w:rsid w:val="00A547A9"/>
    <w:rsid w:val="00A55073"/>
    <w:rsid w:val="00A5542B"/>
    <w:rsid w:val="00A5663C"/>
    <w:rsid w:val="00A56753"/>
    <w:rsid w:val="00A6028C"/>
    <w:rsid w:val="00A61605"/>
    <w:rsid w:val="00A61B33"/>
    <w:rsid w:val="00A61DD6"/>
    <w:rsid w:val="00A6523D"/>
    <w:rsid w:val="00A65726"/>
    <w:rsid w:val="00A65CB0"/>
    <w:rsid w:val="00A65FEA"/>
    <w:rsid w:val="00A71978"/>
    <w:rsid w:val="00A75149"/>
    <w:rsid w:val="00A77A60"/>
    <w:rsid w:val="00A77A62"/>
    <w:rsid w:val="00A80CF9"/>
    <w:rsid w:val="00A80DF6"/>
    <w:rsid w:val="00A8174F"/>
    <w:rsid w:val="00A82F94"/>
    <w:rsid w:val="00A855F0"/>
    <w:rsid w:val="00A90924"/>
    <w:rsid w:val="00A93901"/>
    <w:rsid w:val="00A970F7"/>
    <w:rsid w:val="00A97EBB"/>
    <w:rsid w:val="00AA0206"/>
    <w:rsid w:val="00AA0E92"/>
    <w:rsid w:val="00AA1152"/>
    <w:rsid w:val="00AA14DF"/>
    <w:rsid w:val="00AA212B"/>
    <w:rsid w:val="00AA2CE4"/>
    <w:rsid w:val="00AA3076"/>
    <w:rsid w:val="00AA5183"/>
    <w:rsid w:val="00AA745C"/>
    <w:rsid w:val="00AB2632"/>
    <w:rsid w:val="00AB339C"/>
    <w:rsid w:val="00AB3D61"/>
    <w:rsid w:val="00AB3F54"/>
    <w:rsid w:val="00AB4F83"/>
    <w:rsid w:val="00AB52DB"/>
    <w:rsid w:val="00AB7F34"/>
    <w:rsid w:val="00AC287E"/>
    <w:rsid w:val="00AC3801"/>
    <w:rsid w:val="00AC4A6A"/>
    <w:rsid w:val="00AC4D1E"/>
    <w:rsid w:val="00AC4DA3"/>
    <w:rsid w:val="00AD0325"/>
    <w:rsid w:val="00AD07D3"/>
    <w:rsid w:val="00AD0859"/>
    <w:rsid w:val="00AD3292"/>
    <w:rsid w:val="00AD45F2"/>
    <w:rsid w:val="00AD4F02"/>
    <w:rsid w:val="00AD6054"/>
    <w:rsid w:val="00AD6427"/>
    <w:rsid w:val="00AD717F"/>
    <w:rsid w:val="00AD7A68"/>
    <w:rsid w:val="00AD7CD9"/>
    <w:rsid w:val="00AE18C1"/>
    <w:rsid w:val="00AE2B2C"/>
    <w:rsid w:val="00AE48B8"/>
    <w:rsid w:val="00AE590C"/>
    <w:rsid w:val="00AF2ABC"/>
    <w:rsid w:val="00AF2C6F"/>
    <w:rsid w:val="00B00B31"/>
    <w:rsid w:val="00B012E6"/>
    <w:rsid w:val="00B042FD"/>
    <w:rsid w:val="00B059E0"/>
    <w:rsid w:val="00B063DC"/>
    <w:rsid w:val="00B07F37"/>
    <w:rsid w:val="00B1062D"/>
    <w:rsid w:val="00B10A1B"/>
    <w:rsid w:val="00B11C82"/>
    <w:rsid w:val="00B1592E"/>
    <w:rsid w:val="00B15953"/>
    <w:rsid w:val="00B163BF"/>
    <w:rsid w:val="00B16D2C"/>
    <w:rsid w:val="00B17EFC"/>
    <w:rsid w:val="00B21E65"/>
    <w:rsid w:val="00B232B2"/>
    <w:rsid w:val="00B25BD2"/>
    <w:rsid w:val="00B26B35"/>
    <w:rsid w:val="00B2745D"/>
    <w:rsid w:val="00B274B1"/>
    <w:rsid w:val="00B30182"/>
    <w:rsid w:val="00B30F28"/>
    <w:rsid w:val="00B311F9"/>
    <w:rsid w:val="00B32AF6"/>
    <w:rsid w:val="00B345D4"/>
    <w:rsid w:val="00B356A7"/>
    <w:rsid w:val="00B3599F"/>
    <w:rsid w:val="00B35CA7"/>
    <w:rsid w:val="00B365E0"/>
    <w:rsid w:val="00B3775A"/>
    <w:rsid w:val="00B37BC0"/>
    <w:rsid w:val="00B40675"/>
    <w:rsid w:val="00B440B1"/>
    <w:rsid w:val="00B44C14"/>
    <w:rsid w:val="00B45DB5"/>
    <w:rsid w:val="00B468E7"/>
    <w:rsid w:val="00B4748A"/>
    <w:rsid w:val="00B4795A"/>
    <w:rsid w:val="00B506FB"/>
    <w:rsid w:val="00B50F08"/>
    <w:rsid w:val="00B5172E"/>
    <w:rsid w:val="00B52D50"/>
    <w:rsid w:val="00B533D8"/>
    <w:rsid w:val="00B5524E"/>
    <w:rsid w:val="00B611EF"/>
    <w:rsid w:val="00B6258C"/>
    <w:rsid w:val="00B64302"/>
    <w:rsid w:val="00B719FD"/>
    <w:rsid w:val="00B72937"/>
    <w:rsid w:val="00B72A10"/>
    <w:rsid w:val="00B73FF1"/>
    <w:rsid w:val="00B741A7"/>
    <w:rsid w:val="00B7481F"/>
    <w:rsid w:val="00B7597E"/>
    <w:rsid w:val="00B76206"/>
    <w:rsid w:val="00B76B4E"/>
    <w:rsid w:val="00B8201D"/>
    <w:rsid w:val="00B82BF4"/>
    <w:rsid w:val="00B8336F"/>
    <w:rsid w:val="00B85DF7"/>
    <w:rsid w:val="00B91C94"/>
    <w:rsid w:val="00B91FC6"/>
    <w:rsid w:val="00B92524"/>
    <w:rsid w:val="00B92812"/>
    <w:rsid w:val="00B9297D"/>
    <w:rsid w:val="00B92F39"/>
    <w:rsid w:val="00B95C7C"/>
    <w:rsid w:val="00BA2107"/>
    <w:rsid w:val="00BA3FD3"/>
    <w:rsid w:val="00BA5140"/>
    <w:rsid w:val="00BA6CC4"/>
    <w:rsid w:val="00BA7B26"/>
    <w:rsid w:val="00BB0205"/>
    <w:rsid w:val="00BB0989"/>
    <w:rsid w:val="00BB0F41"/>
    <w:rsid w:val="00BB1A39"/>
    <w:rsid w:val="00BB1FBD"/>
    <w:rsid w:val="00BB547C"/>
    <w:rsid w:val="00BB6040"/>
    <w:rsid w:val="00BB6EE0"/>
    <w:rsid w:val="00BB75E4"/>
    <w:rsid w:val="00BB7720"/>
    <w:rsid w:val="00BB7FD5"/>
    <w:rsid w:val="00BC16FB"/>
    <w:rsid w:val="00BC1A86"/>
    <w:rsid w:val="00BC1D29"/>
    <w:rsid w:val="00BC290A"/>
    <w:rsid w:val="00BC38E2"/>
    <w:rsid w:val="00BC4B9F"/>
    <w:rsid w:val="00BC4C85"/>
    <w:rsid w:val="00BC58F2"/>
    <w:rsid w:val="00BD08C8"/>
    <w:rsid w:val="00BD2CD0"/>
    <w:rsid w:val="00BD50E8"/>
    <w:rsid w:val="00BD5381"/>
    <w:rsid w:val="00BD6D04"/>
    <w:rsid w:val="00BD7010"/>
    <w:rsid w:val="00BD73C4"/>
    <w:rsid w:val="00BD772C"/>
    <w:rsid w:val="00BD794F"/>
    <w:rsid w:val="00BE02D7"/>
    <w:rsid w:val="00BE07FE"/>
    <w:rsid w:val="00BE31B6"/>
    <w:rsid w:val="00BE4BE2"/>
    <w:rsid w:val="00BE4E2E"/>
    <w:rsid w:val="00BE5D6F"/>
    <w:rsid w:val="00BE7BDD"/>
    <w:rsid w:val="00BF0029"/>
    <w:rsid w:val="00BF29F8"/>
    <w:rsid w:val="00BF4121"/>
    <w:rsid w:val="00BF45F8"/>
    <w:rsid w:val="00BF5646"/>
    <w:rsid w:val="00BF583F"/>
    <w:rsid w:val="00C02C94"/>
    <w:rsid w:val="00C039D8"/>
    <w:rsid w:val="00C04F54"/>
    <w:rsid w:val="00C060BF"/>
    <w:rsid w:val="00C06EA9"/>
    <w:rsid w:val="00C06ED4"/>
    <w:rsid w:val="00C07433"/>
    <w:rsid w:val="00C1241F"/>
    <w:rsid w:val="00C1370D"/>
    <w:rsid w:val="00C14628"/>
    <w:rsid w:val="00C173A1"/>
    <w:rsid w:val="00C17D34"/>
    <w:rsid w:val="00C20654"/>
    <w:rsid w:val="00C21376"/>
    <w:rsid w:val="00C21794"/>
    <w:rsid w:val="00C235DD"/>
    <w:rsid w:val="00C23E76"/>
    <w:rsid w:val="00C247AD"/>
    <w:rsid w:val="00C26A28"/>
    <w:rsid w:val="00C26CAF"/>
    <w:rsid w:val="00C2709C"/>
    <w:rsid w:val="00C30930"/>
    <w:rsid w:val="00C30C26"/>
    <w:rsid w:val="00C31595"/>
    <w:rsid w:val="00C31AD3"/>
    <w:rsid w:val="00C32D46"/>
    <w:rsid w:val="00C33839"/>
    <w:rsid w:val="00C3502E"/>
    <w:rsid w:val="00C3571E"/>
    <w:rsid w:val="00C36579"/>
    <w:rsid w:val="00C4162C"/>
    <w:rsid w:val="00C42355"/>
    <w:rsid w:val="00C42D7A"/>
    <w:rsid w:val="00C4395C"/>
    <w:rsid w:val="00C45197"/>
    <w:rsid w:val="00C469F4"/>
    <w:rsid w:val="00C474CD"/>
    <w:rsid w:val="00C476D0"/>
    <w:rsid w:val="00C47FE0"/>
    <w:rsid w:val="00C5058C"/>
    <w:rsid w:val="00C50BFB"/>
    <w:rsid w:val="00C5237D"/>
    <w:rsid w:val="00C52640"/>
    <w:rsid w:val="00C52B0D"/>
    <w:rsid w:val="00C54715"/>
    <w:rsid w:val="00C549CF"/>
    <w:rsid w:val="00C54DFD"/>
    <w:rsid w:val="00C56602"/>
    <w:rsid w:val="00C568AF"/>
    <w:rsid w:val="00C56927"/>
    <w:rsid w:val="00C608D3"/>
    <w:rsid w:val="00C612E4"/>
    <w:rsid w:val="00C62079"/>
    <w:rsid w:val="00C648C5"/>
    <w:rsid w:val="00C64A25"/>
    <w:rsid w:val="00C6578E"/>
    <w:rsid w:val="00C65901"/>
    <w:rsid w:val="00C70C8D"/>
    <w:rsid w:val="00C72DD4"/>
    <w:rsid w:val="00C73FEC"/>
    <w:rsid w:val="00C74E13"/>
    <w:rsid w:val="00C7699D"/>
    <w:rsid w:val="00C76CFC"/>
    <w:rsid w:val="00C77370"/>
    <w:rsid w:val="00C81AAE"/>
    <w:rsid w:val="00C83C3B"/>
    <w:rsid w:val="00C851A6"/>
    <w:rsid w:val="00C9141A"/>
    <w:rsid w:val="00C9150A"/>
    <w:rsid w:val="00C917E0"/>
    <w:rsid w:val="00C919FA"/>
    <w:rsid w:val="00C9351E"/>
    <w:rsid w:val="00C93629"/>
    <w:rsid w:val="00C94CE7"/>
    <w:rsid w:val="00C94E0D"/>
    <w:rsid w:val="00C95013"/>
    <w:rsid w:val="00C975E5"/>
    <w:rsid w:val="00C976B7"/>
    <w:rsid w:val="00CA08EA"/>
    <w:rsid w:val="00CA15AD"/>
    <w:rsid w:val="00CA1CC9"/>
    <w:rsid w:val="00CA3B6D"/>
    <w:rsid w:val="00CA61B1"/>
    <w:rsid w:val="00CB15F0"/>
    <w:rsid w:val="00CB440A"/>
    <w:rsid w:val="00CB69C3"/>
    <w:rsid w:val="00CC005A"/>
    <w:rsid w:val="00CC0CF5"/>
    <w:rsid w:val="00CC14F8"/>
    <w:rsid w:val="00CC1690"/>
    <w:rsid w:val="00CC5E87"/>
    <w:rsid w:val="00CC5F10"/>
    <w:rsid w:val="00CD016E"/>
    <w:rsid w:val="00CD08B1"/>
    <w:rsid w:val="00CD28B3"/>
    <w:rsid w:val="00CD31A7"/>
    <w:rsid w:val="00CD34B4"/>
    <w:rsid w:val="00CD4313"/>
    <w:rsid w:val="00CD4C59"/>
    <w:rsid w:val="00CD5E41"/>
    <w:rsid w:val="00CE1E0C"/>
    <w:rsid w:val="00CE28FD"/>
    <w:rsid w:val="00CE344F"/>
    <w:rsid w:val="00CE63D2"/>
    <w:rsid w:val="00CE645C"/>
    <w:rsid w:val="00CE649D"/>
    <w:rsid w:val="00CF1659"/>
    <w:rsid w:val="00CF395D"/>
    <w:rsid w:val="00CF71B6"/>
    <w:rsid w:val="00D01CDC"/>
    <w:rsid w:val="00D0243C"/>
    <w:rsid w:val="00D03CE6"/>
    <w:rsid w:val="00D03FD1"/>
    <w:rsid w:val="00D0541A"/>
    <w:rsid w:val="00D0681D"/>
    <w:rsid w:val="00D06942"/>
    <w:rsid w:val="00D06B90"/>
    <w:rsid w:val="00D07790"/>
    <w:rsid w:val="00D10751"/>
    <w:rsid w:val="00D10955"/>
    <w:rsid w:val="00D10C5B"/>
    <w:rsid w:val="00D10CD8"/>
    <w:rsid w:val="00D10F8D"/>
    <w:rsid w:val="00D110DC"/>
    <w:rsid w:val="00D1160E"/>
    <w:rsid w:val="00D12D2D"/>
    <w:rsid w:val="00D12D8E"/>
    <w:rsid w:val="00D13805"/>
    <w:rsid w:val="00D149F3"/>
    <w:rsid w:val="00D15387"/>
    <w:rsid w:val="00D1715A"/>
    <w:rsid w:val="00D24000"/>
    <w:rsid w:val="00D24DBA"/>
    <w:rsid w:val="00D25B41"/>
    <w:rsid w:val="00D26846"/>
    <w:rsid w:val="00D26CBF"/>
    <w:rsid w:val="00D26FB1"/>
    <w:rsid w:val="00D308B4"/>
    <w:rsid w:val="00D3224C"/>
    <w:rsid w:val="00D3271A"/>
    <w:rsid w:val="00D329CB"/>
    <w:rsid w:val="00D32F9E"/>
    <w:rsid w:val="00D33ADE"/>
    <w:rsid w:val="00D33F1B"/>
    <w:rsid w:val="00D35303"/>
    <w:rsid w:val="00D35A5B"/>
    <w:rsid w:val="00D3749E"/>
    <w:rsid w:val="00D37FE9"/>
    <w:rsid w:val="00D4227B"/>
    <w:rsid w:val="00D42842"/>
    <w:rsid w:val="00D43B0C"/>
    <w:rsid w:val="00D442D7"/>
    <w:rsid w:val="00D44F3E"/>
    <w:rsid w:val="00D47A02"/>
    <w:rsid w:val="00D51366"/>
    <w:rsid w:val="00D51560"/>
    <w:rsid w:val="00D57CEC"/>
    <w:rsid w:val="00D60319"/>
    <w:rsid w:val="00D61F35"/>
    <w:rsid w:val="00D622E2"/>
    <w:rsid w:val="00D63719"/>
    <w:rsid w:val="00D65E83"/>
    <w:rsid w:val="00D66173"/>
    <w:rsid w:val="00D670AB"/>
    <w:rsid w:val="00D67B08"/>
    <w:rsid w:val="00D70465"/>
    <w:rsid w:val="00D70A13"/>
    <w:rsid w:val="00D71AEE"/>
    <w:rsid w:val="00D74A40"/>
    <w:rsid w:val="00D756EE"/>
    <w:rsid w:val="00D76A01"/>
    <w:rsid w:val="00D77290"/>
    <w:rsid w:val="00D80352"/>
    <w:rsid w:val="00D81050"/>
    <w:rsid w:val="00D816F8"/>
    <w:rsid w:val="00D81E4A"/>
    <w:rsid w:val="00D83F0D"/>
    <w:rsid w:val="00D844A9"/>
    <w:rsid w:val="00D874A9"/>
    <w:rsid w:val="00D87F66"/>
    <w:rsid w:val="00D90E1F"/>
    <w:rsid w:val="00D929F6"/>
    <w:rsid w:val="00D93284"/>
    <w:rsid w:val="00D937B6"/>
    <w:rsid w:val="00D942A4"/>
    <w:rsid w:val="00D95412"/>
    <w:rsid w:val="00D954B9"/>
    <w:rsid w:val="00D9592F"/>
    <w:rsid w:val="00D96579"/>
    <w:rsid w:val="00D96DE0"/>
    <w:rsid w:val="00DA223F"/>
    <w:rsid w:val="00DA4622"/>
    <w:rsid w:val="00DA59EB"/>
    <w:rsid w:val="00DA5CC7"/>
    <w:rsid w:val="00DB04C1"/>
    <w:rsid w:val="00DB0D02"/>
    <w:rsid w:val="00DB3039"/>
    <w:rsid w:val="00DB3CB2"/>
    <w:rsid w:val="00DB496C"/>
    <w:rsid w:val="00DB6252"/>
    <w:rsid w:val="00DB6280"/>
    <w:rsid w:val="00DB6BA4"/>
    <w:rsid w:val="00DB72DB"/>
    <w:rsid w:val="00DC0955"/>
    <w:rsid w:val="00DC0D23"/>
    <w:rsid w:val="00DC1658"/>
    <w:rsid w:val="00DC343A"/>
    <w:rsid w:val="00DC34B6"/>
    <w:rsid w:val="00DC450A"/>
    <w:rsid w:val="00DC56F1"/>
    <w:rsid w:val="00DC7B25"/>
    <w:rsid w:val="00DD0717"/>
    <w:rsid w:val="00DD1C0F"/>
    <w:rsid w:val="00DD30D6"/>
    <w:rsid w:val="00DD30E0"/>
    <w:rsid w:val="00DD5054"/>
    <w:rsid w:val="00DD5463"/>
    <w:rsid w:val="00DD553C"/>
    <w:rsid w:val="00DD569E"/>
    <w:rsid w:val="00DD670B"/>
    <w:rsid w:val="00DD7AF5"/>
    <w:rsid w:val="00DE350F"/>
    <w:rsid w:val="00DE3EE3"/>
    <w:rsid w:val="00DE4C46"/>
    <w:rsid w:val="00DE6384"/>
    <w:rsid w:val="00DE708C"/>
    <w:rsid w:val="00DF0885"/>
    <w:rsid w:val="00DF0F55"/>
    <w:rsid w:val="00DF227F"/>
    <w:rsid w:val="00DF2F50"/>
    <w:rsid w:val="00DF2FC6"/>
    <w:rsid w:val="00DF3D4F"/>
    <w:rsid w:val="00DF55A8"/>
    <w:rsid w:val="00DF5BA6"/>
    <w:rsid w:val="00DF6E3C"/>
    <w:rsid w:val="00DF7ACF"/>
    <w:rsid w:val="00E00237"/>
    <w:rsid w:val="00E017F4"/>
    <w:rsid w:val="00E02A61"/>
    <w:rsid w:val="00E033F6"/>
    <w:rsid w:val="00E0435F"/>
    <w:rsid w:val="00E05EF6"/>
    <w:rsid w:val="00E05F58"/>
    <w:rsid w:val="00E07F53"/>
    <w:rsid w:val="00E10810"/>
    <w:rsid w:val="00E11B36"/>
    <w:rsid w:val="00E138F3"/>
    <w:rsid w:val="00E141F1"/>
    <w:rsid w:val="00E15906"/>
    <w:rsid w:val="00E162BC"/>
    <w:rsid w:val="00E17381"/>
    <w:rsid w:val="00E215D0"/>
    <w:rsid w:val="00E2181D"/>
    <w:rsid w:val="00E23BE0"/>
    <w:rsid w:val="00E27E3C"/>
    <w:rsid w:val="00E27FCA"/>
    <w:rsid w:val="00E30669"/>
    <w:rsid w:val="00E3088A"/>
    <w:rsid w:val="00E3097D"/>
    <w:rsid w:val="00E30ECA"/>
    <w:rsid w:val="00E332EA"/>
    <w:rsid w:val="00E333B0"/>
    <w:rsid w:val="00E33520"/>
    <w:rsid w:val="00E33578"/>
    <w:rsid w:val="00E3413A"/>
    <w:rsid w:val="00E3702C"/>
    <w:rsid w:val="00E3769F"/>
    <w:rsid w:val="00E402A3"/>
    <w:rsid w:val="00E40BAC"/>
    <w:rsid w:val="00E43F89"/>
    <w:rsid w:val="00E4461B"/>
    <w:rsid w:val="00E448CE"/>
    <w:rsid w:val="00E451C1"/>
    <w:rsid w:val="00E51476"/>
    <w:rsid w:val="00E51753"/>
    <w:rsid w:val="00E53D63"/>
    <w:rsid w:val="00E56644"/>
    <w:rsid w:val="00E5768F"/>
    <w:rsid w:val="00E61055"/>
    <w:rsid w:val="00E61D28"/>
    <w:rsid w:val="00E62A67"/>
    <w:rsid w:val="00E62FC6"/>
    <w:rsid w:val="00E65178"/>
    <w:rsid w:val="00E65DC2"/>
    <w:rsid w:val="00E679EC"/>
    <w:rsid w:val="00E67DFA"/>
    <w:rsid w:val="00E73EA2"/>
    <w:rsid w:val="00E74495"/>
    <w:rsid w:val="00E7490D"/>
    <w:rsid w:val="00E75292"/>
    <w:rsid w:val="00E7726C"/>
    <w:rsid w:val="00E773B2"/>
    <w:rsid w:val="00E80A2B"/>
    <w:rsid w:val="00E815B2"/>
    <w:rsid w:val="00E8258C"/>
    <w:rsid w:val="00E83F49"/>
    <w:rsid w:val="00E85AB5"/>
    <w:rsid w:val="00E8628D"/>
    <w:rsid w:val="00E87647"/>
    <w:rsid w:val="00E87A5E"/>
    <w:rsid w:val="00E90AFC"/>
    <w:rsid w:val="00E92168"/>
    <w:rsid w:val="00E94891"/>
    <w:rsid w:val="00E94B88"/>
    <w:rsid w:val="00E952E3"/>
    <w:rsid w:val="00E979F4"/>
    <w:rsid w:val="00EA156E"/>
    <w:rsid w:val="00EA2DEB"/>
    <w:rsid w:val="00EA4E42"/>
    <w:rsid w:val="00EA7A8E"/>
    <w:rsid w:val="00EB129E"/>
    <w:rsid w:val="00EB13B7"/>
    <w:rsid w:val="00EB39DB"/>
    <w:rsid w:val="00EB412A"/>
    <w:rsid w:val="00EB6C55"/>
    <w:rsid w:val="00EC0632"/>
    <w:rsid w:val="00EC34FE"/>
    <w:rsid w:val="00EC3852"/>
    <w:rsid w:val="00EC549A"/>
    <w:rsid w:val="00EC72ED"/>
    <w:rsid w:val="00ED0E1E"/>
    <w:rsid w:val="00ED108A"/>
    <w:rsid w:val="00ED41B1"/>
    <w:rsid w:val="00ED49BF"/>
    <w:rsid w:val="00ED596C"/>
    <w:rsid w:val="00ED5D1A"/>
    <w:rsid w:val="00EE083B"/>
    <w:rsid w:val="00EE0B88"/>
    <w:rsid w:val="00EE0BE3"/>
    <w:rsid w:val="00EE13FD"/>
    <w:rsid w:val="00EE40FB"/>
    <w:rsid w:val="00EE45AD"/>
    <w:rsid w:val="00EE6DE3"/>
    <w:rsid w:val="00EF07EB"/>
    <w:rsid w:val="00EF1F32"/>
    <w:rsid w:val="00EF22BF"/>
    <w:rsid w:val="00EF2F37"/>
    <w:rsid w:val="00EF5C6E"/>
    <w:rsid w:val="00EF70ED"/>
    <w:rsid w:val="00EF7669"/>
    <w:rsid w:val="00F007CF"/>
    <w:rsid w:val="00F0182C"/>
    <w:rsid w:val="00F01864"/>
    <w:rsid w:val="00F02CE3"/>
    <w:rsid w:val="00F04705"/>
    <w:rsid w:val="00F05B64"/>
    <w:rsid w:val="00F07369"/>
    <w:rsid w:val="00F10556"/>
    <w:rsid w:val="00F10849"/>
    <w:rsid w:val="00F122D4"/>
    <w:rsid w:val="00F14931"/>
    <w:rsid w:val="00F2157F"/>
    <w:rsid w:val="00F239D0"/>
    <w:rsid w:val="00F24F8E"/>
    <w:rsid w:val="00F252D2"/>
    <w:rsid w:val="00F25859"/>
    <w:rsid w:val="00F27DE9"/>
    <w:rsid w:val="00F30F9D"/>
    <w:rsid w:val="00F312D8"/>
    <w:rsid w:val="00F31FD3"/>
    <w:rsid w:val="00F33D81"/>
    <w:rsid w:val="00F351E2"/>
    <w:rsid w:val="00F3546C"/>
    <w:rsid w:val="00F35AC7"/>
    <w:rsid w:val="00F3672B"/>
    <w:rsid w:val="00F37395"/>
    <w:rsid w:val="00F373C3"/>
    <w:rsid w:val="00F40EB1"/>
    <w:rsid w:val="00F418F7"/>
    <w:rsid w:val="00F45398"/>
    <w:rsid w:val="00F4667E"/>
    <w:rsid w:val="00F4739F"/>
    <w:rsid w:val="00F51D6A"/>
    <w:rsid w:val="00F52E3D"/>
    <w:rsid w:val="00F537DD"/>
    <w:rsid w:val="00F62E73"/>
    <w:rsid w:val="00F64439"/>
    <w:rsid w:val="00F64D2E"/>
    <w:rsid w:val="00F65249"/>
    <w:rsid w:val="00F65AD8"/>
    <w:rsid w:val="00F666CC"/>
    <w:rsid w:val="00F67622"/>
    <w:rsid w:val="00F70952"/>
    <w:rsid w:val="00F70AF1"/>
    <w:rsid w:val="00F70E70"/>
    <w:rsid w:val="00F71B22"/>
    <w:rsid w:val="00F72B06"/>
    <w:rsid w:val="00F740CA"/>
    <w:rsid w:val="00F756F9"/>
    <w:rsid w:val="00F75EBE"/>
    <w:rsid w:val="00F81D87"/>
    <w:rsid w:val="00F82458"/>
    <w:rsid w:val="00F82684"/>
    <w:rsid w:val="00F83270"/>
    <w:rsid w:val="00F8486F"/>
    <w:rsid w:val="00F85EE4"/>
    <w:rsid w:val="00F86068"/>
    <w:rsid w:val="00F867A0"/>
    <w:rsid w:val="00F87D75"/>
    <w:rsid w:val="00F90BE5"/>
    <w:rsid w:val="00F92A70"/>
    <w:rsid w:val="00F93B4A"/>
    <w:rsid w:val="00F93F9D"/>
    <w:rsid w:val="00F95362"/>
    <w:rsid w:val="00F95754"/>
    <w:rsid w:val="00FA2B92"/>
    <w:rsid w:val="00FA2C21"/>
    <w:rsid w:val="00FA3160"/>
    <w:rsid w:val="00FA3C92"/>
    <w:rsid w:val="00FA5B63"/>
    <w:rsid w:val="00FA5EDB"/>
    <w:rsid w:val="00FA6BD0"/>
    <w:rsid w:val="00FA75B1"/>
    <w:rsid w:val="00FA786C"/>
    <w:rsid w:val="00FB0018"/>
    <w:rsid w:val="00FB0BA3"/>
    <w:rsid w:val="00FB11E4"/>
    <w:rsid w:val="00FB1969"/>
    <w:rsid w:val="00FB262B"/>
    <w:rsid w:val="00FB293A"/>
    <w:rsid w:val="00FB302E"/>
    <w:rsid w:val="00FB36BB"/>
    <w:rsid w:val="00FB3E88"/>
    <w:rsid w:val="00FB431A"/>
    <w:rsid w:val="00FB5E2C"/>
    <w:rsid w:val="00FB6F2A"/>
    <w:rsid w:val="00FB7958"/>
    <w:rsid w:val="00FC2A96"/>
    <w:rsid w:val="00FC5EB5"/>
    <w:rsid w:val="00FC6317"/>
    <w:rsid w:val="00FC6B27"/>
    <w:rsid w:val="00FC7286"/>
    <w:rsid w:val="00FD0D63"/>
    <w:rsid w:val="00FD2FDD"/>
    <w:rsid w:val="00FD5136"/>
    <w:rsid w:val="00FD7BE5"/>
    <w:rsid w:val="00FE1DA6"/>
    <w:rsid w:val="00FE4FD9"/>
    <w:rsid w:val="00FE7623"/>
    <w:rsid w:val="00FF081B"/>
    <w:rsid w:val="00FF20DC"/>
    <w:rsid w:val="00FF26CE"/>
    <w:rsid w:val="00FF4ED0"/>
    <w:rsid w:val="00FF5245"/>
    <w:rsid w:val="00FF5D12"/>
    <w:rsid w:val="00FF65AA"/>
    <w:rsid w:val="00FF6F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F5A419E"/>
  <w15:docId w15:val="{CB07260C-A75F-4B6A-92DB-C73D98363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CE344F"/>
    <w:pPr>
      <w:keepNext/>
      <w:numPr>
        <w:numId w:val="1"/>
      </w:numPr>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CE344F"/>
    <w:pPr>
      <w:keepNext/>
      <w:numPr>
        <w:ilvl w:val="1"/>
        <w:numId w:val="1"/>
      </w:numPr>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CE344F"/>
    <w:pPr>
      <w:keepNext/>
      <w:numPr>
        <w:ilvl w:val="2"/>
        <w:numId w:val="1"/>
      </w:numPr>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CE344F"/>
    <w:pPr>
      <w:keepNext/>
      <w:numPr>
        <w:ilvl w:val="3"/>
        <w:numId w:val="1"/>
      </w:numPr>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CE344F"/>
    <w:pPr>
      <w:numPr>
        <w:ilvl w:val="4"/>
        <w:numId w:val="1"/>
      </w:num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CE344F"/>
    <w:pPr>
      <w:numPr>
        <w:ilvl w:val="5"/>
        <w:numId w:val="1"/>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CE344F"/>
    <w:pPr>
      <w:numPr>
        <w:ilvl w:val="6"/>
        <w:numId w:val="1"/>
      </w:num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CE344F"/>
    <w:pPr>
      <w:numPr>
        <w:ilvl w:val="7"/>
        <w:numId w:val="1"/>
      </w:num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CE344F"/>
    <w:pPr>
      <w:numPr>
        <w:ilvl w:val="8"/>
        <w:numId w:val="1"/>
      </w:num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214D36"/>
    <w:pPr>
      <w:spacing w:after="0" w:line="240" w:lineRule="auto"/>
    </w:pPr>
  </w:style>
  <w:style w:type="paragraph" w:styleId="BalloonText">
    <w:name w:val="Balloon Text"/>
    <w:basedOn w:val="Normal"/>
    <w:link w:val="BalloonTextChar"/>
    <w:uiPriority w:val="99"/>
    <w:semiHidden/>
    <w:unhideWhenUsed/>
    <w:rsid w:val="003A54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54E4"/>
    <w:rPr>
      <w:rFonts w:ascii="Tahoma" w:hAnsi="Tahoma" w:cs="Tahoma"/>
      <w:sz w:val="16"/>
      <w:szCs w:val="16"/>
    </w:rPr>
  </w:style>
  <w:style w:type="table" w:styleId="TableGrid">
    <w:name w:val="Table Grid"/>
    <w:basedOn w:val="TableNormal"/>
    <w:uiPriority w:val="59"/>
    <w:rsid w:val="00E332E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CA08E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F08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081B"/>
  </w:style>
  <w:style w:type="paragraph" w:styleId="Footer">
    <w:name w:val="footer"/>
    <w:basedOn w:val="Normal"/>
    <w:link w:val="FooterChar"/>
    <w:uiPriority w:val="99"/>
    <w:unhideWhenUsed/>
    <w:rsid w:val="00FF08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081B"/>
  </w:style>
  <w:style w:type="paragraph" w:styleId="ListParagraph">
    <w:name w:val="List Paragraph"/>
    <w:basedOn w:val="Normal"/>
    <w:uiPriority w:val="34"/>
    <w:qFormat/>
    <w:rsid w:val="00442F85"/>
    <w:pPr>
      <w:ind w:left="720"/>
      <w:contextualSpacing/>
    </w:pPr>
  </w:style>
  <w:style w:type="character" w:styleId="Hyperlink">
    <w:name w:val="Hyperlink"/>
    <w:basedOn w:val="DefaultParagraphFont"/>
    <w:uiPriority w:val="99"/>
    <w:unhideWhenUsed/>
    <w:rsid w:val="004155A0"/>
    <w:rPr>
      <w:color w:val="0000FF" w:themeColor="hyperlink"/>
      <w:u w:val="single"/>
    </w:rPr>
  </w:style>
  <w:style w:type="character" w:customStyle="1" w:styleId="Heading1Char">
    <w:name w:val="Heading 1 Char"/>
    <w:basedOn w:val="DefaultParagraphFont"/>
    <w:link w:val="Heading1"/>
    <w:rsid w:val="00CE344F"/>
    <w:rPr>
      <w:rFonts w:ascii="Arial" w:eastAsia="Times New Roman" w:hAnsi="Arial" w:cs="Arial"/>
      <w:b/>
      <w:bCs/>
      <w:kern w:val="32"/>
      <w:sz w:val="32"/>
      <w:szCs w:val="32"/>
    </w:rPr>
  </w:style>
  <w:style w:type="character" w:customStyle="1" w:styleId="Heading2Char">
    <w:name w:val="Heading 2 Char"/>
    <w:basedOn w:val="DefaultParagraphFont"/>
    <w:link w:val="Heading2"/>
    <w:rsid w:val="00CE344F"/>
    <w:rPr>
      <w:rFonts w:ascii="Arial" w:eastAsia="Times New Roman" w:hAnsi="Arial" w:cs="Arial"/>
      <w:b/>
      <w:bCs/>
      <w:i/>
      <w:iCs/>
      <w:sz w:val="28"/>
      <w:szCs w:val="28"/>
    </w:rPr>
  </w:style>
  <w:style w:type="character" w:customStyle="1" w:styleId="Heading3Char">
    <w:name w:val="Heading 3 Char"/>
    <w:basedOn w:val="DefaultParagraphFont"/>
    <w:link w:val="Heading3"/>
    <w:rsid w:val="00CE344F"/>
    <w:rPr>
      <w:rFonts w:ascii="Arial" w:eastAsia="Times New Roman" w:hAnsi="Arial" w:cs="Arial"/>
      <w:b/>
      <w:bCs/>
      <w:sz w:val="26"/>
      <w:szCs w:val="26"/>
    </w:rPr>
  </w:style>
  <w:style w:type="character" w:customStyle="1" w:styleId="Heading4Char">
    <w:name w:val="Heading 4 Char"/>
    <w:basedOn w:val="DefaultParagraphFont"/>
    <w:link w:val="Heading4"/>
    <w:rsid w:val="00CE344F"/>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CE344F"/>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CE344F"/>
    <w:rPr>
      <w:rFonts w:ascii="Times New Roman" w:eastAsia="Times New Roman" w:hAnsi="Times New Roman" w:cs="Times New Roman"/>
      <w:b/>
      <w:bCs/>
    </w:rPr>
  </w:style>
  <w:style w:type="character" w:customStyle="1" w:styleId="Heading7Char">
    <w:name w:val="Heading 7 Char"/>
    <w:basedOn w:val="DefaultParagraphFont"/>
    <w:link w:val="Heading7"/>
    <w:rsid w:val="00CE344F"/>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CE344F"/>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CE344F"/>
    <w:rPr>
      <w:rFonts w:ascii="Arial" w:eastAsia="Times New Roman" w:hAnsi="Arial" w:cs="Arial"/>
    </w:rPr>
  </w:style>
  <w:style w:type="paragraph" w:styleId="PlainText">
    <w:name w:val="Plain Text"/>
    <w:basedOn w:val="Normal"/>
    <w:link w:val="PlainTextChar"/>
    <w:uiPriority w:val="99"/>
    <w:unhideWhenUsed/>
    <w:rsid w:val="003D73E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D73EA"/>
    <w:rPr>
      <w:rFonts w:ascii="Consolas" w:hAnsi="Consolas"/>
      <w:sz w:val="21"/>
      <w:szCs w:val="21"/>
    </w:rPr>
  </w:style>
  <w:style w:type="paragraph" w:styleId="Title">
    <w:name w:val="Title"/>
    <w:basedOn w:val="Normal"/>
    <w:link w:val="TitleChar1"/>
    <w:qFormat/>
    <w:rsid w:val="00B8336F"/>
    <w:pPr>
      <w:spacing w:after="0" w:line="240" w:lineRule="auto"/>
      <w:jc w:val="center"/>
    </w:pPr>
    <w:rPr>
      <w:rFonts w:ascii="Tahoma" w:eastAsia="Times New Roman" w:hAnsi="Tahoma" w:cs="Times New Roman"/>
      <w:b/>
      <w:bCs/>
      <w:sz w:val="28"/>
      <w:szCs w:val="24"/>
    </w:rPr>
  </w:style>
  <w:style w:type="character" w:customStyle="1" w:styleId="TitleChar">
    <w:name w:val="Title Char"/>
    <w:basedOn w:val="DefaultParagraphFont"/>
    <w:uiPriority w:val="10"/>
    <w:rsid w:val="00B8336F"/>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basedOn w:val="DefaultParagraphFont"/>
    <w:link w:val="Title"/>
    <w:locked/>
    <w:rsid w:val="00B8336F"/>
    <w:rPr>
      <w:rFonts w:ascii="Tahoma" w:eastAsia="Times New Roman" w:hAnsi="Tahoma" w:cs="Times New Roman"/>
      <w:b/>
      <w:bCs/>
      <w:sz w:val="28"/>
      <w:szCs w:val="24"/>
    </w:rPr>
  </w:style>
  <w:style w:type="character" w:styleId="FollowedHyperlink">
    <w:name w:val="FollowedHyperlink"/>
    <w:basedOn w:val="DefaultParagraphFont"/>
    <w:uiPriority w:val="99"/>
    <w:semiHidden/>
    <w:unhideWhenUsed/>
    <w:rsid w:val="00E61D28"/>
    <w:rPr>
      <w:color w:val="800080" w:themeColor="followedHyperlink"/>
      <w:u w:val="single"/>
    </w:rPr>
  </w:style>
  <w:style w:type="character" w:styleId="CommentReference">
    <w:name w:val="annotation reference"/>
    <w:basedOn w:val="DefaultParagraphFont"/>
    <w:uiPriority w:val="99"/>
    <w:semiHidden/>
    <w:unhideWhenUsed/>
    <w:rsid w:val="00875733"/>
    <w:rPr>
      <w:sz w:val="16"/>
      <w:szCs w:val="16"/>
    </w:rPr>
  </w:style>
  <w:style w:type="paragraph" w:styleId="CommentText">
    <w:name w:val="annotation text"/>
    <w:basedOn w:val="Normal"/>
    <w:link w:val="CommentTextChar"/>
    <w:uiPriority w:val="99"/>
    <w:unhideWhenUsed/>
    <w:rsid w:val="00875733"/>
    <w:pPr>
      <w:spacing w:line="240" w:lineRule="auto"/>
    </w:pPr>
    <w:rPr>
      <w:sz w:val="20"/>
      <w:szCs w:val="20"/>
    </w:rPr>
  </w:style>
  <w:style w:type="character" w:customStyle="1" w:styleId="CommentTextChar">
    <w:name w:val="Comment Text Char"/>
    <w:basedOn w:val="DefaultParagraphFont"/>
    <w:link w:val="CommentText"/>
    <w:uiPriority w:val="99"/>
    <w:rsid w:val="00875733"/>
    <w:rPr>
      <w:sz w:val="20"/>
      <w:szCs w:val="20"/>
    </w:rPr>
  </w:style>
  <w:style w:type="paragraph" w:styleId="CommentSubject">
    <w:name w:val="annotation subject"/>
    <w:basedOn w:val="CommentText"/>
    <w:next w:val="CommentText"/>
    <w:link w:val="CommentSubjectChar"/>
    <w:uiPriority w:val="99"/>
    <w:semiHidden/>
    <w:unhideWhenUsed/>
    <w:rsid w:val="00875733"/>
    <w:rPr>
      <w:b/>
      <w:bCs/>
    </w:rPr>
  </w:style>
  <w:style w:type="character" w:customStyle="1" w:styleId="CommentSubjectChar">
    <w:name w:val="Comment Subject Char"/>
    <w:basedOn w:val="CommentTextChar"/>
    <w:link w:val="CommentSubject"/>
    <w:uiPriority w:val="99"/>
    <w:semiHidden/>
    <w:rsid w:val="00875733"/>
    <w:rPr>
      <w:b/>
      <w:bCs/>
      <w:sz w:val="20"/>
      <w:szCs w:val="20"/>
    </w:rPr>
  </w:style>
  <w:style w:type="character" w:styleId="LineNumber">
    <w:name w:val="line number"/>
    <w:basedOn w:val="DefaultParagraphFont"/>
    <w:uiPriority w:val="99"/>
    <w:semiHidden/>
    <w:unhideWhenUsed/>
    <w:rsid w:val="00A22B0D"/>
  </w:style>
  <w:style w:type="paragraph" w:customStyle="1" w:styleId="paragraph">
    <w:name w:val="paragraph"/>
    <w:basedOn w:val="Normal"/>
    <w:rsid w:val="00D622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622E2"/>
  </w:style>
  <w:style w:type="character" w:customStyle="1" w:styleId="advancedproofingissue">
    <w:name w:val="advancedproofingissue"/>
    <w:basedOn w:val="DefaultParagraphFont"/>
    <w:rsid w:val="00D622E2"/>
  </w:style>
  <w:style w:type="character" w:customStyle="1" w:styleId="eop">
    <w:name w:val="eop"/>
    <w:basedOn w:val="DefaultParagraphFont"/>
    <w:rsid w:val="00D622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79129">
      <w:bodyDiv w:val="1"/>
      <w:marLeft w:val="0"/>
      <w:marRight w:val="0"/>
      <w:marTop w:val="0"/>
      <w:marBottom w:val="0"/>
      <w:divBdr>
        <w:top w:val="none" w:sz="0" w:space="0" w:color="auto"/>
        <w:left w:val="none" w:sz="0" w:space="0" w:color="auto"/>
        <w:bottom w:val="none" w:sz="0" w:space="0" w:color="auto"/>
        <w:right w:val="none" w:sz="0" w:space="0" w:color="auto"/>
      </w:divBdr>
    </w:div>
    <w:div w:id="62409139">
      <w:bodyDiv w:val="1"/>
      <w:marLeft w:val="0"/>
      <w:marRight w:val="0"/>
      <w:marTop w:val="0"/>
      <w:marBottom w:val="0"/>
      <w:divBdr>
        <w:top w:val="none" w:sz="0" w:space="0" w:color="auto"/>
        <w:left w:val="none" w:sz="0" w:space="0" w:color="auto"/>
        <w:bottom w:val="none" w:sz="0" w:space="0" w:color="auto"/>
        <w:right w:val="none" w:sz="0" w:space="0" w:color="auto"/>
      </w:divBdr>
    </w:div>
    <w:div w:id="247429468">
      <w:bodyDiv w:val="1"/>
      <w:marLeft w:val="0"/>
      <w:marRight w:val="0"/>
      <w:marTop w:val="0"/>
      <w:marBottom w:val="0"/>
      <w:divBdr>
        <w:top w:val="none" w:sz="0" w:space="0" w:color="auto"/>
        <w:left w:val="none" w:sz="0" w:space="0" w:color="auto"/>
        <w:bottom w:val="none" w:sz="0" w:space="0" w:color="auto"/>
        <w:right w:val="none" w:sz="0" w:space="0" w:color="auto"/>
      </w:divBdr>
    </w:div>
    <w:div w:id="277492478">
      <w:bodyDiv w:val="1"/>
      <w:marLeft w:val="0"/>
      <w:marRight w:val="0"/>
      <w:marTop w:val="0"/>
      <w:marBottom w:val="0"/>
      <w:divBdr>
        <w:top w:val="none" w:sz="0" w:space="0" w:color="auto"/>
        <w:left w:val="none" w:sz="0" w:space="0" w:color="auto"/>
        <w:bottom w:val="none" w:sz="0" w:space="0" w:color="auto"/>
        <w:right w:val="none" w:sz="0" w:space="0" w:color="auto"/>
      </w:divBdr>
    </w:div>
    <w:div w:id="413481116">
      <w:bodyDiv w:val="1"/>
      <w:marLeft w:val="0"/>
      <w:marRight w:val="0"/>
      <w:marTop w:val="0"/>
      <w:marBottom w:val="0"/>
      <w:divBdr>
        <w:top w:val="none" w:sz="0" w:space="0" w:color="auto"/>
        <w:left w:val="none" w:sz="0" w:space="0" w:color="auto"/>
        <w:bottom w:val="none" w:sz="0" w:space="0" w:color="auto"/>
        <w:right w:val="none" w:sz="0" w:space="0" w:color="auto"/>
      </w:divBdr>
      <w:divsChild>
        <w:div w:id="64954763">
          <w:marLeft w:val="547"/>
          <w:marRight w:val="0"/>
          <w:marTop w:val="60"/>
          <w:marBottom w:val="0"/>
          <w:divBdr>
            <w:top w:val="none" w:sz="0" w:space="0" w:color="auto"/>
            <w:left w:val="none" w:sz="0" w:space="0" w:color="auto"/>
            <w:bottom w:val="none" w:sz="0" w:space="0" w:color="auto"/>
            <w:right w:val="none" w:sz="0" w:space="0" w:color="auto"/>
          </w:divBdr>
        </w:div>
        <w:div w:id="650327011">
          <w:marLeft w:val="547"/>
          <w:marRight w:val="0"/>
          <w:marTop w:val="60"/>
          <w:marBottom w:val="0"/>
          <w:divBdr>
            <w:top w:val="none" w:sz="0" w:space="0" w:color="auto"/>
            <w:left w:val="none" w:sz="0" w:space="0" w:color="auto"/>
            <w:bottom w:val="none" w:sz="0" w:space="0" w:color="auto"/>
            <w:right w:val="none" w:sz="0" w:space="0" w:color="auto"/>
          </w:divBdr>
        </w:div>
        <w:div w:id="707530359">
          <w:marLeft w:val="547"/>
          <w:marRight w:val="0"/>
          <w:marTop w:val="60"/>
          <w:marBottom w:val="0"/>
          <w:divBdr>
            <w:top w:val="none" w:sz="0" w:space="0" w:color="auto"/>
            <w:left w:val="none" w:sz="0" w:space="0" w:color="auto"/>
            <w:bottom w:val="none" w:sz="0" w:space="0" w:color="auto"/>
            <w:right w:val="none" w:sz="0" w:space="0" w:color="auto"/>
          </w:divBdr>
        </w:div>
        <w:div w:id="1885673437">
          <w:marLeft w:val="1166"/>
          <w:marRight w:val="0"/>
          <w:marTop w:val="60"/>
          <w:marBottom w:val="0"/>
          <w:divBdr>
            <w:top w:val="none" w:sz="0" w:space="0" w:color="auto"/>
            <w:left w:val="none" w:sz="0" w:space="0" w:color="auto"/>
            <w:bottom w:val="none" w:sz="0" w:space="0" w:color="auto"/>
            <w:right w:val="none" w:sz="0" w:space="0" w:color="auto"/>
          </w:divBdr>
        </w:div>
      </w:divsChild>
    </w:div>
    <w:div w:id="515924903">
      <w:bodyDiv w:val="1"/>
      <w:marLeft w:val="0"/>
      <w:marRight w:val="0"/>
      <w:marTop w:val="0"/>
      <w:marBottom w:val="0"/>
      <w:divBdr>
        <w:top w:val="none" w:sz="0" w:space="0" w:color="auto"/>
        <w:left w:val="none" w:sz="0" w:space="0" w:color="auto"/>
        <w:bottom w:val="none" w:sz="0" w:space="0" w:color="auto"/>
        <w:right w:val="none" w:sz="0" w:space="0" w:color="auto"/>
      </w:divBdr>
      <w:divsChild>
        <w:div w:id="945426998">
          <w:marLeft w:val="1166"/>
          <w:marRight w:val="0"/>
          <w:marTop w:val="86"/>
          <w:marBottom w:val="0"/>
          <w:divBdr>
            <w:top w:val="none" w:sz="0" w:space="0" w:color="auto"/>
            <w:left w:val="none" w:sz="0" w:space="0" w:color="auto"/>
            <w:bottom w:val="none" w:sz="0" w:space="0" w:color="auto"/>
            <w:right w:val="none" w:sz="0" w:space="0" w:color="auto"/>
          </w:divBdr>
        </w:div>
      </w:divsChild>
    </w:div>
    <w:div w:id="547644995">
      <w:bodyDiv w:val="1"/>
      <w:marLeft w:val="0"/>
      <w:marRight w:val="0"/>
      <w:marTop w:val="0"/>
      <w:marBottom w:val="0"/>
      <w:divBdr>
        <w:top w:val="none" w:sz="0" w:space="0" w:color="auto"/>
        <w:left w:val="none" w:sz="0" w:space="0" w:color="auto"/>
        <w:bottom w:val="none" w:sz="0" w:space="0" w:color="auto"/>
        <w:right w:val="none" w:sz="0" w:space="0" w:color="auto"/>
      </w:divBdr>
    </w:div>
    <w:div w:id="590167475">
      <w:bodyDiv w:val="1"/>
      <w:marLeft w:val="0"/>
      <w:marRight w:val="0"/>
      <w:marTop w:val="0"/>
      <w:marBottom w:val="0"/>
      <w:divBdr>
        <w:top w:val="none" w:sz="0" w:space="0" w:color="auto"/>
        <w:left w:val="none" w:sz="0" w:space="0" w:color="auto"/>
        <w:bottom w:val="none" w:sz="0" w:space="0" w:color="auto"/>
        <w:right w:val="none" w:sz="0" w:space="0" w:color="auto"/>
      </w:divBdr>
    </w:div>
    <w:div w:id="605191516">
      <w:bodyDiv w:val="1"/>
      <w:marLeft w:val="0"/>
      <w:marRight w:val="0"/>
      <w:marTop w:val="0"/>
      <w:marBottom w:val="0"/>
      <w:divBdr>
        <w:top w:val="none" w:sz="0" w:space="0" w:color="auto"/>
        <w:left w:val="none" w:sz="0" w:space="0" w:color="auto"/>
        <w:bottom w:val="none" w:sz="0" w:space="0" w:color="auto"/>
        <w:right w:val="none" w:sz="0" w:space="0" w:color="auto"/>
      </w:divBdr>
    </w:div>
    <w:div w:id="668488412">
      <w:bodyDiv w:val="1"/>
      <w:marLeft w:val="0"/>
      <w:marRight w:val="0"/>
      <w:marTop w:val="0"/>
      <w:marBottom w:val="0"/>
      <w:divBdr>
        <w:top w:val="none" w:sz="0" w:space="0" w:color="auto"/>
        <w:left w:val="none" w:sz="0" w:space="0" w:color="auto"/>
        <w:bottom w:val="none" w:sz="0" w:space="0" w:color="auto"/>
        <w:right w:val="none" w:sz="0" w:space="0" w:color="auto"/>
      </w:divBdr>
    </w:div>
    <w:div w:id="692997459">
      <w:bodyDiv w:val="1"/>
      <w:marLeft w:val="0"/>
      <w:marRight w:val="0"/>
      <w:marTop w:val="0"/>
      <w:marBottom w:val="0"/>
      <w:divBdr>
        <w:top w:val="none" w:sz="0" w:space="0" w:color="auto"/>
        <w:left w:val="none" w:sz="0" w:space="0" w:color="auto"/>
        <w:bottom w:val="none" w:sz="0" w:space="0" w:color="auto"/>
        <w:right w:val="none" w:sz="0" w:space="0" w:color="auto"/>
      </w:divBdr>
    </w:div>
    <w:div w:id="718747422">
      <w:bodyDiv w:val="1"/>
      <w:marLeft w:val="0"/>
      <w:marRight w:val="0"/>
      <w:marTop w:val="0"/>
      <w:marBottom w:val="0"/>
      <w:divBdr>
        <w:top w:val="none" w:sz="0" w:space="0" w:color="auto"/>
        <w:left w:val="none" w:sz="0" w:space="0" w:color="auto"/>
        <w:bottom w:val="none" w:sz="0" w:space="0" w:color="auto"/>
        <w:right w:val="none" w:sz="0" w:space="0" w:color="auto"/>
      </w:divBdr>
    </w:div>
    <w:div w:id="733243078">
      <w:bodyDiv w:val="1"/>
      <w:marLeft w:val="0"/>
      <w:marRight w:val="0"/>
      <w:marTop w:val="0"/>
      <w:marBottom w:val="0"/>
      <w:divBdr>
        <w:top w:val="none" w:sz="0" w:space="0" w:color="auto"/>
        <w:left w:val="none" w:sz="0" w:space="0" w:color="auto"/>
        <w:bottom w:val="none" w:sz="0" w:space="0" w:color="auto"/>
        <w:right w:val="none" w:sz="0" w:space="0" w:color="auto"/>
      </w:divBdr>
    </w:div>
    <w:div w:id="826676685">
      <w:bodyDiv w:val="1"/>
      <w:marLeft w:val="0"/>
      <w:marRight w:val="0"/>
      <w:marTop w:val="0"/>
      <w:marBottom w:val="0"/>
      <w:divBdr>
        <w:top w:val="none" w:sz="0" w:space="0" w:color="auto"/>
        <w:left w:val="none" w:sz="0" w:space="0" w:color="auto"/>
        <w:bottom w:val="none" w:sz="0" w:space="0" w:color="auto"/>
        <w:right w:val="none" w:sz="0" w:space="0" w:color="auto"/>
      </w:divBdr>
    </w:div>
    <w:div w:id="890503291">
      <w:bodyDiv w:val="1"/>
      <w:marLeft w:val="0"/>
      <w:marRight w:val="0"/>
      <w:marTop w:val="0"/>
      <w:marBottom w:val="0"/>
      <w:divBdr>
        <w:top w:val="none" w:sz="0" w:space="0" w:color="auto"/>
        <w:left w:val="none" w:sz="0" w:space="0" w:color="auto"/>
        <w:bottom w:val="none" w:sz="0" w:space="0" w:color="auto"/>
        <w:right w:val="none" w:sz="0" w:space="0" w:color="auto"/>
      </w:divBdr>
    </w:div>
    <w:div w:id="895971500">
      <w:bodyDiv w:val="1"/>
      <w:marLeft w:val="0"/>
      <w:marRight w:val="0"/>
      <w:marTop w:val="0"/>
      <w:marBottom w:val="0"/>
      <w:divBdr>
        <w:top w:val="none" w:sz="0" w:space="0" w:color="auto"/>
        <w:left w:val="none" w:sz="0" w:space="0" w:color="auto"/>
        <w:bottom w:val="none" w:sz="0" w:space="0" w:color="auto"/>
        <w:right w:val="none" w:sz="0" w:space="0" w:color="auto"/>
      </w:divBdr>
      <w:divsChild>
        <w:div w:id="277564036">
          <w:marLeft w:val="0"/>
          <w:marRight w:val="0"/>
          <w:marTop w:val="0"/>
          <w:marBottom w:val="0"/>
          <w:divBdr>
            <w:top w:val="none" w:sz="0" w:space="0" w:color="auto"/>
            <w:left w:val="none" w:sz="0" w:space="0" w:color="auto"/>
            <w:bottom w:val="none" w:sz="0" w:space="0" w:color="auto"/>
            <w:right w:val="none" w:sz="0" w:space="0" w:color="auto"/>
          </w:divBdr>
          <w:divsChild>
            <w:div w:id="1455246315">
              <w:marLeft w:val="0"/>
              <w:marRight w:val="0"/>
              <w:marTop w:val="0"/>
              <w:marBottom w:val="0"/>
              <w:divBdr>
                <w:top w:val="none" w:sz="0" w:space="0" w:color="auto"/>
                <w:left w:val="none" w:sz="0" w:space="0" w:color="auto"/>
                <w:bottom w:val="none" w:sz="0" w:space="0" w:color="auto"/>
                <w:right w:val="none" w:sz="0" w:space="0" w:color="auto"/>
              </w:divBdr>
              <w:divsChild>
                <w:div w:id="1807549229">
                  <w:marLeft w:val="0"/>
                  <w:marRight w:val="0"/>
                  <w:marTop w:val="0"/>
                  <w:marBottom w:val="0"/>
                  <w:divBdr>
                    <w:top w:val="none" w:sz="0" w:space="0" w:color="auto"/>
                    <w:left w:val="none" w:sz="0" w:space="0" w:color="auto"/>
                    <w:bottom w:val="none" w:sz="0" w:space="0" w:color="auto"/>
                    <w:right w:val="none" w:sz="0" w:space="0" w:color="auto"/>
                  </w:divBdr>
                  <w:divsChild>
                    <w:div w:id="1668484904">
                      <w:marLeft w:val="0"/>
                      <w:marRight w:val="0"/>
                      <w:marTop w:val="0"/>
                      <w:marBottom w:val="0"/>
                      <w:divBdr>
                        <w:top w:val="none" w:sz="0" w:space="0" w:color="auto"/>
                        <w:left w:val="none" w:sz="0" w:space="0" w:color="auto"/>
                        <w:bottom w:val="none" w:sz="0" w:space="0" w:color="auto"/>
                        <w:right w:val="none" w:sz="0" w:space="0" w:color="auto"/>
                      </w:divBdr>
                      <w:divsChild>
                        <w:div w:id="1993099719">
                          <w:marLeft w:val="0"/>
                          <w:marRight w:val="0"/>
                          <w:marTop w:val="0"/>
                          <w:marBottom w:val="0"/>
                          <w:divBdr>
                            <w:top w:val="none" w:sz="0" w:space="0" w:color="auto"/>
                            <w:left w:val="none" w:sz="0" w:space="0" w:color="auto"/>
                            <w:bottom w:val="none" w:sz="0" w:space="0" w:color="auto"/>
                            <w:right w:val="none" w:sz="0" w:space="0" w:color="auto"/>
                          </w:divBdr>
                          <w:divsChild>
                            <w:div w:id="17754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900480">
      <w:bodyDiv w:val="1"/>
      <w:marLeft w:val="0"/>
      <w:marRight w:val="0"/>
      <w:marTop w:val="0"/>
      <w:marBottom w:val="0"/>
      <w:divBdr>
        <w:top w:val="none" w:sz="0" w:space="0" w:color="auto"/>
        <w:left w:val="none" w:sz="0" w:space="0" w:color="auto"/>
        <w:bottom w:val="none" w:sz="0" w:space="0" w:color="auto"/>
        <w:right w:val="none" w:sz="0" w:space="0" w:color="auto"/>
      </w:divBdr>
      <w:divsChild>
        <w:div w:id="100877583">
          <w:marLeft w:val="1166"/>
          <w:marRight w:val="0"/>
          <w:marTop w:val="60"/>
          <w:marBottom w:val="0"/>
          <w:divBdr>
            <w:top w:val="none" w:sz="0" w:space="0" w:color="auto"/>
            <w:left w:val="none" w:sz="0" w:space="0" w:color="auto"/>
            <w:bottom w:val="none" w:sz="0" w:space="0" w:color="auto"/>
            <w:right w:val="none" w:sz="0" w:space="0" w:color="auto"/>
          </w:divBdr>
        </w:div>
        <w:div w:id="1080564427">
          <w:marLeft w:val="1166"/>
          <w:marRight w:val="0"/>
          <w:marTop w:val="60"/>
          <w:marBottom w:val="0"/>
          <w:divBdr>
            <w:top w:val="none" w:sz="0" w:space="0" w:color="auto"/>
            <w:left w:val="none" w:sz="0" w:space="0" w:color="auto"/>
            <w:bottom w:val="none" w:sz="0" w:space="0" w:color="auto"/>
            <w:right w:val="none" w:sz="0" w:space="0" w:color="auto"/>
          </w:divBdr>
        </w:div>
        <w:div w:id="1522625228">
          <w:marLeft w:val="1166"/>
          <w:marRight w:val="0"/>
          <w:marTop w:val="60"/>
          <w:marBottom w:val="0"/>
          <w:divBdr>
            <w:top w:val="none" w:sz="0" w:space="0" w:color="auto"/>
            <w:left w:val="none" w:sz="0" w:space="0" w:color="auto"/>
            <w:bottom w:val="none" w:sz="0" w:space="0" w:color="auto"/>
            <w:right w:val="none" w:sz="0" w:space="0" w:color="auto"/>
          </w:divBdr>
        </w:div>
        <w:div w:id="1762682637">
          <w:marLeft w:val="1166"/>
          <w:marRight w:val="0"/>
          <w:marTop w:val="60"/>
          <w:marBottom w:val="0"/>
          <w:divBdr>
            <w:top w:val="none" w:sz="0" w:space="0" w:color="auto"/>
            <w:left w:val="none" w:sz="0" w:space="0" w:color="auto"/>
            <w:bottom w:val="none" w:sz="0" w:space="0" w:color="auto"/>
            <w:right w:val="none" w:sz="0" w:space="0" w:color="auto"/>
          </w:divBdr>
        </w:div>
        <w:div w:id="1859391825">
          <w:marLeft w:val="1166"/>
          <w:marRight w:val="0"/>
          <w:marTop w:val="60"/>
          <w:marBottom w:val="0"/>
          <w:divBdr>
            <w:top w:val="none" w:sz="0" w:space="0" w:color="auto"/>
            <w:left w:val="none" w:sz="0" w:space="0" w:color="auto"/>
            <w:bottom w:val="none" w:sz="0" w:space="0" w:color="auto"/>
            <w:right w:val="none" w:sz="0" w:space="0" w:color="auto"/>
          </w:divBdr>
        </w:div>
      </w:divsChild>
    </w:div>
    <w:div w:id="955333759">
      <w:bodyDiv w:val="1"/>
      <w:marLeft w:val="0"/>
      <w:marRight w:val="0"/>
      <w:marTop w:val="0"/>
      <w:marBottom w:val="0"/>
      <w:divBdr>
        <w:top w:val="none" w:sz="0" w:space="0" w:color="auto"/>
        <w:left w:val="none" w:sz="0" w:space="0" w:color="auto"/>
        <w:bottom w:val="none" w:sz="0" w:space="0" w:color="auto"/>
        <w:right w:val="none" w:sz="0" w:space="0" w:color="auto"/>
      </w:divBdr>
    </w:div>
    <w:div w:id="969672774">
      <w:bodyDiv w:val="1"/>
      <w:marLeft w:val="0"/>
      <w:marRight w:val="0"/>
      <w:marTop w:val="0"/>
      <w:marBottom w:val="0"/>
      <w:divBdr>
        <w:top w:val="none" w:sz="0" w:space="0" w:color="auto"/>
        <w:left w:val="none" w:sz="0" w:space="0" w:color="auto"/>
        <w:bottom w:val="none" w:sz="0" w:space="0" w:color="auto"/>
        <w:right w:val="none" w:sz="0" w:space="0" w:color="auto"/>
      </w:divBdr>
    </w:div>
    <w:div w:id="1082946121">
      <w:bodyDiv w:val="1"/>
      <w:marLeft w:val="0"/>
      <w:marRight w:val="0"/>
      <w:marTop w:val="0"/>
      <w:marBottom w:val="0"/>
      <w:divBdr>
        <w:top w:val="none" w:sz="0" w:space="0" w:color="auto"/>
        <w:left w:val="none" w:sz="0" w:space="0" w:color="auto"/>
        <w:bottom w:val="none" w:sz="0" w:space="0" w:color="auto"/>
        <w:right w:val="none" w:sz="0" w:space="0" w:color="auto"/>
      </w:divBdr>
    </w:div>
    <w:div w:id="1134718024">
      <w:bodyDiv w:val="1"/>
      <w:marLeft w:val="0"/>
      <w:marRight w:val="0"/>
      <w:marTop w:val="0"/>
      <w:marBottom w:val="0"/>
      <w:divBdr>
        <w:top w:val="none" w:sz="0" w:space="0" w:color="auto"/>
        <w:left w:val="none" w:sz="0" w:space="0" w:color="auto"/>
        <w:bottom w:val="none" w:sz="0" w:space="0" w:color="auto"/>
        <w:right w:val="none" w:sz="0" w:space="0" w:color="auto"/>
      </w:divBdr>
    </w:div>
    <w:div w:id="1171994006">
      <w:bodyDiv w:val="1"/>
      <w:marLeft w:val="0"/>
      <w:marRight w:val="0"/>
      <w:marTop w:val="0"/>
      <w:marBottom w:val="0"/>
      <w:divBdr>
        <w:top w:val="none" w:sz="0" w:space="0" w:color="auto"/>
        <w:left w:val="none" w:sz="0" w:space="0" w:color="auto"/>
        <w:bottom w:val="none" w:sz="0" w:space="0" w:color="auto"/>
        <w:right w:val="none" w:sz="0" w:space="0" w:color="auto"/>
      </w:divBdr>
    </w:div>
    <w:div w:id="1200554399">
      <w:bodyDiv w:val="1"/>
      <w:marLeft w:val="0"/>
      <w:marRight w:val="0"/>
      <w:marTop w:val="0"/>
      <w:marBottom w:val="0"/>
      <w:divBdr>
        <w:top w:val="none" w:sz="0" w:space="0" w:color="auto"/>
        <w:left w:val="none" w:sz="0" w:space="0" w:color="auto"/>
        <w:bottom w:val="none" w:sz="0" w:space="0" w:color="auto"/>
        <w:right w:val="none" w:sz="0" w:space="0" w:color="auto"/>
      </w:divBdr>
    </w:div>
    <w:div w:id="1293828495">
      <w:bodyDiv w:val="1"/>
      <w:marLeft w:val="0"/>
      <w:marRight w:val="0"/>
      <w:marTop w:val="0"/>
      <w:marBottom w:val="0"/>
      <w:divBdr>
        <w:top w:val="none" w:sz="0" w:space="0" w:color="auto"/>
        <w:left w:val="none" w:sz="0" w:space="0" w:color="auto"/>
        <w:bottom w:val="none" w:sz="0" w:space="0" w:color="auto"/>
        <w:right w:val="none" w:sz="0" w:space="0" w:color="auto"/>
      </w:divBdr>
    </w:div>
    <w:div w:id="1316883574">
      <w:bodyDiv w:val="1"/>
      <w:marLeft w:val="0"/>
      <w:marRight w:val="0"/>
      <w:marTop w:val="0"/>
      <w:marBottom w:val="0"/>
      <w:divBdr>
        <w:top w:val="none" w:sz="0" w:space="0" w:color="auto"/>
        <w:left w:val="none" w:sz="0" w:space="0" w:color="auto"/>
        <w:bottom w:val="none" w:sz="0" w:space="0" w:color="auto"/>
        <w:right w:val="none" w:sz="0" w:space="0" w:color="auto"/>
      </w:divBdr>
    </w:div>
    <w:div w:id="1334263718">
      <w:bodyDiv w:val="1"/>
      <w:marLeft w:val="0"/>
      <w:marRight w:val="0"/>
      <w:marTop w:val="0"/>
      <w:marBottom w:val="0"/>
      <w:divBdr>
        <w:top w:val="none" w:sz="0" w:space="0" w:color="auto"/>
        <w:left w:val="none" w:sz="0" w:space="0" w:color="auto"/>
        <w:bottom w:val="none" w:sz="0" w:space="0" w:color="auto"/>
        <w:right w:val="none" w:sz="0" w:space="0" w:color="auto"/>
      </w:divBdr>
    </w:div>
    <w:div w:id="1370302314">
      <w:bodyDiv w:val="1"/>
      <w:marLeft w:val="0"/>
      <w:marRight w:val="0"/>
      <w:marTop w:val="0"/>
      <w:marBottom w:val="0"/>
      <w:divBdr>
        <w:top w:val="none" w:sz="0" w:space="0" w:color="auto"/>
        <w:left w:val="none" w:sz="0" w:space="0" w:color="auto"/>
        <w:bottom w:val="none" w:sz="0" w:space="0" w:color="auto"/>
        <w:right w:val="none" w:sz="0" w:space="0" w:color="auto"/>
      </w:divBdr>
    </w:div>
    <w:div w:id="1383480847">
      <w:bodyDiv w:val="1"/>
      <w:marLeft w:val="0"/>
      <w:marRight w:val="0"/>
      <w:marTop w:val="0"/>
      <w:marBottom w:val="0"/>
      <w:divBdr>
        <w:top w:val="none" w:sz="0" w:space="0" w:color="auto"/>
        <w:left w:val="none" w:sz="0" w:space="0" w:color="auto"/>
        <w:bottom w:val="none" w:sz="0" w:space="0" w:color="auto"/>
        <w:right w:val="none" w:sz="0" w:space="0" w:color="auto"/>
      </w:divBdr>
    </w:div>
    <w:div w:id="1404720691">
      <w:bodyDiv w:val="1"/>
      <w:marLeft w:val="0"/>
      <w:marRight w:val="0"/>
      <w:marTop w:val="0"/>
      <w:marBottom w:val="0"/>
      <w:divBdr>
        <w:top w:val="none" w:sz="0" w:space="0" w:color="auto"/>
        <w:left w:val="none" w:sz="0" w:space="0" w:color="auto"/>
        <w:bottom w:val="none" w:sz="0" w:space="0" w:color="auto"/>
        <w:right w:val="none" w:sz="0" w:space="0" w:color="auto"/>
      </w:divBdr>
    </w:div>
    <w:div w:id="1423068908">
      <w:bodyDiv w:val="1"/>
      <w:marLeft w:val="0"/>
      <w:marRight w:val="0"/>
      <w:marTop w:val="0"/>
      <w:marBottom w:val="0"/>
      <w:divBdr>
        <w:top w:val="none" w:sz="0" w:space="0" w:color="auto"/>
        <w:left w:val="none" w:sz="0" w:space="0" w:color="auto"/>
        <w:bottom w:val="none" w:sz="0" w:space="0" w:color="auto"/>
        <w:right w:val="none" w:sz="0" w:space="0" w:color="auto"/>
      </w:divBdr>
    </w:div>
    <w:div w:id="1425034251">
      <w:bodyDiv w:val="1"/>
      <w:marLeft w:val="0"/>
      <w:marRight w:val="0"/>
      <w:marTop w:val="0"/>
      <w:marBottom w:val="0"/>
      <w:divBdr>
        <w:top w:val="none" w:sz="0" w:space="0" w:color="auto"/>
        <w:left w:val="none" w:sz="0" w:space="0" w:color="auto"/>
        <w:bottom w:val="none" w:sz="0" w:space="0" w:color="auto"/>
        <w:right w:val="none" w:sz="0" w:space="0" w:color="auto"/>
      </w:divBdr>
    </w:div>
    <w:div w:id="1439639274">
      <w:bodyDiv w:val="1"/>
      <w:marLeft w:val="0"/>
      <w:marRight w:val="0"/>
      <w:marTop w:val="0"/>
      <w:marBottom w:val="0"/>
      <w:divBdr>
        <w:top w:val="none" w:sz="0" w:space="0" w:color="auto"/>
        <w:left w:val="none" w:sz="0" w:space="0" w:color="auto"/>
        <w:bottom w:val="none" w:sz="0" w:space="0" w:color="auto"/>
        <w:right w:val="none" w:sz="0" w:space="0" w:color="auto"/>
      </w:divBdr>
    </w:div>
    <w:div w:id="1456093799">
      <w:bodyDiv w:val="1"/>
      <w:marLeft w:val="0"/>
      <w:marRight w:val="0"/>
      <w:marTop w:val="0"/>
      <w:marBottom w:val="0"/>
      <w:divBdr>
        <w:top w:val="none" w:sz="0" w:space="0" w:color="auto"/>
        <w:left w:val="none" w:sz="0" w:space="0" w:color="auto"/>
        <w:bottom w:val="none" w:sz="0" w:space="0" w:color="auto"/>
        <w:right w:val="none" w:sz="0" w:space="0" w:color="auto"/>
      </w:divBdr>
    </w:div>
    <w:div w:id="1459689389">
      <w:bodyDiv w:val="1"/>
      <w:marLeft w:val="0"/>
      <w:marRight w:val="0"/>
      <w:marTop w:val="0"/>
      <w:marBottom w:val="0"/>
      <w:divBdr>
        <w:top w:val="none" w:sz="0" w:space="0" w:color="auto"/>
        <w:left w:val="none" w:sz="0" w:space="0" w:color="auto"/>
        <w:bottom w:val="none" w:sz="0" w:space="0" w:color="auto"/>
        <w:right w:val="none" w:sz="0" w:space="0" w:color="auto"/>
      </w:divBdr>
    </w:div>
    <w:div w:id="1499878807">
      <w:bodyDiv w:val="1"/>
      <w:marLeft w:val="0"/>
      <w:marRight w:val="0"/>
      <w:marTop w:val="0"/>
      <w:marBottom w:val="0"/>
      <w:divBdr>
        <w:top w:val="none" w:sz="0" w:space="0" w:color="auto"/>
        <w:left w:val="none" w:sz="0" w:space="0" w:color="auto"/>
        <w:bottom w:val="none" w:sz="0" w:space="0" w:color="auto"/>
        <w:right w:val="none" w:sz="0" w:space="0" w:color="auto"/>
      </w:divBdr>
    </w:div>
    <w:div w:id="1565530711">
      <w:bodyDiv w:val="1"/>
      <w:marLeft w:val="0"/>
      <w:marRight w:val="0"/>
      <w:marTop w:val="0"/>
      <w:marBottom w:val="0"/>
      <w:divBdr>
        <w:top w:val="none" w:sz="0" w:space="0" w:color="auto"/>
        <w:left w:val="none" w:sz="0" w:space="0" w:color="auto"/>
        <w:bottom w:val="none" w:sz="0" w:space="0" w:color="auto"/>
        <w:right w:val="none" w:sz="0" w:space="0" w:color="auto"/>
      </w:divBdr>
    </w:div>
    <w:div w:id="1589540199">
      <w:bodyDiv w:val="1"/>
      <w:marLeft w:val="0"/>
      <w:marRight w:val="0"/>
      <w:marTop w:val="0"/>
      <w:marBottom w:val="0"/>
      <w:divBdr>
        <w:top w:val="none" w:sz="0" w:space="0" w:color="auto"/>
        <w:left w:val="none" w:sz="0" w:space="0" w:color="auto"/>
        <w:bottom w:val="none" w:sz="0" w:space="0" w:color="auto"/>
        <w:right w:val="none" w:sz="0" w:space="0" w:color="auto"/>
      </w:divBdr>
      <w:divsChild>
        <w:div w:id="243032447">
          <w:marLeft w:val="0"/>
          <w:marRight w:val="0"/>
          <w:marTop w:val="0"/>
          <w:marBottom w:val="0"/>
          <w:divBdr>
            <w:top w:val="none" w:sz="0" w:space="0" w:color="auto"/>
            <w:left w:val="none" w:sz="0" w:space="0" w:color="auto"/>
            <w:bottom w:val="none" w:sz="0" w:space="0" w:color="auto"/>
            <w:right w:val="none" w:sz="0" w:space="0" w:color="auto"/>
          </w:divBdr>
        </w:div>
      </w:divsChild>
    </w:div>
    <w:div w:id="1595015865">
      <w:bodyDiv w:val="1"/>
      <w:marLeft w:val="0"/>
      <w:marRight w:val="0"/>
      <w:marTop w:val="0"/>
      <w:marBottom w:val="0"/>
      <w:divBdr>
        <w:top w:val="none" w:sz="0" w:space="0" w:color="auto"/>
        <w:left w:val="none" w:sz="0" w:space="0" w:color="auto"/>
        <w:bottom w:val="none" w:sz="0" w:space="0" w:color="auto"/>
        <w:right w:val="none" w:sz="0" w:space="0" w:color="auto"/>
      </w:divBdr>
    </w:div>
    <w:div w:id="1639606580">
      <w:bodyDiv w:val="1"/>
      <w:marLeft w:val="0"/>
      <w:marRight w:val="0"/>
      <w:marTop w:val="0"/>
      <w:marBottom w:val="0"/>
      <w:divBdr>
        <w:top w:val="none" w:sz="0" w:space="0" w:color="auto"/>
        <w:left w:val="none" w:sz="0" w:space="0" w:color="auto"/>
        <w:bottom w:val="none" w:sz="0" w:space="0" w:color="auto"/>
        <w:right w:val="none" w:sz="0" w:space="0" w:color="auto"/>
      </w:divBdr>
    </w:div>
    <w:div w:id="1744717245">
      <w:bodyDiv w:val="1"/>
      <w:marLeft w:val="0"/>
      <w:marRight w:val="0"/>
      <w:marTop w:val="0"/>
      <w:marBottom w:val="0"/>
      <w:divBdr>
        <w:top w:val="none" w:sz="0" w:space="0" w:color="auto"/>
        <w:left w:val="none" w:sz="0" w:space="0" w:color="auto"/>
        <w:bottom w:val="none" w:sz="0" w:space="0" w:color="auto"/>
        <w:right w:val="none" w:sz="0" w:space="0" w:color="auto"/>
      </w:divBdr>
    </w:div>
    <w:div w:id="1804618725">
      <w:bodyDiv w:val="1"/>
      <w:marLeft w:val="0"/>
      <w:marRight w:val="0"/>
      <w:marTop w:val="0"/>
      <w:marBottom w:val="0"/>
      <w:divBdr>
        <w:top w:val="none" w:sz="0" w:space="0" w:color="auto"/>
        <w:left w:val="none" w:sz="0" w:space="0" w:color="auto"/>
        <w:bottom w:val="none" w:sz="0" w:space="0" w:color="auto"/>
        <w:right w:val="none" w:sz="0" w:space="0" w:color="auto"/>
      </w:divBdr>
      <w:divsChild>
        <w:div w:id="921916575">
          <w:marLeft w:val="0"/>
          <w:marRight w:val="0"/>
          <w:marTop w:val="0"/>
          <w:marBottom w:val="0"/>
          <w:divBdr>
            <w:top w:val="none" w:sz="0" w:space="0" w:color="auto"/>
            <w:left w:val="none" w:sz="0" w:space="0" w:color="auto"/>
            <w:bottom w:val="none" w:sz="0" w:space="0" w:color="auto"/>
            <w:right w:val="none" w:sz="0" w:space="0" w:color="auto"/>
          </w:divBdr>
        </w:div>
      </w:divsChild>
    </w:div>
    <w:div w:id="1822694382">
      <w:bodyDiv w:val="1"/>
      <w:marLeft w:val="0"/>
      <w:marRight w:val="0"/>
      <w:marTop w:val="0"/>
      <w:marBottom w:val="0"/>
      <w:divBdr>
        <w:top w:val="none" w:sz="0" w:space="0" w:color="auto"/>
        <w:left w:val="none" w:sz="0" w:space="0" w:color="auto"/>
        <w:bottom w:val="none" w:sz="0" w:space="0" w:color="auto"/>
        <w:right w:val="none" w:sz="0" w:space="0" w:color="auto"/>
      </w:divBdr>
    </w:div>
    <w:div w:id="1823038405">
      <w:bodyDiv w:val="1"/>
      <w:marLeft w:val="0"/>
      <w:marRight w:val="0"/>
      <w:marTop w:val="0"/>
      <w:marBottom w:val="0"/>
      <w:divBdr>
        <w:top w:val="none" w:sz="0" w:space="0" w:color="auto"/>
        <w:left w:val="none" w:sz="0" w:space="0" w:color="auto"/>
        <w:bottom w:val="none" w:sz="0" w:space="0" w:color="auto"/>
        <w:right w:val="none" w:sz="0" w:space="0" w:color="auto"/>
      </w:divBdr>
    </w:div>
    <w:div w:id="1943300816">
      <w:bodyDiv w:val="1"/>
      <w:marLeft w:val="0"/>
      <w:marRight w:val="0"/>
      <w:marTop w:val="0"/>
      <w:marBottom w:val="0"/>
      <w:divBdr>
        <w:top w:val="none" w:sz="0" w:space="0" w:color="auto"/>
        <w:left w:val="none" w:sz="0" w:space="0" w:color="auto"/>
        <w:bottom w:val="none" w:sz="0" w:space="0" w:color="auto"/>
        <w:right w:val="none" w:sz="0" w:space="0" w:color="auto"/>
      </w:divBdr>
    </w:div>
    <w:div w:id="1952778474">
      <w:bodyDiv w:val="1"/>
      <w:marLeft w:val="0"/>
      <w:marRight w:val="0"/>
      <w:marTop w:val="0"/>
      <w:marBottom w:val="0"/>
      <w:divBdr>
        <w:top w:val="none" w:sz="0" w:space="0" w:color="auto"/>
        <w:left w:val="none" w:sz="0" w:space="0" w:color="auto"/>
        <w:bottom w:val="none" w:sz="0" w:space="0" w:color="auto"/>
        <w:right w:val="none" w:sz="0" w:space="0" w:color="auto"/>
      </w:divBdr>
      <w:divsChild>
        <w:div w:id="340666405">
          <w:marLeft w:val="1166"/>
          <w:marRight w:val="0"/>
          <w:marTop w:val="86"/>
          <w:marBottom w:val="0"/>
          <w:divBdr>
            <w:top w:val="none" w:sz="0" w:space="0" w:color="auto"/>
            <w:left w:val="none" w:sz="0" w:space="0" w:color="auto"/>
            <w:bottom w:val="none" w:sz="0" w:space="0" w:color="auto"/>
            <w:right w:val="none" w:sz="0" w:space="0" w:color="auto"/>
          </w:divBdr>
        </w:div>
        <w:div w:id="740492585">
          <w:marLeft w:val="1166"/>
          <w:marRight w:val="0"/>
          <w:marTop w:val="86"/>
          <w:marBottom w:val="0"/>
          <w:divBdr>
            <w:top w:val="none" w:sz="0" w:space="0" w:color="auto"/>
            <w:left w:val="none" w:sz="0" w:space="0" w:color="auto"/>
            <w:bottom w:val="none" w:sz="0" w:space="0" w:color="auto"/>
            <w:right w:val="none" w:sz="0" w:space="0" w:color="auto"/>
          </w:divBdr>
        </w:div>
      </w:divsChild>
    </w:div>
    <w:div w:id="1964653282">
      <w:bodyDiv w:val="1"/>
      <w:marLeft w:val="0"/>
      <w:marRight w:val="0"/>
      <w:marTop w:val="0"/>
      <w:marBottom w:val="0"/>
      <w:divBdr>
        <w:top w:val="none" w:sz="0" w:space="0" w:color="auto"/>
        <w:left w:val="none" w:sz="0" w:space="0" w:color="auto"/>
        <w:bottom w:val="none" w:sz="0" w:space="0" w:color="auto"/>
        <w:right w:val="none" w:sz="0" w:space="0" w:color="auto"/>
      </w:divBdr>
    </w:div>
    <w:div w:id="1991522379">
      <w:bodyDiv w:val="1"/>
      <w:marLeft w:val="0"/>
      <w:marRight w:val="0"/>
      <w:marTop w:val="0"/>
      <w:marBottom w:val="0"/>
      <w:divBdr>
        <w:top w:val="none" w:sz="0" w:space="0" w:color="auto"/>
        <w:left w:val="none" w:sz="0" w:space="0" w:color="auto"/>
        <w:bottom w:val="none" w:sz="0" w:space="0" w:color="auto"/>
        <w:right w:val="none" w:sz="0" w:space="0" w:color="auto"/>
      </w:divBdr>
    </w:div>
    <w:div w:id="2024670923">
      <w:bodyDiv w:val="1"/>
      <w:marLeft w:val="0"/>
      <w:marRight w:val="0"/>
      <w:marTop w:val="0"/>
      <w:marBottom w:val="0"/>
      <w:divBdr>
        <w:top w:val="none" w:sz="0" w:space="0" w:color="auto"/>
        <w:left w:val="none" w:sz="0" w:space="0" w:color="auto"/>
        <w:bottom w:val="none" w:sz="0" w:space="0" w:color="auto"/>
        <w:right w:val="none" w:sz="0" w:space="0" w:color="auto"/>
      </w:divBdr>
    </w:div>
    <w:div w:id="2032998496">
      <w:bodyDiv w:val="1"/>
      <w:marLeft w:val="0"/>
      <w:marRight w:val="0"/>
      <w:marTop w:val="0"/>
      <w:marBottom w:val="0"/>
      <w:divBdr>
        <w:top w:val="none" w:sz="0" w:space="0" w:color="auto"/>
        <w:left w:val="none" w:sz="0" w:space="0" w:color="auto"/>
        <w:bottom w:val="none" w:sz="0" w:space="0" w:color="auto"/>
        <w:right w:val="none" w:sz="0" w:space="0" w:color="auto"/>
      </w:divBdr>
    </w:div>
    <w:div w:id="2047294843">
      <w:bodyDiv w:val="1"/>
      <w:marLeft w:val="0"/>
      <w:marRight w:val="0"/>
      <w:marTop w:val="0"/>
      <w:marBottom w:val="0"/>
      <w:divBdr>
        <w:top w:val="none" w:sz="0" w:space="0" w:color="auto"/>
        <w:left w:val="none" w:sz="0" w:space="0" w:color="auto"/>
        <w:bottom w:val="none" w:sz="0" w:space="0" w:color="auto"/>
        <w:right w:val="none" w:sz="0" w:space="0" w:color="auto"/>
      </w:divBdr>
      <w:divsChild>
        <w:div w:id="2055502479">
          <w:marLeft w:val="0"/>
          <w:marRight w:val="0"/>
          <w:marTop w:val="0"/>
          <w:marBottom w:val="0"/>
          <w:divBdr>
            <w:top w:val="none" w:sz="0" w:space="0" w:color="auto"/>
            <w:left w:val="none" w:sz="0" w:space="0" w:color="auto"/>
            <w:bottom w:val="none" w:sz="0" w:space="0" w:color="auto"/>
            <w:right w:val="none" w:sz="0" w:space="0" w:color="auto"/>
          </w:divBdr>
        </w:div>
      </w:divsChild>
    </w:div>
    <w:div w:id="2050644168">
      <w:bodyDiv w:val="1"/>
      <w:marLeft w:val="0"/>
      <w:marRight w:val="0"/>
      <w:marTop w:val="0"/>
      <w:marBottom w:val="0"/>
      <w:divBdr>
        <w:top w:val="none" w:sz="0" w:space="0" w:color="auto"/>
        <w:left w:val="none" w:sz="0" w:space="0" w:color="auto"/>
        <w:bottom w:val="none" w:sz="0" w:space="0" w:color="auto"/>
        <w:right w:val="none" w:sz="0" w:space="0" w:color="auto"/>
      </w:divBdr>
      <w:divsChild>
        <w:div w:id="789318433">
          <w:marLeft w:val="1166"/>
          <w:marRight w:val="0"/>
          <w:marTop w:val="86"/>
          <w:marBottom w:val="0"/>
          <w:divBdr>
            <w:top w:val="none" w:sz="0" w:space="0" w:color="auto"/>
            <w:left w:val="none" w:sz="0" w:space="0" w:color="auto"/>
            <w:bottom w:val="none" w:sz="0" w:space="0" w:color="auto"/>
            <w:right w:val="none" w:sz="0" w:space="0" w:color="auto"/>
          </w:divBdr>
        </w:div>
      </w:divsChild>
    </w:div>
    <w:div w:id="2070376952">
      <w:bodyDiv w:val="1"/>
      <w:marLeft w:val="0"/>
      <w:marRight w:val="0"/>
      <w:marTop w:val="0"/>
      <w:marBottom w:val="0"/>
      <w:divBdr>
        <w:top w:val="none" w:sz="0" w:space="0" w:color="auto"/>
        <w:left w:val="none" w:sz="0" w:space="0" w:color="auto"/>
        <w:bottom w:val="none" w:sz="0" w:space="0" w:color="auto"/>
        <w:right w:val="none" w:sz="0" w:space="0" w:color="auto"/>
      </w:divBdr>
    </w:div>
    <w:div w:id="2095474431">
      <w:bodyDiv w:val="1"/>
      <w:marLeft w:val="0"/>
      <w:marRight w:val="0"/>
      <w:marTop w:val="0"/>
      <w:marBottom w:val="0"/>
      <w:divBdr>
        <w:top w:val="none" w:sz="0" w:space="0" w:color="auto"/>
        <w:left w:val="none" w:sz="0" w:space="0" w:color="auto"/>
        <w:bottom w:val="none" w:sz="0" w:space="0" w:color="auto"/>
        <w:right w:val="none" w:sz="0" w:space="0" w:color="auto"/>
      </w:divBdr>
    </w:div>
    <w:div w:id="2136362124">
      <w:bodyDiv w:val="1"/>
      <w:marLeft w:val="0"/>
      <w:marRight w:val="0"/>
      <w:marTop w:val="0"/>
      <w:marBottom w:val="0"/>
      <w:divBdr>
        <w:top w:val="none" w:sz="0" w:space="0" w:color="auto"/>
        <w:left w:val="none" w:sz="0" w:space="0" w:color="auto"/>
        <w:bottom w:val="none" w:sz="0" w:space="0" w:color="auto"/>
        <w:right w:val="none" w:sz="0" w:space="0" w:color="auto"/>
      </w:divBdr>
      <w:divsChild>
        <w:div w:id="1769812819">
          <w:marLeft w:val="1166"/>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flcmc.lzs@us.af.mil" TargetMode="External"/><Relationship Id="rId18" Type="http://schemas.openxmlformats.org/officeDocument/2006/relationships/hyperlink" Target="http://static.e-publishing.af.mil/production/1/saf_aq/publication/afi63-101_20-101/afi63-101_20-101.pdf" TargetMode="External"/><Relationship Id="rId26"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hyperlink" Target="https://www.dau.edu/guidebooks/Shared%20Documents%20HTML/LA_Guidebook.aspx"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usaf.dps.mil/sites/41289/Pages/SitePages/Logistics-Health-Assessment-(LHA).aspx" TargetMode="External"/><Relationship Id="rId17" Type="http://schemas.openxmlformats.org/officeDocument/2006/relationships/hyperlink" Target="https://usaf.dps.mil/sites/41289/Pages/SitePages/Independent-Logistics-Assessment-(ILA).aspx" TargetMode="External"/><Relationship Id="rId25" Type="http://schemas.openxmlformats.org/officeDocument/2006/relationships/hyperlink" Target="https://www.esd.whs.mil/Portals/54/Documents/DD/issuances/dodi/500091p.PDF?ver=qk1slCU3Y0c1acIDocWyJA%3d%3d"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Loren.Maxwell@afit.edu" TargetMode="External"/><Relationship Id="rId20" Type="http://schemas.openxmlformats.org/officeDocument/2006/relationships/hyperlink" Target="https://static.e-publishing.af.mil/production/1/saf_aq/publication/dafpam63-128/dafpam63-128.pdf" TargetMode="External"/><Relationship Id="rId29" Type="http://schemas.openxmlformats.org/officeDocument/2006/relationships/package" Target="embeddings/Microsoft_PowerPoint_Presentation1.ppt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dau.edu/tools/Lists/DAUTools/Attachments/282/IPS_Element_Guidebook.pdf"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dau.edu/guidebooks/_layouts/15/WopiFrame.aspx?sourcedoc=/guidebooks/Shared%20Documents/PSM%20Guidebook.pdf&amp;action=default" TargetMode="External"/><Relationship Id="rId28"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hyperlink" Target="https://usaf.dps.mil/teams/21710/gov/APDSP/Logistics%20Health%20Assessment%20(LHA).docx" TargetMode="External"/><Relationship Id="rId31" Type="http://schemas.openxmlformats.org/officeDocument/2006/relationships/package" Target="embeddings/Microsoft_Word_Document.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flcmc.lzs@us.af.mil" TargetMode="External"/><Relationship Id="rId22" Type="http://schemas.openxmlformats.org/officeDocument/2006/relationships/hyperlink" Target="https://www.afit.edu/ls/course.cfm?c=165" TargetMode="External"/><Relationship Id="rId27" Type="http://schemas.openxmlformats.org/officeDocument/2006/relationships/package" Target="embeddings/Microsoft_PowerPoint_Presentation.pptx"/><Relationship Id="rId30" Type="http://schemas.openxmlformats.org/officeDocument/2006/relationships/image" Target="media/image5.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8007016E3F2845B605616D8266E92A" ma:contentTypeVersion="9" ma:contentTypeDescription="Create a new document." ma:contentTypeScope="" ma:versionID="dd8d25f460dbf1b72dfab161a7dad4ce">
  <xsd:schema xmlns:xsd="http://www.w3.org/2001/XMLSchema" xmlns:xs="http://www.w3.org/2001/XMLSchema" xmlns:p="http://schemas.microsoft.com/office/2006/metadata/properties" xmlns:ns2="fc5c1c33-b36f-4e4e-b1f5-29c2bd5ca658" targetNamespace="http://schemas.microsoft.com/office/2006/metadata/properties" ma:root="true" ma:fieldsID="4d890f970909f7234b0f22282fb8c5e4" ns2:_="">
    <xsd:import namespace="fc5c1c33-b36f-4e4e-b1f5-29c2bd5ca658"/>
    <xsd:element name="properties">
      <xsd:complexType>
        <xsd:sequence>
          <xsd:element name="documentManagement">
            <xsd:complexType>
              <xsd:all>
                <xsd:element ref="ns2:Date" minOccurs="0"/>
                <xsd:element ref="ns2:Version_x002e_" minOccurs="0"/>
                <xsd:element ref="ns2:Guide_x0020_Owner" minOccurs="0"/>
                <xsd:element ref="ns2:Guide_x0020_Lead" minOccurs="0"/>
                <xsd:element ref="ns2:Status"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5c1c33-b36f-4e4e-b1f5-29c2bd5ca658" elementFormDefault="qualified">
    <xsd:import namespace="http://schemas.microsoft.com/office/2006/documentManagement/types"/>
    <xsd:import namespace="http://schemas.microsoft.com/office/infopath/2007/PartnerControls"/>
    <xsd:element name="Date" ma:index="8" nillable="true" ma:displayName="Date" ma:format="DateOnly" ma:internalName="Date">
      <xsd:simpleType>
        <xsd:restriction base="dms:DateTime"/>
      </xsd:simpleType>
    </xsd:element>
    <xsd:element name="Version_x002e_" ma:index="9" nillable="true" ma:displayName="Version." ma:internalName="Version_x002e_">
      <xsd:simpleType>
        <xsd:restriction base="dms:Text">
          <xsd:maxLength value="5"/>
        </xsd:restriction>
      </xsd:simpleType>
    </xsd:element>
    <xsd:element name="Guide_x0020_Owner" ma:index="10" nillable="true" ma:displayName="Guide Owner" ma:format="Dropdown" ma:internalName="Guide_x0020_Owner">
      <xsd:simpleType>
        <xsd:restriction base="dms:Choice">
          <xsd:enumeration value="AQ"/>
          <xsd:enumeration value="AQT"/>
          <xsd:enumeration value="DP"/>
          <xsd:enumeration value="EN"/>
          <xsd:enumeration value="FM"/>
          <xsd:enumeration value="IG"/>
          <xsd:enumeration value="IN"/>
          <xsd:enumeration value="IP"/>
          <xsd:enumeration value="LG"/>
          <xsd:enumeration value="PK"/>
          <xsd:enumeration value="WF"/>
          <xsd:enumeration value="XP"/>
          <xsd:enumeration value="XZ"/>
          <xsd:enumeration value="AFMC"/>
        </xsd:restriction>
      </xsd:simpleType>
    </xsd:element>
    <xsd:element name="Guide_x0020_Lead" ma:index="11" nillable="true" ma:displayName="Guide Lead" ma:list="UserInfo" ma:SharePointGroup="0" ma:internalName="Guide_x0020_Lead"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2" nillable="true" ma:displayName="Status" ma:format="Dropdown" ma:internalName="Status">
      <xsd:simpleType>
        <xsd:restriction base="dms:Choice">
          <xsd:enumeration value="Active"/>
          <xsd:enumeration value="Rescinded &amp; Archived"/>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Guide_x0020_Lead xmlns="fc5c1c33-b36f-4e4e-b1f5-29c2bd5ca658">
      <UserInfo>
        <DisplayName>ABDINOR, AMANDA J CIV USAF AFMC AFLCMC/LZSB</DisplayName>
        <AccountId>14028</AccountId>
        <AccountType/>
      </UserInfo>
    </Guide_x0020_Lead>
    <Status xmlns="fc5c1c33-b36f-4e4e-b1f5-29c2bd5ca658">Active</Status>
    <Version_x002e_ xmlns="fc5c1c33-b36f-4e4e-b1f5-29c2bd5ca658">1.8</Version_x002e_>
    <Date xmlns="fc5c1c33-b36f-4e4e-b1f5-29c2bd5ca658">2022-04-15T04:00:00+00:00</Date>
    <Guide_x0020_Owner xmlns="fc5c1c33-b36f-4e4e-b1f5-29c2bd5ca658">LG</Guide_x0020_Owner>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22B20-87B4-4AA1-9DD2-A4D6978FE1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5c1c33-b36f-4e4e-b1f5-29c2bd5ca6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0BE0DD-9C21-4EBD-9EDA-C0F756E6FEDC}">
  <ds:schemaRefs>
    <ds:schemaRef ds:uri="http://schemas.microsoft.com/sharepoint/v3/contenttype/forms"/>
  </ds:schemaRefs>
</ds:datastoreItem>
</file>

<file path=customXml/itemProps3.xml><?xml version="1.0" encoding="utf-8"?>
<ds:datastoreItem xmlns:ds="http://schemas.openxmlformats.org/officeDocument/2006/customXml" ds:itemID="{9955C00F-EAC7-46A2-A03A-35A989834D2F}">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fc5c1c33-b36f-4e4e-b1f5-29c2bd5ca658"/>
    <ds:schemaRef ds:uri="http://www.w3.org/XML/1998/namespace"/>
  </ds:schemaRefs>
</ds:datastoreItem>
</file>

<file path=customXml/itemProps4.xml><?xml version="1.0" encoding="utf-8"?>
<ds:datastoreItem xmlns:ds="http://schemas.openxmlformats.org/officeDocument/2006/customXml" ds:itemID="{6778BAF0-10B8-42BE-8DF7-B3EC0BD84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4692</Words>
  <Characters>26751</Characters>
  <Application>Microsoft Office Word</Application>
  <DocSecurity>4</DocSecurity>
  <Lines>222</Lines>
  <Paragraphs>62</Paragraphs>
  <ScaleCrop>false</ScaleCrop>
  <HeadingPairs>
    <vt:vector size="2" baseType="variant">
      <vt:variant>
        <vt:lpstr>Title</vt:lpstr>
      </vt:variant>
      <vt:variant>
        <vt:i4>1</vt:i4>
      </vt:variant>
    </vt:vector>
  </HeadingPairs>
  <TitlesOfParts>
    <vt:vector size="1" baseType="lpstr">
      <vt:lpstr>Independent Logistics Assessment (ILA)</vt:lpstr>
    </vt:vector>
  </TitlesOfParts>
  <Company>U.S. Air Force</Company>
  <LinksUpToDate>false</LinksUpToDate>
  <CharactersWithSpaces>31381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Logistics Assessment (ILA)</dc:title>
  <dc:creator>deitnedl</dc:creator>
  <cp:lastModifiedBy>FARLEY, ALLEN D CTR USAF HAF SAF/AQX</cp:lastModifiedBy>
  <cp:revision>2</cp:revision>
  <cp:lastPrinted>2018-09-12T17:42:00Z</cp:lastPrinted>
  <dcterms:created xsi:type="dcterms:W3CDTF">2022-04-22T12:30:00Z</dcterms:created>
  <dcterms:modified xsi:type="dcterms:W3CDTF">2022-04-22T12:30:00Z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0x010100208007016E3F2845B605616D8266E92A</vt:lpwstr>
  </property>
  <property fmtid="{D5CDD505-2E9C-101B-9397-08002B2CF9AE}" pid="3" name="Task#">
    <vt:lpwstr>P01</vt:lpwstr>
  </property>
  <property fmtid="{D5CDD505-2E9C-101B-9397-08002B2CF9AE}" pid="4" name="Major Process">
    <vt:lpwstr>Product Support</vt:lpwstr>
  </property>
  <property fmtid="{D5CDD505-2E9C-101B-9397-08002B2CF9AE}" pid="5" name="Old PGB Chapter">
    <vt:lpwstr>P113</vt:lpwstr>
  </property>
  <property fmtid="{D5CDD505-2E9C-101B-9397-08002B2CF9AE}" pid="6" name="Functional">
    <vt:lpwstr>EngineeringFinancial ManagementIntelLogisticsProgram MgmtTest</vt:lpwstr>
  </property>
  <property fmtid="{D5CDD505-2E9C-101B-9397-08002B2CF9AE}" pid="7" name="URL">
    <vt:lpwstr/>
  </property>
  <property fmtid="{D5CDD505-2E9C-101B-9397-08002B2CF9AE}" pid="8" name="Process Lead">
    <vt:lpwstr>LEIKER, KENNETH L GS-13 USAF AFMC AFLCMC/LGIA582</vt:lpwstr>
  </property>
  <property fmtid="{D5CDD505-2E9C-101B-9397-08002B2CF9AE}" pid="9" name="Category">
    <vt:lpwstr>Standard Process</vt:lpwstr>
  </property>
  <property fmtid="{D5CDD505-2E9C-101B-9397-08002B2CF9AE}" pid="10" name="Status">
    <vt:lpwstr>Active</vt:lpwstr>
  </property>
  <property fmtid="{D5CDD505-2E9C-101B-9397-08002B2CF9AE}" pid="11" name="Date">
    <vt:lpwstr>2013-12-27T05:00:00+00:00</vt:lpwstr>
  </property>
  <property fmtid="{D5CDD505-2E9C-101B-9397-08002B2CF9AE}" pid="12" name="Metrics Data">
    <vt:lpwstr>https://cs4.eis.afmc.af.mil/sites/1749/Lists/LHA/AllItems.aspxLHA</vt:lpwstr>
  </property>
</Properties>
</file>