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4E4" w:rsidRDefault="00DE641A" w:rsidP="00467780">
      <w:pPr>
        <w:pStyle w:val="NoSpacing"/>
        <w:jc w:val="center"/>
      </w:pPr>
      <w:r>
        <w:rPr>
          <w:noProof/>
        </w:rPr>
        <mc:AlternateContent>
          <mc:Choice Requires="wps">
            <w:drawing>
              <wp:anchor distT="0" distB="0" distL="114300" distR="114300" simplePos="0" relativeHeight="251658240" behindDoc="0" locked="0" layoutInCell="1" allowOverlap="1" wp14:anchorId="3C285675" wp14:editId="48D6570C">
                <wp:simplePos x="0" y="0"/>
                <wp:positionH relativeFrom="column">
                  <wp:posOffset>38100</wp:posOffset>
                </wp:positionH>
                <wp:positionV relativeFrom="paragraph">
                  <wp:posOffset>127635</wp:posOffset>
                </wp:positionV>
                <wp:extent cx="5810250" cy="7759065"/>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759065"/>
                        </a:xfrm>
                        <a:prstGeom prst="rect">
                          <a:avLst/>
                        </a:prstGeom>
                        <a:solidFill>
                          <a:srgbClr val="FFFFFF"/>
                        </a:solidFill>
                        <a:ln w="9525">
                          <a:solidFill>
                            <a:srgbClr val="000000"/>
                          </a:solidFill>
                          <a:miter lim="800000"/>
                          <a:headEnd/>
                          <a:tailEnd/>
                        </a:ln>
                      </wps:spPr>
                      <wps:txbx>
                        <w:txbxContent>
                          <w:p w:rsidR="00BC0D59" w:rsidRDefault="00BC0D59"/>
                          <w:p w:rsidR="00BC0D59" w:rsidRDefault="00BC0D59" w:rsidP="00096B24">
                            <w:pPr>
                              <w:rPr>
                                <w:b/>
                                <w:color w:val="C00000"/>
                                <w:sz w:val="40"/>
                                <w:szCs w:val="40"/>
                              </w:rPr>
                            </w:pPr>
                            <w:r w:rsidRPr="004A244F">
                              <w:rPr>
                                <w:noProof/>
                              </w:rPr>
                              <w:drawing>
                                <wp:inline distT="0" distB="0" distL="0" distR="0" wp14:anchorId="3C28568F" wp14:editId="3C285690">
                                  <wp:extent cx="1097280" cy="1085850"/>
                                  <wp:effectExtent l="19050" t="0" r="7620" b="0"/>
                                  <wp:docPr id="1" name="Picture 1"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3" cstate="print"/>
                                          <a:srcRect/>
                                          <a:stretch>
                                            <a:fillRect/>
                                          </a:stretch>
                                        </pic:blipFill>
                                        <pic:spPr bwMode="auto">
                                          <a:xfrm>
                                            <a:off x="0" y="0"/>
                                            <a:ext cx="1097280" cy="1085850"/>
                                          </a:xfrm>
                                          <a:prstGeom prst="rect">
                                            <a:avLst/>
                                          </a:prstGeom>
                                          <a:noFill/>
                                        </pic:spPr>
                                      </pic:pic>
                                    </a:graphicData>
                                  </a:graphic>
                                </wp:inline>
                              </w:drawing>
                            </w:r>
                          </w:p>
                          <w:p w:rsidR="00BC0D59" w:rsidRDefault="00BC0D59" w:rsidP="00EE0338">
                            <w:pPr>
                              <w:jc w:val="center"/>
                              <w:rPr>
                                <w:rFonts w:ascii="Times New Roman" w:hAnsi="Times New Roman" w:cs="Times New Roman"/>
                                <w:color w:val="FF0000"/>
                                <w:sz w:val="36"/>
                                <w:szCs w:val="24"/>
                              </w:rPr>
                            </w:pPr>
                          </w:p>
                          <w:p w:rsidR="00BC0D59" w:rsidRPr="000159D4" w:rsidRDefault="00BC0D59" w:rsidP="00451457">
                            <w:pPr>
                              <w:jc w:val="center"/>
                              <w:rPr>
                                <w:rFonts w:ascii="Times New Roman" w:hAnsi="Times New Roman" w:cs="Times New Roman"/>
                                <w:color w:val="FF0000"/>
                                <w:sz w:val="36"/>
                                <w:szCs w:val="24"/>
                              </w:rPr>
                            </w:pPr>
                          </w:p>
                          <w:p w:rsidR="00BC0D59" w:rsidRPr="004A244F" w:rsidRDefault="00BC0D59" w:rsidP="00451457">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r>
                              <w:rPr>
                                <w:rFonts w:ascii="Times New Roman" w:hAnsi="Times New Roman" w:cs="Times New Roman"/>
                                <w:sz w:val="28"/>
                                <w:szCs w:val="24"/>
                              </w:rPr>
                              <w:t xml:space="preserve"> (AFLCMC)</w:t>
                            </w:r>
                          </w:p>
                          <w:p w:rsidR="00BC0D59" w:rsidRPr="004A244F" w:rsidRDefault="000D4E71" w:rsidP="00451457">
                            <w:pPr>
                              <w:jc w:val="center"/>
                              <w:rPr>
                                <w:rFonts w:ascii="Times New Roman" w:hAnsi="Times New Roman" w:cs="Times New Roman"/>
                                <w:sz w:val="28"/>
                                <w:szCs w:val="24"/>
                              </w:rPr>
                            </w:pPr>
                            <w:r>
                              <w:rPr>
                                <w:rFonts w:ascii="Times New Roman" w:hAnsi="Times New Roman" w:cs="Times New Roman"/>
                                <w:sz w:val="28"/>
                                <w:szCs w:val="24"/>
                              </w:rPr>
                              <w:t xml:space="preserve">Internal </w:t>
                            </w:r>
                            <w:r w:rsidR="00BC0D59" w:rsidRPr="004A244F">
                              <w:rPr>
                                <w:rFonts w:ascii="Times New Roman" w:hAnsi="Times New Roman" w:cs="Times New Roman"/>
                                <w:sz w:val="28"/>
                                <w:szCs w:val="24"/>
                              </w:rPr>
                              <w:t>P</w:t>
                            </w:r>
                            <w:r w:rsidR="00BC0D59">
                              <w:rPr>
                                <w:rFonts w:ascii="Times New Roman" w:hAnsi="Times New Roman" w:cs="Times New Roman"/>
                                <w:sz w:val="28"/>
                                <w:szCs w:val="24"/>
                              </w:rPr>
                              <w:t>rocess</w:t>
                            </w:r>
                            <w:r>
                              <w:rPr>
                                <w:rFonts w:ascii="Times New Roman" w:hAnsi="Times New Roman" w:cs="Times New Roman"/>
                                <w:sz w:val="28"/>
                                <w:szCs w:val="24"/>
                              </w:rPr>
                              <w:t xml:space="preserve"> Guide</w:t>
                            </w:r>
                          </w:p>
                          <w:p w:rsidR="00BC0D59" w:rsidRPr="004A244F" w:rsidRDefault="00BC0D59" w:rsidP="00451457">
                            <w:pPr>
                              <w:jc w:val="center"/>
                              <w:rPr>
                                <w:rFonts w:ascii="Times New Roman" w:hAnsi="Times New Roman" w:cs="Times New Roman"/>
                                <w:sz w:val="28"/>
                                <w:szCs w:val="24"/>
                              </w:rPr>
                            </w:pPr>
                            <w:r>
                              <w:rPr>
                                <w:rFonts w:ascii="Times New Roman" w:hAnsi="Times New Roman" w:cs="Times New Roman"/>
                                <w:sz w:val="28"/>
                                <w:szCs w:val="24"/>
                              </w:rPr>
                              <w:t>For</w:t>
                            </w:r>
                          </w:p>
                          <w:p w:rsidR="00BC0D59" w:rsidRDefault="00BC0D59" w:rsidP="00451457">
                            <w:pPr>
                              <w:jc w:val="center"/>
                              <w:rPr>
                                <w:rFonts w:ascii="Times New Roman" w:hAnsi="Times New Roman" w:cs="Times New Roman"/>
                                <w:i/>
                                <w:sz w:val="28"/>
                                <w:szCs w:val="24"/>
                              </w:rPr>
                            </w:pPr>
                            <w:r>
                              <w:rPr>
                                <w:rFonts w:ascii="Times New Roman" w:hAnsi="Times New Roman" w:cs="Times New Roman"/>
                                <w:i/>
                                <w:sz w:val="28"/>
                                <w:szCs w:val="24"/>
                              </w:rPr>
                              <w:t xml:space="preserve"> Operational Test &amp; Evaluation (OT&amp;E) Readiness Certification</w:t>
                            </w:r>
                          </w:p>
                          <w:p w:rsidR="00BC0D59" w:rsidRDefault="00BC0D59" w:rsidP="00F92A70">
                            <w:pPr>
                              <w:jc w:val="right"/>
                            </w:pPr>
                          </w:p>
                          <w:p w:rsidR="00BC0D59" w:rsidRDefault="00BC0D59" w:rsidP="00F92A70">
                            <w:pPr>
                              <w:jc w:val="right"/>
                            </w:pPr>
                          </w:p>
                          <w:p w:rsidR="00BC0D59" w:rsidRDefault="00BC0D59" w:rsidP="00F92A70">
                            <w:pPr>
                              <w:jc w:val="right"/>
                            </w:pPr>
                          </w:p>
                          <w:p w:rsidR="00BC0D59" w:rsidRDefault="00BC0D59" w:rsidP="00B17EFC">
                            <w:pPr>
                              <w:ind w:left="4320" w:firstLine="720"/>
                            </w:pPr>
                          </w:p>
                          <w:p w:rsidR="00BC0D59" w:rsidRDefault="00BC0D59" w:rsidP="00B17EFC">
                            <w:pPr>
                              <w:ind w:left="4320" w:firstLine="720"/>
                            </w:pPr>
                          </w:p>
                          <w:p w:rsidR="00BC0D59" w:rsidRDefault="00BC0D59" w:rsidP="00B17EFC">
                            <w:pPr>
                              <w:ind w:left="4320" w:firstLine="720"/>
                            </w:pPr>
                          </w:p>
                          <w:p w:rsidR="00BC0D59" w:rsidRDefault="00BC0D59" w:rsidP="00B17EFC">
                            <w:pPr>
                              <w:ind w:left="4320" w:firstLine="720"/>
                            </w:pPr>
                          </w:p>
                          <w:p w:rsidR="00BC0D59" w:rsidRDefault="00BC0D59" w:rsidP="00B17EFC">
                            <w:pPr>
                              <w:ind w:left="4320" w:firstLine="720"/>
                            </w:pPr>
                          </w:p>
                          <w:p w:rsidR="00BC0D59" w:rsidRDefault="00BC0D59" w:rsidP="00264504">
                            <w:pPr>
                              <w:spacing w:after="0"/>
                              <w:ind w:left="4320" w:firstLine="720"/>
                              <w:rPr>
                                <w:rFonts w:ascii="Times New Roman" w:hAnsi="Times New Roman" w:cs="Times New Roman"/>
                                <w:noProof/>
                                <w:sz w:val="24"/>
                              </w:rPr>
                            </w:pPr>
                            <w:r w:rsidRPr="00667EA3">
                              <w:rPr>
                                <w:rFonts w:ascii="Times New Roman" w:hAnsi="Times New Roman" w:cs="Times New Roman"/>
                                <w:noProof/>
                                <w:sz w:val="24"/>
                              </w:rPr>
                              <w:t>Process Owner:  AFLCMC/A</w:t>
                            </w:r>
                            <w:r w:rsidR="000D4E71">
                              <w:rPr>
                                <w:rFonts w:ascii="Times New Roman" w:hAnsi="Times New Roman" w:cs="Times New Roman"/>
                                <w:noProof/>
                                <w:sz w:val="24"/>
                              </w:rPr>
                              <w:t>Z</w:t>
                            </w:r>
                            <w:r>
                              <w:rPr>
                                <w:rFonts w:ascii="Times New Roman" w:hAnsi="Times New Roman" w:cs="Times New Roman"/>
                                <w:noProof/>
                                <w:sz w:val="24"/>
                              </w:rPr>
                              <w:t>T</w:t>
                            </w:r>
                          </w:p>
                          <w:p w:rsidR="00264504" w:rsidRPr="00667EA3" w:rsidRDefault="00264504" w:rsidP="00B17EFC">
                            <w:pPr>
                              <w:ind w:left="4320" w:firstLine="720"/>
                              <w:rPr>
                                <w:rFonts w:ascii="Times New Roman" w:hAnsi="Times New Roman" w:cs="Times New Roman"/>
                                <w:noProof/>
                                <w:sz w:val="24"/>
                              </w:rPr>
                            </w:pPr>
                            <w:r>
                              <w:rPr>
                                <w:rFonts w:ascii="Times New Roman" w:hAnsi="Times New Roman" w:cs="Times New Roman"/>
                                <w:noProof/>
                                <w:sz w:val="24"/>
                              </w:rPr>
                              <w:t>(Center Test Authority)</w:t>
                            </w:r>
                          </w:p>
                          <w:p w:rsidR="00BC0D59" w:rsidRPr="00667EA3" w:rsidRDefault="00BC0D59" w:rsidP="00B17EFC">
                            <w:pPr>
                              <w:ind w:left="4320" w:firstLine="720"/>
                              <w:rPr>
                                <w:rFonts w:ascii="Times New Roman" w:hAnsi="Times New Roman" w:cs="Times New Roman"/>
                                <w:noProof/>
                                <w:sz w:val="24"/>
                              </w:rPr>
                            </w:pPr>
                            <w:r>
                              <w:rPr>
                                <w:rFonts w:ascii="Times New Roman" w:hAnsi="Times New Roman" w:cs="Times New Roman"/>
                                <w:noProof/>
                                <w:sz w:val="24"/>
                              </w:rPr>
                              <w:t xml:space="preserve">Date:  </w:t>
                            </w:r>
                            <w:r w:rsidR="009B39EB">
                              <w:rPr>
                                <w:rFonts w:ascii="Times New Roman" w:hAnsi="Times New Roman" w:cs="Times New Roman"/>
                                <w:noProof/>
                                <w:sz w:val="24"/>
                              </w:rPr>
                              <w:t>24 February 201</w:t>
                            </w:r>
                            <w:r w:rsidR="000D4E71">
                              <w:rPr>
                                <w:rFonts w:ascii="Times New Roman" w:hAnsi="Times New Roman" w:cs="Times New Roman"/>
                                <w:noProof/>
                                <w:sz w:val="24"/>
                              </w:rPr>
                              <w:t>6</w:t>
                            </w:r>
                          </w:p>
                          <w:p w:rsidR="00BC0D59" w:rsidRPr="00667EA3" w:rsidRDefault="00CF7EAF" w:rsidP="00B17EFC">
                            <w:pPr>
                              <w:ind w:left="4320" w:firstLine="720"/>
                              <w:rPr>
                                <w:rFonts w:ascii="Times New Roman" w:hAnsi="Times New Roman" w:cs="Times New Roman"/>
                                <w:noProof/>
                                <w:sz w:val="24"/>
                              </w:rPr>
                            </w:pPr>
                            <w:r>
                              <w:rPr>
                                <w:rFonts w:ascii="Times New Roman" w:hAnsi="Times New Roman" w:cs="Times New Roman"/>
                                <w:noProof/>
                                <w:sz w:val="24"/>
                              </w:rPr>
                              <w:t xml:space="preserve">Version: </w:t>
                            </w:r>
                            <w:r w:rsidR="009B39EB">
                              <w:rPr>
                                <w:rFonts w:ascii="Times New Roman" w:hAnsi="Times New Roman" w:cs="Times New Roman"/>
                                <w:noProof/>
                                <w:sz w:val="24"/>
                              </w:rPr>
                              <w:t>1.</w:t>
                            </w:r>
                            <w:r w:rsidR="000D4E71">
                              <w:rPr>
                                <w:rFonts w:ascii="Times New Roman" w:hAnsi="Times New Roman" w:cs="Times New Roman"/>
                                <w:noProof/>
                                <w:sz w:val="24"/>
                              </w:rPr>
                              <w:t>0</w:t>
                            </w:r>
                          </w:p>
                          <w:p w:rsidR="00BC0D59" w:rsidRDefault="00BC0D59" w:rsidP="00305120">
                            <w:pPr>
                              <w:rPr>
                                <w:b/>
                                <w:color w:val="C00000"/>
                                <w:sz w:val="40"/>
                                <w:szCs w:val="40"/>
                              </w:rPr>
                            </w:pPr>
                            <w:r>
                              <w:rPr>
                                <w:b/>
                                <w:color w:val="C00000"/>
                                <w:sz w:val="40"/>
                                <w:szCs w:val="40"/>
                              </w:rPr>
                              <w:t xml:space="preserve">                                           </w:t>
                            </w:r>
                            <w:r w:rsidRPr="00305120">
                              <w:rPr>
                                <w:b/>
                                <w:color w:val="C00000"/>
                                <w:sz w:val="40"/>
                                <w:szCs w:val="40"/>
                              </w:rPr>
                              <w:t xml:space="preserve">  </w:t>
                            </w:r>
                          </w:p>
                          <w:p w:rsidR="00BC0D59" w:rsidRDefault="00BC0D59" w:rsidP="00305120">
                            <w:pPr>
                              <w:rPr>
                                <w:b/>
                                <w:color w:val="C00000"/>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pt;margin-top:10.05pt;width:457.5pt;height:6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">
                <v:textbox>
                  <w:txbxContent>
                    <w:p w:rsidR="00BC0D59" w:rsidRDefault="00BC0D59"/>
                    <w:p w:rsidR="00BC0D59" w:rsidRDefault="00BC0D59" w:rsidP="00096B24">
                      <w:pPr>
                        <w:rPr>
                          <w:b/>
                          <w:color w:val="C00000"/>
                          <w:sz w:val="40"/>
                          <w:szCs w:val="40"/>
                        </w:rPr>
                      </w:pPr>
                      <w:r w:rsidRPr="004A244F">
                        <w:rPr>
                          <w:noProof/>
                        </w:rPr>
                        <w:drawing>
                          <wp:inline distT="0" distB="0" distL="0" distR="0" wp14:anchorId="3C28568F" wp14:editId="3C285690">
                            <wp:extent cx="1097280" cy="1085850"/>
                            <wp:effectExtent l="19050" t="0" r="7620" b="0"/>
                            <wp:docPr id="1" name="Picture 1" descr="C:\Users\LanducTE\AppData\Local\Microsoft\Windows\Temporary Internet Files\Content.Outlook\SMNILSHL\Atch 2 AFLCMC Emblem - Color 2012 (7).jpg"/>
                            <wp:cNvGraphicFramePr/>
                            <a:graphic xmlns:a="http://schemas.openxmlformats.org/drawingml/2006/main">
                              <a:graphicData uri="http://schemas.openxmlformats.org/drawingml/2006/picture">
                                <pic:pic xmlns:pic="http://schemas.openxmlformats.org/drawingml/2006/picture">
                                  <pic:nvPicPr>
                                    <pic:cNvPr id="1026" name="Picture 2" descr="C:\Users\LanducTE\AppData\Local\Microsoft\Windows\Temporary Internet Files\Content.Outlook\SMNILSHL\Atch 2 AFLCMC Emblem - Color 2012 (7).jpg"/>
                                    <pic:cNvPicPr>
                                      <a:picLocks noChangeAspect="1" noChangeArrowheads="1"/>
                                    </pic:cNvPicPr>
                                  </pic:nvPicPr>
                                  <pic:blipFill>
                                    <a:blip r:embed="rId14" cstate="print"/>
                                    <a:srcRect/>
                                    <a:stretch>
                                      <a:fillRect/>
                                    </a:stretch>
                                  </pic:blipFill>
                                  <pic:spPr bwMode="auto">
                                    <a:xfrm>
                                      <a:off x="0" y="0"/>
                                      <a:ext cx="1097280" cy="1085850"/>
                                    </a:xfrm>
                                    <a:prstGeom prst="rect">
                                      <a:avLst/>
                                    </a:prstGeom>
                                    <a:noFill/>
                                  </pic:spPr>
                                </pic:pic>
                              </a:graphicData>
                            </a:graphic>
                          </wp:inline>
                        </w:drawing>
                      </w:r>
                    </w:p>
                    <w:p w:rsidR="00BC0D59" w:rsidRDefault="00BC0D59" w:rsidP="00EE0338">
                      <w:pPr>
                        <w:jc w:val="center"/>
                        <w:rPr>
                          <w:rFonts w:ascii="Times New Roman" w:hAnsi="Times New Roman" w:cs="Times New Roman"/>
                          <w:color w:val="FF0000"/>
                          <w:sz w:val="36"/>
                          <w:szCs w:val="24"/>
                        </w:rPr>
                      </w:pPr>
                    </w:p>
                    <w:p w:rsidR="00BC0D59" w:rsidRPr="000159D4" w:rsidRDefault="00BC0D59" w:rsidP="00451457">
                      <w:pPr>
                        <w:jc w:val="center"/>
                        <w:rPr>
                          <w:rFonts w:ascii="Times New Roman" w:hAnsi="Times New Roman" w:cs="Times New Roman"/>
                          <w:color w:val="FF0000"/>
                          <w:sz w:val="36"/>
                          <w:szCs w:val="24"/>
                        </w:rPr>
                      </w:pPr>
                    </w:p>
                    <w:p w:rsidR="00BC0D59" w:rsidRPr="004A244F" w:rsidRDefault="00BC0D59" w:rsidP="00451457">
                      <w:pPr>
                        <w:jc w:val="center"/>
                        <w:rPr>
                          <w:rFonts w:ascii="Times New Roman" w:hAnsi="Times New Roman" w:cs="Times New Roman"/>
                          <w:sz w:val="28"/>
                          <w:szCs w:val="24"/>
                        </w:rPr>
                      </w:pPr>
                      <w:r w:rsidRPr="004A244F">
                        <w:rPr>
                          <w:rFonts w:ascii="Times New Roman" w:hAnsi="Times New Roman" w:cs="Times New Roman"/>
                          <w:sz w:val="28"/>
                          <w:szCs w:val="24"/>
                        </w:rPr>
                        <w:t>Air Force Life Cycle Management Center</w:t>
                      </w:r>
                      <w:r>
                        <w:rPr>
                          <w:rFonts w:ascii="Times New Roman" w:hAnsi="Times New Roman" w:cs="Times New Roman"/>
                          <w:sz w:val="28"/>
                          <w:szCs w:val="24"/>
                        </w:rPr>
                        <w:t xml:space="preserve"> (AFLCMC)</w:t>
                      </w:r>
                    </w:p>
                    <w:p w:rsidR="00BC0D59" w:rsidRPr="004A244F" w:rsidRDefault="000D4E71" w:rsidP="00451457">
                      <w:pPr>
                        <w:jc w:val="center"/>
                        <w:rPr>
                          <w:rFonts w:ascii="Times New Roman" w:hAnsi="Times New Roman" w:cs="Times New Roman"/>
                          <w:sz w:val="28"/>
                          <w:szCs w:val="24"/>
                        </w:rPr>
                      </w:pPr>
                      <w:r>
                        <w:rPr>
                          <w:rFonts w:ascii="Times New Roman" w:hAnsi="Times New Roman" w:cs="Times New Roman"/>
                          <w:sz w:val="28"/>
                          <w:szCs w:val="24"/>
                        </w:rPr>
                        <w:t xml:space="preserve">Internal </w:t>
                      </w:r>
                      <w:r w:rsidR="00BC0D59" w:rsidRPr="004A244F">
                        <w:rPr>
                          <w:rFonts w:ascii="Times New Roman" w:hAnsi="Times New Roman" w:cs="Times New Roman"/>
                          <w:sz w:val="28"/>
                          <w:szCs w:val="24"/>
                        </w:rPr>
                        <w:t>P</w:t>
                      </w:r>
                      <w:r w:rsidR="00BC0D59">
                        <w:rPr>
                          <w:rFonts w:ascii="Times New Roman" w:hAnsi="Times New Roman" w:cs="Times New Roman"/>
                          <w:sz w:val="28"/>
                          <w:szCs w:val="24"/>
                        </w:rPr>
                        <w:t>rocess</w:t>
                      </w:r>
                      <w:r>
                        <w:rPr>
                          <w:rFonts w:ascii="Times New Roman" w:hAnsi="Times New Roman" w:cs="Times New Roman"/>
                          <w:sz w:val="28"/>
                          <w:szCs w:val="24"/>
                        </w:rPr>
                        <w:t xml:space="preserve"> Guide</w:t>
                      </w:r>
                    </w:p>
                    <w:p w:rsidR="00BC0D59" w:rsidRPr="004A244F" w:rsidRDefault="00BC0D59" w:rsidP="00451457">
                      <w:pPr>
                        <w:jc w:val="center"/>
                        <w:rPr>
                          <w:rFonts w:ascii="Times New Roman" w:hAnsi="Times New Roman" w:cs="Times New Roman"/>
                          <w:sz w:val="28"/>
                          <w:szCs w:val="24"/>
                        </w:rPr>
                      </w:pPr>
                      <w:r>
                        <w:rPr>
                          <w:rFonts w:ascii="Times New Roman" w:hAnsi="Times New Roman" w:cs="Times New Roman"/>
                          <w:sz w:val="28"/>
                          <w:szCs w:val="24"/>
                        </w:rPr>
                        <w:t>For</w:t>
                      </w:r>
                    </w:p>
                    <w:p w:rsidR="00BC0D59" w:rsidRDefault="00BC0D59" w:rsidP="00451457">
                      <w:pPr>
                        <w:jc w:val="center"/>
                        <w:rPr>
                          <w:rFonts w:ascii="Times New Roman" w:hAnsi="Times New Roman" w:cs="Times New Roman"/>
                          <w:i/>
                          <w:sz w:val="28"/>
                          <w:szCs w:val="24"/>
                        </w:rPr>
                      </w:pPr>
                      <w:r>
                        <w:rPr>
                          <w:rFonts w:ascii="Times New Roman" w:hAnsi="Times New Roman" w:cs="Times New Roman"/>
                          <w:i/>
                          <w:sz w:val="28"/>
                          <w:szCs w:val="24"/>
                        </w:rPr>
                        <w:t xml:space="preserve"> Operational Test &amp; Evaluation (OT&amp;E) Readiness Certification</w:t>
                      </w:r>
                    </w:p>
                    <w:p w:rsidR="00BC0D59" w:rsidRDefault="00BC0D59" w:rsidP="00F92A70">
                      <w:pPr>
                        <w:jc w:val="right"/>
                      </w:pPr>
                    </w:p>
                    <w:p w:rsidR="00BC0D59" w:rsidRDefault="00BC0D59" w:rsidP="00F92A70">
                      <w:pPr>
                        <w:jc w:val="right"/>
                      </w:pPr>
                    </w:p>
                    <w:p w:rsidR="00BC0D59" w:rsidRDefault="00BC0D59" w:rsidP="00F92A70">
                      <w:pPr>
                        <w:jc w:val="right"/>
                      </w:pPr>
                    </w:p>
                    <w:p w:rsidR="00BC0D59" w:rsidRDefault="00BC0D59" w:rsidP="00B17EFC">
                      <w:pPr>
                        <w:ind w:left="4320" w:firstLine="720"/>
                      </w:pPr>
                    </w:p>
                    <w:p w:rsidR="00BC0D59" w:rsidRDefault="00BC0D59" w:rsidP="00B17EFC">
                      <w:pPr>
                        <w:ind w:left="4320" w:firstLine="720"/>
                      </w:pPr>
                    </w:p>
                    <w:p w:rsidR="00BC0D59" w:rsidRDefault="00BC0D59" w:rsidP="00B17EFC">
                      <w:pPr>
                        <w:ind w:left="4320" w:firstLine="720"/>
                      </w:pPr>
                    </w:p>
                    <w:p w:rsidR="00BC0D59" w:rsidRDefault="00BC0D59" w:rsidP="00B17EFC">
                      <w:pPr>
                        <w:ind w:left="4320" w:firstLine="720"/>
                      </w:pPr>
                    </w:p>
                    <w:p w:rsidR="00BC0D59" w:rsidRDefault="00BC0D59" w:rsidP="00B17EFC">
                      <w:pPr>
                        <w:ind w:left="4320" w:firstLine="720"/>
                      </w:pPr>
                    </w:p>
                    <w:p w:rsidR="00BC0D59" w:rsidRDefault="00BC0D59" w:rsidP="00264504">
                      <w:pPr>
                        <w:spacing w:after="0"/>
                        <w:ind w:left="4320" w:firstLine="720"/>
                        <w:rPr>
                          <w:rFonts w:ascii="Times New Roman" w:hAnsi="Times New Roman" w:cs="Times New Roman"/>
                          <w:noProof/>
                          <w:sz w:val="24"/>
                        </w:rPr>
                      </w:pPr>
                      <w:r w:rsidRPr="00667EA3">
                        <w:rPr>
                          <w:rFonts w:ascii="Times New Roman" w:hAnsi="Times New Roman" w:cs="Times New Roman"/>
                          <w:noProof/>
                          <w:sz w:val="24"/>
                        </w:rPr>
                        <w:t>Process Owner:  AFLCMC/A</w:t>
                      </w:r>
                      <w:r w:rsidR="000D4E71">
                        <w:rPr>
                          <w:rFonts w:ascii="Times New Roman" w:hAnsi="Times New Roman" w:cs="Times New Roman"/>
                          <w:noProof/>
                          <w:sz w:val="24"/>
                        </w:rPr>
                        <w:t>Z</w:t>
                      </w:r>
                      <w:r>
                        <w:rPr>
                          <w:rFonts w:ascii="Times New Roman" w:hAnsi="Times New Roman" w:cs="Times New Roman"/>
                          <w:noProof/>
                          <w:sz w:val="24"/>
                        </w:rPr>
                        <w:t>T</w:t>
                      </w:r>
                    </w:p>
                    <w:p w:rsidR="00264504" w:rsidRPr="00667EA3" w:rsidRDefault="00264504" w:rsidP="00B17EFC">
                      <w:pPr>
                        <w:ind w:left="4320" w:firstLine="720"/>
                        <w:rPr>
                          <w:rFonts w:ascii="Times New Roman" w:hAnsi="Times New Roman" w:cs="Times New Roman"/>
                          <w:noProof/>
                          <w:sz w:val="24"/>
                        </w:rPr>
                      </w:pPr>
                      <w:r>
                        <w:rPr>
                          <w:rFonts w:ascii="Times New Roman" w:hAnsi="Times New Roman" w:cs="Times New Roman"/>
                          <w:noProof/>
                          <w:sz w:val="24"/>
                        </w:rPr>
                        <w:t>(Center Test Authority)</w:t>
                      </w:r>
                    </w:p>
                    <w:p w:rsidR="00BC0D59" w:rsidRPr="00667EA3" w:rsidRDefault="00BC0D59" w:rsidP="00B17EFC">
                      <w:pPr>
                        <w:ind w:left="4320" w:firstLine="720"/>
                        <w:rPr>
                          <w:rFonts w:ascii="Times New Roman" w:hAnsi="Times New Roman" w:cs="Times New Roman"/>
                          <w:noProof/>
                          <w:sz w:val="24"/>
                        </w:rPr>
                      </w:pPr>
                      <w:r>
                        <w:rPr>
                          <w:rFonts w:ascii="Times New Roman" w:hAnsi="Times New Roman" w:cs="Times New Roman"/>
                          <w:noProof/>
                          <w:sz w:val="24"/>
                        </w:rPr>
                        <w:t xml:space="preserve">Date:  </w:t>
                      </w:r>
                      <w:r w:rsidR="009B39EB">
                        <w:rPr>
                          <w:rFonts w:ascii="Times New Roman" w:hAnsi="Times New Roman" w:cs="Times New Roman"/>
                          <w:noProof/>
                          <w:sz w:val="24"/>
                        </w:rPr>
                        <w:t>24 February 201</w:t>
                      </w:r>
                      <w:r w:rsidR="000D4E71">
                        <w:rPr>
                          <w:rFonts w:ascii="Times New Roman" w:hAnsi="Times New Roman" w:cs="Times New Roman"/>
                          <w:noProof/>
                          <w:sz w:val="24"/>
                        </w:rPr>
                        <w:t>6</w:t>
                      </w:r>
                    </w:p>
                    <w:p w:rsidR="00BC0D59" w:rsidRPr="00667EA3" w:rsidRDefault="00CF7EAF" w:rsidP="00B17EFC">
                      <w:pPr>
                        <w:ind w:left="4320" w:firstLine="720"/>
                        <w:rPr>
                          <w:rFonts w:ascii="Times New Roman" w:hAnsi="Times New Roman" w:cs="Times New Roman"/>
                          <w:noProof/>
                          <w:sz w:val="24"/>
                        </w:rPr>
                      </w:pPr>
                      <w:r>
                        <w:rPr>
                          <w:rFonts w:ascii="Times New Roman" w:hAnsi="Times New Roman" w:cs="Times New Roman"/>
                          <w:noProof/>
                          <w:sz w:val="24"/>
                        </w:rPr>
                        <w:t xml:space="preserve">Version: </w:t>
                      </w:r>
                      <w:r w:rsidR="009B39EB">
                        <w:rPr>
                          <w:rFonts w:ascii="Times New Roman" w:hAnsi="Times New Roman" w:cs="Times New Roman"/>
                          <w:noProof/>
                          <w:sz w:val="24"/>
                        </w:rPr>
                        <w:t>1.</w:t>
                      </w:r>
                      <w:r w:rsidR="000D4E71">
                        <w:rPr>
                          <w:rFonts w:ascii="Times New Roman" w:hAnsi="Times New Roman" w:cs="Times New Roman"/>
                          <w:noProof/>
                          <w:sz w:val="24"/>
                        </w:rPr>
                        <w:t>0</w:t>
                      </w:r>
                    </w:p>
                    <w:p w:rsidR="00BC0D59" w:rsidRDefault="00BC0D59" w:rsidP="00305120">
                      <w:pPr>
                        <w:rPr>
                          <w:b/>
                          <w:color w:val="C00000"/>
                          <w:sz w:val="40"/>
                          <w:szCs w:val="40"/>
                        </w:rPr>
                      </w:pPr>
                      <w:r>
                        <w:rPr>
                          <w:b/>
                          <w:color w:val="C00000"/>
                          <w:sz w:val="40"/>
                          <w:szCs w:val="40"/>
                        </w:rPr>
                        <w:t xml:space="preserve">                                           </w:t>
                      </w:r>
                      <w:r w:rsidRPr="00305120">
                        <w:rPr>
                          <w:b/>
                          <w:color w:val="C00000"/>
                          <w:sz w:val="40"/>
                          <w:szCs w:val="40"/>
                        </w:rPr>
                        <w:t xml:space="preserve">  </w:t>
                      </w:r>
                    </w:p>
                    <w:p w:rsidR="00BC0D59" w:rsidRDefault="00BC0D59" w:rsidP="00305120">
                      <w:pPr>
                        <w:rPr>
                          <w:b/>
                          <w:color w:val="C00000"/>
                          <w:sz w:val="40"/>
                          <w:szCs w:val="40"/>
                        </w:rPr>
                      </w:pPr>
                    </w:p>
                  </w:txbxContent>
                </v:textbox>
              </v:shape>
            </w:pict>
          </mc:Fallback>
        </mc:AlternateContent>
      </w:r>
    </w:p>
    <w:p w:rsidR="003A54E4" w:rsidRDefault="003A54E4" w:rsidP="00467780">
      <w:pPr>
        <w:pStyle w:val="NoSpacing"/>
        <w:jc w:val="center"/>
      </w:pPr>
    </w:p>
    <w:p w:rsidR="003A54E4" w:rsidRDefault="003A54E4" w:rsidP="00467780">
      <w:pPr>
        <w:pStyle w:val="NoSpacing"/>
        <w:jc w:val="center"/>
      </w:pPr>
    </w:p>
    <w:p w:rsidR="003A54E4" w:rsidRDefault="003A54E4" w:rsidP="00467780">
      <w:pPr>
        <w:pStyle w:val="NoSpacing"/>
        <w:jc w:val="center"/>
      </w:pPr>
    </w:p>
    <w:p w:rsidR="003A54E4" w:rsidRDefault="003A54E4" w:rsidP="00467780">
      <w:pPr>
        <w:pStyle w:val="NoSpacing"/>
        <w:jc w:val="center"/>
      </w:pPr>
    </w:p>
    <w:p w:rsidR="00CC25F2" w:rsidRDefault="00CC25F2">
      <w:r>
        <w:br w:type="page"/>
      </w:r>
    </w:p>
    <w:p w:rsidR="00CC25F2" w:rsidRDefault="00CC25F2" w:rsidP="00467780">
      <w:pPr>
        <w:sectPr w:rsidR="00CC25F2" w:rsidSect="00DE15C3">
          <w:footerReference w:type="default" r:id="rId15"/>
          <w:type w:val="oddPage"/>
          <w:pgSz w:w="12240" w:h="15840"/>
          <w:pgMar w:top="1440" w:right="1440" w:bottom="1440" w:left="1440" w:header="720" w:footer="720" w:gutter="0"/>
          <w:pgNumType w:start="1"/>
          <w:cols w:space="720"/>
          <w:docGrid w:linePitch="360"/>
        </w:sectPr>
      </w:pPr>
    </w:p>
    <w:tbl>
      <w:tblPr>
        <w:tblStyle w:val="TableGrid"/>
        <w:tblW w:w="0" w:type="auto"/>
        <w:tblLook w:val="04A0" w:firstRow="1" w:lastRow="0" w:firstColumn="1" w:lastColumn="0" w:noHBand="0" w:noVBand="1"/>
      </w:tblPr>
      <w:tblGrid>
        <w:gridCol w:w="1548"/>
        <w:gridCol w:w="1800"/>
        <w:gridCol w:w="6228"/>
      </w:tblGrid>
      <w:tr w:rsidR="001B5688" w:rsidRPr="00442F85" w:rsidTr="00F67B2B">
        <w:tc>
          <w:tcPr>
            <w:tcW w:w="9576" w:type="dxa"/>
            <w:gridSpan w:val="3"/>
            <w:shd w:val="clear" w:color="auto" w:fill="A6A6A6" w:themeFill="background1" w:themeFillShade="A6"/>
          </w:tcPr>
          <w:p w:rsidR="001B5688" w:rsidRPr="00CC25F2" w:rsidRDefault="001B5688" w:rsidP="00467780">
            <w:pPr>
              <w:pStyle w:val="NoSpacing"/>
              <w:jc w:val="center"/>
              <w:rPr>
                <w:rFonts w:ascii="Times New Roman" w:hAnsi="Times New Roman" w:cs="Times New Roman"/>
                <w:b/>
                <w:sz w:val="24"/>
                <w:szCs w:val="24"/>
              </w:rPr>
            </w:pPr>
            <w:r w:rsidRPr="00CC25F2">
              <w:rPr>
                <w:rFonts w:ascii="Times New Roman" w:hAnsi="Times New Roman" w:cs="Times New Roman"/>
                <w:b/>
                <w:sz w:val="24"/>
                <w:szCs w:val="24"/>
              </w:rPr>
              <w:lastRenderedPageBreak/>
              <w:t>Record of Changes</w:t>
            </w:r>
          </w:p>
        </w:tc>
      </w:tr>
      <w:tr w:rsidR="001B5688" w:rsidRPr="00442F85" w:rsidTr="00EE0338">
        <w:trPr>
          <w:trHeight w:val="287"/>
        </w:trPr>
        <w:tc>
          <w:tcPr>
            <w:tcW w:w="1548" w:type="dxa"/>
            <w:shd w:val="clear" w:color="auto" w:fill="D9D9D9" w:themeFill="background1" w:themeFillShade="D9"/>
          </w:tcPr>
          <w:p w:rsidR="001B5688" w:rsidRPr="00F67B2B" w:rsidRDefault="001B5688" w:rsidP="00EE0338">
            <w:pPr>
              <w:pStyle w:val="NoSpacing"/>
              <w:jc w:val="center"/>
              <w:rPr>
                <w:rFonts w:ascii="Times New Roman" w:hAnsi="Times New Roman" w:cs="Times New Roman"/>
                <w:b/>
                <w:sz w:val="24"/>
                <w:szCs w:val="24"/>
              </w:rPr>
            </w:pPr>
            <w:r w:rsidRPr="00F67B2B">
              <w:rPr>
                <w:rFonts w:ascii="Times New Roman" w:hAnsi="Times New Roman" w:cs="Times New Roman"/>
                <w:b/>
                <w:sz w:val="24"/>
                <w:szCs w:val="24"/>
              </w:rPr>
              <w:t>Version</w:t>
            </w:r>
          </w:p>
        </w:tc>
        <w:tc>
          <w:tcPr>
            <w:tcW w:w="1800" w:type="dxa"/>
            <w:shd w:val="clear" w:color="auto" w:fill="D9D9D9" w:themeFill="background1" w:themeFillShade="D9"/>
          </w:tcPr>
          <w:p w:rsidR="001B5688" w:rsidRPr="00F67B2B" w:rsidRDefault="001B5688" w:rsidP="00467780">
            <w:pPr>
              <w:pStyle w:val="NoSpacing"/>
              <w:rPr>
                <w:rFonts w:ascii="Times New Roman" w:hAnsi="Times New Roman" w:cs="Times New Roman"/>
                <w:b/>
                <w:sz w:val="24"/>
                <w:szCs w:val="24"/>
              </w:rPr>
            </w:pPr>
            <w:r w:rsidRPr="00F67B2B">
              <w:rPr>
                <w:rFonts w:ascii="Times New Roman" w:hAnsi="Times New Roman" w:cs="Times New Roman"/>
                <w:b/>
                <w:sz w:val="24"/>
                <w:szCs w:val="24"/>
              </w:rPr>
              <w:t>Effective Date</w:t>
            </w:r>
          </w:p>
        </w:tc>
        <w:tc>
          <w:tcPr>
            <w:tcW w:w="6228" w:type="dxa"/>
            <w:shd w:val="clear" w:color="auto" w:fill="D9D9D9" w:themeFill="background1" w:themeFillShade="D9"/>
          </w:tcPr>
          <w:p w:rsidR="001B5688" w:rsidRPr="00F67B2B" w:rsidRDefault="001B5688" w:rsidP="00467780">
            <w:pPr>
              <w:pStyle w:val="NoSpacing"/>
              <w:rPr>
                <w:rFonts w:ascii="Times New Roman" w:hAnsi="Times New Roman" w:cs="Times New Roman"/>
                <w:b/>
                <w:sz w:val="24"/>
                <w:szCs w:val="24"/>
              </w:rPr>
            </w:pPr>
            <w:r w:rsidRPr="00F67B2B">
              <w:rPr>
                <w:rFonts w:ascii="Times New Roman" w:hAnsi="Times New Roman" w:cs="Times New Roman"/>
                <w:b/>
                <w:sz w:val="24"/>
                <w:szCs w:val="24"/>
              </w:rPr>
              <w:t>Summary</w:t>
            </w:r>
          </w:p>
        </w:tc>
      </w:tr>
      <w:tr w:rsidR="00096B24" w:rsidRPr="00442F85" w:rsidTr="00EE0338">
        <w:tc>
          <w:tcPr>
            <w:tcW w:w="1548" w:type="dxa"/>
          </w:tcPr>
          <w:p w:rsidR="00096B24" w:rsidRDefault="009B39EB" w:rsidP="009B39EB">
            <w:pPr>
              <w:pStyle w:val="NoSpacing"/>
              <w:jc w:val="center"/>
              <w:rPr>
                <w:rFonts w:ascii="Times New Roman" w:hAnsi="Times New Roman" w:cs="Times New Roman"/>
                <w:sz w:val="24"/>
                <w:szCs w:val="24"/>
              </w:rPr>
            </w:pPr>
            <w:r>
              <w:rPr>
                <w:rFonts w:ascii="Times New Roman" w:hAnsi="Times New Roman" w:cs="Times New Roman"/>
                <w:sz w:val="24"/>
                <w:szCs w:val="24"/>
              </w:rPr>
              <w:t>1.</w:t>
            </w:r>
            <w:r w:rsidR="000D4E71">
              <w:rPr>
                <w:rFonts w:ascii="Times New Roman" w:hAnsi="Times New Roman" w:cs="Times New Roman"/>
                <w:sz w:val="24"/>
                <w:szCs w:val="24"/>
              </w:rPr>
              <w:t>0</w:t>
            </w:r>
          </w:p>
        </w:tc>
        <w:tc>
          <w:tcPr>
            <w:tcW w:w="1800" w:type="dxa"/>
          </w:tcPr>
          <w:p w:rsidR="00096B24" w:rsidRPr="003F43F1" w:rsidRDefault="000D4E71" w:rsidP="00467780">
            <w:pPr>
              <w:pStyle w:val="NoSpacing"/>
              <w:rPr>
                <w:rFonts w:ascii="Times New Roman" w:hAnsi="Times New Roman" w:cs="Times New Roman"/>
                <w:sz w:val="24"/>
                <w:szCs w:val="24"/>
              </w:rPr>
            </w:pPr>
            <w:r>
              <w:rPr>
                <w:rFonts w:ascii="Times New Roman" w:hAnsi="Times New Roman" w:cs="Times New Roman"/>
                <w:sz w:val="24"/>
                <w:szCs w:val="24"/>
              </w:rPr>
              <w:t>Mar 2016</w:t>
            </w:r>
          </w:p>
        </w:tc>
        <w:tc>
          <w:tcPr>
            <w:tcW w:w="6228" w:type="dxa"/>
          </w:tcPr>
          <w:p w:rsidR="00096B24" w:rsidRPr="003F43F1" w:rsidRDefault="008C6648" w:rsidP="00AF2990">
            <w:pPr>
              <w:pStyle w:val="NoSpacing"/>
              <w:rPr>
                <w:rFonts w:ascii="Times New Roman" w:hAnsi="Times New Roman" w:cs="Times New Roman"/>
                <w:sz w:val="24"/>
                <w:szCs w:val="24"/>
              </w:rPr>
            </w:pPr>
            <w:r>
              <w:rPr>
                <w:rFonts w:ascii="Times New Roman" w:hAnsi="Times New Roman" w:cs="Times New Roman"/>
                <w:sz w:val="24"/>
                <w:szCs w:val="24"/>
              </w:rPr>
              <w:t>Process re-issued as an IPG</w:t>
            </w:r>
            <w:r w:rsidR="000D4E71">
              <w:rPr>
                <w:rFonts w:ascii="Times New Roman" w:hAnsi="Times New Roman" w:cs="Times New Roman"/>
                <w:sz w:val="24"/>
                <w:szCs w:val="24"/>
              </w:rPr>
              <w:t xml:space="preserve"> as approved by S&amp;P Board</w:t>
            </w:r>
            <w:r>
              <w:rPr>
                <w:rFonts w:ascii="Times New Roman" w:hAnsi="Times New Roman" w:cs="Times New Roman"/>
                <w:sz w:val="24"/>
                <w:szCs w:val="24"/>
              </w:rPr>
              <w:t xml:space="preserve"> on 24 </w:t>
            </w:r>
            <w:r w:rsidR="00AF2990">
              <w:rPr>
                <w:rFonts w:ascii="Times New Roman" w:hAnsi="Times New Roman" w:cs="Times New Roman"/>
                <w:sz w:val="24"/>
                <w:szCs w:val="24"/>
              </w:rPr>
              <w:t>Feb</w:t>
            </w:r>
            <w:r>
              <w:rPr>
                <w:rFonts w:ascii="Times New Roman" w:hAnsi="Times New Roman" w:cs="Times New Roman"/>
                <w:sz w:val="24"/>
                <w:szCs w:val="24"/>
              </w:rPr>
              <w:t xml:space="preserve"> 16.</w:t>
            </w:r>
            <w:r w:rsidR="000D4E71">
              <w:rPr>
                <w:rFonts w:ascii="Times New Roman" w:hAnsi="Times New Roman" w:cs="Times New Roman"/>
                <w:sz w:val="24"/>
                <w:szCs w:val="24"/>
              </w:rPr>
              <w:t xml:space="preserve">  </w:t>
            </w:r>
            <w:r>
              <w:rPr>
                <w:rFonts w:ascii="Times New Roman" w:hAnsi="Times New Roman" w:cs="Times New Roman"/>
                <w:sz w:val="24"/>
                <w:szCs w:val="24"/>
              </w:rPr>
              <w:t>Major change</w:t>
            </w:r>
            <w:r w:rsidR="00C642FA">
              <w:rPr>
                <w:rFonts w:ascii="Times New Roman" w:hAnsi="Times New Roman" w:cs="Times New Roman"/>
                <w:sz w:val="24"/>
                <w:szCs w:val="24"/>
              </w:rPr>
              <w:t>;</w:t>
            </w:r>
            <w:r>
              <w:rPr>
                <w:rFonts w:ascii="Times New Roman" w:hAnsi="Times New Roman" w:cs="Times New Roman"/>
                <w:sz w:val="24"/>
                <w:szCs w:val="24"/>
              </w:rPr>
              <w:t xml:space="preserve"> r</w:t>
            </w:r>
            <w:r w:rsidR="000D4E71">
              <w:rPr>
                <w:rFonts w:ascii="Times New Roman" w:hAnsi="Times New Roman" w:cs="Times New Roman"/>
                <w:sz w:val="24"/>
                <w:szCs w:val="24"/>
              </w:rPr>
              <w:t>emove</w:t>
            </w:r>
            <w:r>
              <w:rPr>
                <w:rFonts w:ascii="Times New Roman" w:hAnsi="Times New Roman" w:cs="Times New Roman"/>
                <w:sz w:val="24"/>
                <w:szCs w:val="24"/>
              </w:rPr>
              <w:t>d</w:t>
            </w:r>
            <w:r w:rsidR="000D4E71">
              <w:rPr>
                <w:rFonts w:ascii="Times New Roman" w:hAnsi="Times New Roman" w:cs="Times New Roman"/>
                <w:sz w:val="24"/>
                <w:szCs w:val="24"/>
              </w:rPr>
              <w:t xml:space="preserve"> section 5 </w:t>
            </w:r>
            <w:r w:rsidR="00C642FA">
              <w:rPr>
                <w:rFonts w:ascii="Times New Roman" w:hAnsi="Times New Roman" w:cs="Times New Roman"/>
                <w:sz w:val="24"/>
                <w:szCs w:val="24"/>
              </w:rPr>
              <w:t>“</w:t>
            </w:r>
            <w:r w:rsidR="000D4E71">
              <w:rPr>
                <w:rFonts w:ascii="Times New Roman" w:hAnsi="Times New Roman" w:cs="Times New Roman"/>
                <w:sz w:val="24"/>
                <w:szCs w:val="24"/>
              </w:rPr>
              <w:t>measurements</w:t>
            </w:r>
            <w:r w:rsidR="00C642FA">
              <w:rPr>
                <w:rFonts w:ascii="Times New Roman" w:hAnsi="Times New Roman" w:cs="Times New Roman"/>
                <w:sz w:val="24"/>
                <w:szCs w:val="24"/>
              </w:rPr>
              <w:t>”</w:t>
            </w:r>
            <w:r>
              <w:rPr>
                <w:rFonts w:ascii="Times New Roman" w:hAnsi="Times New Roman" w:cs="Times New Roman"/>
                <w:sz w:val="24"/>
                <w:szCs w:val="24"/>
              </w:rPr>
              <w:t xml:space="preserve"> </w:t>
            </w:r>
            <w:r w:rsidR="00C642FA">
              <w:rPr>
                <w:rFonts w:ascii="Times New Roman" w:hAnsi="Times New Roman" w:cs="Times New Roman"/>
                <w:sz w:val="24"/>
                <w:szCs w:val="24"/>
              </w:rPr>
              <w:t xml:space="preserve">paragraph </w:t>
            </w:r>
            <w:r>
              <w:rPr>
                <w:rFonts w:ascii="Times New Roman" w:hAnsi="Times New Roman" w:cs="Times New Roman"/>
                <w:sz w:val="24"/>
                <w:szCs w:val="24"/>
              </w:rPr>
              <w:t>that w</w:t>
            </w:r>
            <w:r w:rsidR="00C642FA">
              <w:rPr>
                <w:rFonts w:ascii="Times New Roman" w:hAnsi="Times New Roman" w:cs="Times New Roman"/>
                <w:sz w:val="24"/>
                <w:szCs w:val="24"/>
              </w:rPr>
              <w:t>as</w:t>
            </w:r>
            <w:r>
              <w:rPr>
                <w:rFonts w:ascii="Times New Roman" w:hAnsi="Times New Roman" w:cs="Times New Roman"/>
                <w:sz w:val="24"/>
                <w:szCs w:val="24"/>
              </w:rPr>
              <w:t xml:space="preserve"> associated with the former SP.  </w:t>
            </w:r>
            <w:proofErr w:type="spellStart"/>
            <w:r w:rsidR="00C642FA">
              <w:rPr>
                <w:rFonts w:ascii="Times New Roman" w:hAnsi="Times New Roman" w:cs="Times New Roman"/>
                <w:sz w:val="24"/>
                <w:szCs w:val="24"/>
              </w:rPr>
              <w:t>Sharepoint</w:t>
            </w:r>
            <w:proofErr w:type="spellEnd"/>
            <w:r w:rsidR="00C642FA">
              <w:rPr>
                <w:rFonts w:ascii="Times New Roman" w:hAnsi="Times New Roman" w:cs="Times New Roman"/>
                <w:sz w:val="24"/>
                <w:szCs w:val="24"/>
              </w:rPr>
              <w:t xml:space="preserve"> </w:t>
            </w:r>
            <w:r>
              <w:rPr>
                <w:rFonts w:ascii="Times New Roman" w:hAnsi="Times New Roman" w:cs="Times New Roman"/>
                <w:sz w:val="24"/>
                <w:szCs w:val="24"/>
              </w:rPr>
              <w:t xml:space="preserve">Dashboard metric data was deleted.  </w:t>
            </w:r>
            <w:r w:rsidR="00C642FA">
              <w:rPr>
                <w:rFonts w:ascii="Times New Roman" w:hAnsi="Times New Roman" w:cs="Times New Roman"/>
                <w:sz w:val="24"/>
                <w:szCs w:val="24"/>
              </w:rPr>
              <w:t xml:space="preserve">Includes administrative changes and </w:t>
            </w:r>
            <w:r w:rsidR="00174CBB">
              <w:rPr>
                <w:rFonts w:ascii="Times New Roman" w:hAnsi="Times New Roman" w:cs="Times New Roman"/>
                <w:sz w:val="24"/>
                <w:szCs w:val="24"/>
              </w:rPr>
              <w:t>business rule</w:t>
            </w:r>
            <w:r w:rsidR="00C642FA">
              <w:rPr>
                <w:rFonts w:ascii="Times New Roman" w:hAnsi="Times New Roman" w:cs="Times New Roman"/>
                <w:sz w:val="24"/>
                <w:szCs w:val="24"/>
              </w:rPr>
              <w:t xml:space="preserve"> updates due to release of </w:t>
            </w:r>
            <w:r w:rsidR="00174CBB">
              <w:rPr>
                <w:rFonts w:ascii="Times New Roman" w:hAnsi="Times New Roman" w:cs="Times New Roman"/>
                <w:sz w:val="24"/>
                <w:szCs w:val="24"/>
              </w:rPr>
              <w:t xml:space="preserve">the </w:t>
            </w:r>
            <w:r w:rsidR="00C642FA">
              <w:rPr>
                <w:rFonts w:ascii="Times New Roman" w:hAnsi="Times New Roman" w:cs="Times New Roman"/>
                <w:sz w:val="24"/>
                <w:szCs w:val="24"/>
              </w:rPr>
              <w:t xml:space="preserve">new AFMAN 63-119 </w:t>
            </w:r>
            <w:r w:rsidR="00174CBB">
              <w:rPr>
                <w:rFonts w:ascii="Times New Roman" w:hAnsi="Times New Roman" w:cs="Times New Roman"/>
                <w:sz w:val="24"/>
                <w:szCs w:val="24"/>
              </w:rPr>
              <w:t xml:space="preserve">dated </w:t>
            </w:r>
            <w:r w:rsidR="00C642FA">
              <w:rPr>
                <w:rFonts w:ascii="Times New Roman" w:hAnsi="Times New Roman" w:cs="Times New Roman"/>
                <w:sz w:val="24"/>
                <w:szCs w:val="24"/>
              </w:rPr>
              <w:t>19 Feb 2016</w:t>
            </w:r>
            <w:r w:rsidR="00174CBB">
              <w:rPr>
                <w:rFonts w:ascii="Times New Roman" w:hAnsi="Times New Roman" w:cs="Times New Roman"/>
                <w:sz w:val="24"/>
                <w:szCs w:val="24"/>
              </w:rPr>
              <w:t xml:space="preserve">.  </w:t>
            </w:r>
            <w:r w:rsidR="00C642FA">
              <w:rPr>
                <w:rFonts w:ascii="Times New Roman" w:hAnsi="Times New Roman" w:cs="Times New Roman"/>
                <w:sz w:val="24"/>
                <w:szCs w:val="24"/>
              </w:rPr>
              <w:t xml:space="preserve"> </w:t>
            </w:r>
          </w:p>
        </w:tc>
      </w:tr>
    </w:tbl>
    <w:p w:rsidR="00CC25F2" w:rsidRPr="00F67B2B" w:rsidRDefault="00F67B2B" w:rsidP="00F67B2B">
      <w:pPr>
        <w:spacing w:line="240" w:lineRule="auto"/>
        <w:rPr>
          <w:rFonts w:ascii="Times New Roman" w:hAnsi="Times New Roman" w:cs="Times New Roman"/>
          <w:sz w:val="24"/>
          <w:szCs w:val="24"/>
        </w:rPr>
        <w:sectPr w:rsidR="00CC25F2" w:rsidRPr="00F67B2B" w:rsidSect="00CC25F2">
          <w:footerReference w:type="default" r:id="rId16"/>
          <w:pgSz w:w="12240" w:h="15840"/>
          <w:pgMar w:top="1440" w:right="1440" w:bottom="1440" w:left="1440" w:header="720" w:footer="720" w:gutter="0"/>
          <w:pgNumType w:fmt="lowerRoman" w:start="1"/>
          <w:cols w:space="720"/>
          <w:docGrid w:linePitch="360"/>
        </w:sectPr>
      </w:pPr>
      <w:r w:rsidRPr="00F67B2B">
        <w:rPr>
          <w:rFonts w:ascii="Times New Roman" w:hAnsi="Times New Roman" w:cs="Times New Roman"/>
          <w:sz w:val="24"/>
          <w:szCs w:val="24"/>
        </w:rPr>
        <w:t>Minor changes are annotated by changing the second digit, i.e., the first minor change after the basic document would be recorded as 1.1.  Major changes are annotated by changing the first digit, i.e., the first major change after release of the basic document would be numbered as 2.0</w:t>
      </w:r>
      <w:r>
        <w:rPr>
          <w:rFonts w:ascii="Times New Roman" w:hAnsi="Times New Roman" w:cs="Times New Roman"/>
          <w:sz w:val="24"/>
          <w:szCs w:val="24"/>
        </w:rPr>
        <w:t>, etc</w:t>
      </w:r>
      <w:r w:rsidRPr="00F67B2B">
        <w:rPr>
          <w:rFonts w:ascii="Times New Roman" w:hAnsi="Times New Roman" w:cs="Times New Roman"/>
          <w:sz w:val="24"/>
          <w:szCs w:val="24"/>
        </w:rPr>
        <w:t xml:space="preserve">.  </w:t>
      </w:r>
      <w:bookmarkStart w:id="0" w:name="_GoBack"/>
      <w:bookmarkEnd w:id="0"/>
    </w:p>
    <w:p w:rsidR="009A025A" w:rsidRPr="00AB4610" w:rsidRDefault="0021406B" w:rsidP="00467780">
      <w:pPr>
        <w:jc w:val="center"/>
        <w:rPr>
          <w:rFonts w:ascii="Times New Roman" w:hAnsi="Times New Roman" w:cs="Times New Roman"/>
          <w:b/>
          <w:i/>
          <w:sz w:val="24"/>
          <w:szCs w:val="24"/>
        </w:rPr>
      </w:pPr>
      <w:r w:rsidRPr="0021406B">
        <w:rPr>
          <w:rFonts w:ascii="Times New Roman" w:hAnsi="Times New Roman" w:cs="Times New Roman"/>
          <w:b/>
          <w:i/>
          <w:sz w:val="24"/>
          <w:szCs w:val="24"/>
        </w:rPr>
        <w:lastRenderedPageBreak/>
        <w:t xml:space="preserve">Operational Test &amp; Evaluation Readiness Certification </w:t>
      </w:r>
    </w:p>
    <w:p w:rsidR="00032930" w:rsidRDefault="00F92A70" w:rsidP="002D018F">
      <w:pPr>
        <w:pStyle w:val="PlainText"/>
        <w:numPr>
          <w:ilvl w:val="0"/>
          <w:numId w:val="12"/>
        </w:numPr>
        <w:spacing w:after="120"/>
        <w:rPr>
          <w:rFonts w:ascii="Times New Roman" w:hAnsi="Times New Roman" w:cs="Times New Roman"/>
          <w:sz w:val="24"/>
          <w:szCs w:val="24"/>
        </w:rPr>
      </w:pPr>
      <w:r w:rsidRPr="00AB4610">
        <w:rPr>
          <w:rFonts w:ascii="Times New Roman" w:hAnsi="Times New Roman" w:cs="Times New Roman"/>
          <w:b/>
          <w:sz w:val="24"/>
          <w:szCs w:val="24"/>
        </w:rPr>
        <w:t>De</w:t>
      </w:r>
      <w:r w:rsidR="00C568AF" w:rsidRPr="00AB4610">
        <w:rPr>
          <w:rFonts w:ascii="Times New Roman" w:hAnsi="Times New Roman" w:cs="Times New Roman"/>
          <w:b/>
          <w:sz w:val="24"/>
          <w:szCs w:val="24"/>
        </w:rPr>
        <w:t>scription</w:t>
      </w:r>
      <w:r w:rsidRPr="00AB4610">
        <w:rPr>
          <w:rFonts w:ascii="Times New Roman" w:hAnsi="Times New Roman" w:cs="Times New Roman"/>
          <w:b/>
          <w:sz w:val="24"/>
          <w:szCs w:val="24"/>
        </w:rPr>
        <w:t>.</w:t>
      </w:r>
      <w:r w:rsidR="00AB4610">
        <w:rPr>
          <w:rFonts w:ascii="Times New Roman" w:hAnsi="Times New Roman" w:cs="Times New Roman"/>
          <w:b/>
          <w:sz w:val="24"/>
          <w:szCs w:val="24"/>
        </w:rPr>
        <w:t xml:space="preserve">  </w:t>
      </w:r>
      <w:r w:rsidR="00FE4AA0" w:rsidRPr="00FE4AA0">
        <w:rPr>
          <w:rFonts w:ascii="Times New Roman" w:hAnsi="Times New Roman" w:cs="Times New Roman"/>
          <w:sz w:val="24"/>
          <w:szCs w:val="24"/>
        </w:rPr>
        <w:t xml:space="preserve">This Operational Test and Evaluation (OT&amp;E) </w:t>
      </w:r>
      <w:r w:rsidR="00C344EF">
        <w:rPr>
          <w:rFonts w:ascii="Times New Roman" w:hAnsi="Times New Roman" w:cs="Times New Roman"/>
          <w:sz w:val="24"/>
          <w:szCs w:val="24"/>
        </w:rPr>
        <w:t>R</w:t>
      </w:r>
      <w:r w:rsidR="00FE4AA0" w:rsidRPr="00FE4AA0">
        <w:rPr>
          <w:rFonts w:ascii="Times New Roman" w:hAnsi="Times New Roman" w:cs="Times New Roman"/>
          <w:sz w:val="24"/>
          <w:szCs w:val="24"/>
        </w:rPr>
        <w:t xml:space="preserve">eadiness Certification </w:t>
      </w:r>
      <w:r w:rsidR="00FE4AA0">
        <w:rPr>
          <w:rFonts w:ascii="Times New Roman" w:hAnsi="Times New Roman" w:cs="Times New Roman"/>
          <w:sz w:val="24"/>
          <w:szCs w:val="24"/>
        </w:rPr>
        <w:t>p</w:t>
      </w:r>
      <w:r w:rsidR="00FE4AA0" w:rsidRPr="00FE4AA0">
        <w:rPr>
          <w:rFonts w:ascii="Times New Roman" w:hAnsi="Times New Roman" w:cs="Times New Roman"/>
          <w:sz w:val="24"/>
          <w:szCs w:val="24"/>
        </w:rPr>
        <w:t xml:space="preserve">rocess describes the AFLCMC process for obtaining OT&amp;E readiness certification approvals in accordance with </w:t>
      </w:r>
      <w:proofErr w:type="spellStart"/>
      <w:r w:rsidR="002D018F" w:rsidRPr="007B2914">
        <w:rPr>
          <w:rFonts w:ascii="Times New Roman" w:hAnsi="Times New Roman" w:cs="Times New Roman"/>
          <w:sz w:val="24"/>
          <w:szCs w:val="24"/>
        </w:rPr>
        <w:t>D</w:t>
      </w:r>
      <w:r w:rsidR="002D018F">
        <w:rPr>
          <w:rFonts w:ascii="Times New Roman" w:hAnsi="Times New Roman" w:cs="Times New Roman"/>
          <w:sz w:val="24"/>
          <w:szCs w:val="24"/>
        </w:rPr>
        <w:t>o</w:t>
      </w:r>
      <w:r w:rsidR="002D018F" w:rsidRPr="007B2914">
        <w:rPr>
          <w:rFonts w:ascii="Times New Roman" w:hAnsi="Times New Roman" w:cs="Times New Roman"/>
          <w:sz w:val="24"/>
          <w:szCs w:val="24"/>
        </w:rPr>
        <w:t>DI</w:t>
      </w:r>
      <w:proofErr w:type="spellEnd"/>
      <w:r w:rsidR="002D018F" w:rsidRPr="007B2914">
        <w:rPr>
          <w:rFonts w:ascii="Times New Roman" w:hAnsi="Times New Roman" w:cs="Times New Roman"/>
          <w:sz w:val="24"/>
          <w:szCs w:val="24"/>
        </w:rPr>
        <w:t xml:space="preserve"> 5000.02</w:t>
      </w:r>
      <w:r w:rsidR="002D018F">
        <w:rPr>
          <w:rFonts w:ascii="Times New Roman" w:hAnsi="Times New Roman" w:cs="Times New Roman"/>
          <w:sz w:val="24"/>
          <w:szCs w:val="24"/>
        </w:rPr>
        <w:t>,</w:t>
      </w:r>
      <w:r w:rsidR="002D018F" w:rsidRPr="007B2914">
        <w:rPr>
          <w:rFonts w:ascii="Times New Roman" w:hAnsi="Times New Roman" w:cs="Times New Roman"/>
          <w:sz w:val="24"/>
          <w:szCs w:val="24"/>
        </w:rPr>
        <w:t xml:space="preserve"> </w:t>
      </w:r>
      <w:r w:rsidR="00FE4AA0" w:rsidRPr="00FE4AA0">
        <w:rPr>
          <w:rFonts w:ascii="Times New Roman" w:hAnsi="Times New Roman" w:cs="Times New Roman"/>
          <w:sz w:val="24"/>
          <w:szCs w:val="24"/>
        </w:rPr>
        <w:t>AFI 99-103, AFI 63-101</w:t>
      </w:r>
      <w:r w:rsidR="00E04637">
        <w:rPr>
          <w:rFonts w:ascii="Times New Roman" w:hAnsi="Times New Roman" w:cs="Times New Roman"/>
          <w:sz w:val="24"/>
          <w:szCs w:val="24"/>
        </w:rPr>
        <w:t>/20-101, AFI 62-601</w:t>
      </w:r>
      <w:r w:rsidR="00FE4AA0" w:rsidRPr="00FE4AA0">
        <w:rPr>
          <w:rFonts w:ascii="Times New Roman" w:hAnsi="Times New Roman" w:cs="Times New Roman"/>
          <w:sz w:val="24"/>
          <w:szCs w:val="24"/>
        </w:rPr>
        <w:t xml:space="preserve"> and AFMAN 63-119 guidance and instructions</w:t>
      </w:r>
      <w:r w:rsidR="00FE4AA0" w:rsidRPr="00F9331A">
        <w:rPr>
          <w:rFonts w:ascii="Times New Roman" w:hAnsi="Times New Roman" w:cs="Times New Roman"/>
          <w:sz w:val="24"/>
          <w:szCs w:val="24"/>
        </w:rPr>
        <w:t xml:space="preserve">.  </w:t>
      </w:r>
      <w:r w:rsidR="002D018F" w:rsidRPr="00F9331A">
        <w:rPr>
          <w:rFonts w:ascii="Times New Roman" w:hAnsi="Times New Roman" w:cs="Times New Roman"/>
          <w:sz w:val="24"/>
          <w:szCs w:val="24"/>
        </w:rPr>
        <w:t xml:space="preserve">The Air Force </w:t>
      </w:r>
      <w:r w:rsidR="007B2914" w:rsidRPr="00F9331A">
        <w:rPr>
          <w:rFonts w:ascii="Times New Roman" w:hAnsi="Times New Roman" w:cs="Times New Roman"/>
          <w:sz w:val="24"/>
          <w:szCs w:val="24"/>
        </w:rPr>
        <w:t xml:space="preserve">requires </w:t>
      </w:r>
      <w:r w:rsidR="002D018F" w:rsidRPr="00F9331A">
        <w:rPr>
          <w:rFonts w:ascii="Times New Roman" w:hAnsi="Times New Roman" w:cs="Times New Roman"/>
          <w:sz w:val="24"/>
          <w:szCs w:val="24"/>
        </w:rPr>
        <w:t xml:space="preserve">that </w:t>
      </w:r>
      <w:r w:rsidR="007B2914" w:rsidRPr="00F9331A">
        <w:rPr>
          <w:rFonts w:ascii="Times New Roman" w:hAnsi="Times New Roman" w:cs="Times New Roman"/>
          <w:sz w:val="24"/>
          <w:szCs w:val="24"/>
        </w:rPr>
        <w:t>a certifying official</w:t>
      </w:r>
      <w:r w:rsidR="002D018F" w:rsidRPr="00F9331A">
        <w:rPr>
          <w:rFonts w:ascii="Times New Roman" w:hAnsi="Times New Roman" w:cs="Times New Roman"/>
          <w:sz w:val="24"/>
          <w:szCs w:val="24"/>
        </w:rPr>
        <w:t>,</w:t>
      </w:r>
      <w:r w:rsidR="007B2914" w:rsidRPr="00F9331A">
        <w:rPr>
          <w:rFonts w:ascii="Times New Roman" w:hAnsi="Times New Roman" w:cs="Times New Roman"/>
          <w:sz w:val="24"/>
          <w:szCs w:val="24"/>
        </w:rPr>
        <w:t xml:space="preserve"> </w:t>
      </w:r>
      <w:r w:rsidR="002D018F" w:rsidRPr="00F9331A">
        <w:rPr>
          <w:rFonts w:ascii="Times New Roman" w:hAnsi="Times New Roman" w:cs="Times New Roman"/>
          <w:sz w:val="24"/>
          <w:szCs w:val="24"/>
        </w:rPr>
        <w:t xml:space="preserve">usually the </w:t>
      </w:r>
      <w:r w:rsidR="0081473C" w:rsidRPr="00F9331A">
        <w:rPr>
          <w:rFonts w:ascii="Times New Roman" w:hAnsi="Times New Roman" w:cs="Times New Roman"/>
          <w:sz w:val="24"/>
          <w:szCs w:val="24"/>
        </w:rPr>
        <w:t>acquisition</w:t>
      </w:r>
      <w:r w:rsidR="002D018F" w:rsidRPr="00F9331A">
        <w:rPr>
          <w:rFonts w:ascii="Times New Roman" w:hAnsi="Times New Roman" w:cs="Times New Roman"/>
          <w:sz w:val="24"/>
          <w:szCs w:val="24"/>
        </w:rPr>
        <w:t xml:space="preserve"> </w:t>
      </w:r>
      <w:r w:rsidR="0081473C" w:rsidRPr="00F9331A">
        <w:rPr>
          <w:rFonts w:ascii="Times New Roman" w:hAnsi="Times New Roman" w:cs="Times New Roman"/>
          <w:sz w:val="24"/>
          <w:szCs w:val="24"/>
        </w:rPr>
        <w:t>program’s Milestone</w:t>
      </w:r>
      <w:r w:rsidR="002D018F" w:rsidRPr="00F9331A">
        <w:rPr>
          <w:rFonts w:ascii="Times New Roman" w:hAnsi="Times New Roman" w:cs="Times New Roman"/>
          <w:sz w:val="24"/>
          <w:szCs w:val="24"/>
        </w:rPr>
        <w:t xml:space="preserve"> Decision Authority (MDA),</w:t>
      </w:r>
      <w:r w:rsidR="007B2914" w:rsidRPr="00F9331A">
        <w:rPr>
          <w:rFonts w:ascii="Times New Roman" w:hAnsi="Times New Roman" w:cs="Times New Roman"/>
          <w:sz w:val="24"/>
          <w:szCs w:val="24"/>
        </w:rPr>
        <w:t xml:space="preserve"> formally </w:t>
      </w:r>
      <w:r w:rsidR="002D018F" w:rsidRPr="00F9331A">
        <w:rPr>
          <w:rFonts w:ascii="Times New Roman" w:hAnsi="Times New Roman" w:cs="Times New Roman"/>
          <w:sz w:val="24"/>
          <w:szCs w:val="24"/>
        </w:rPr>
        <w:t>approve</w:t>
      </w:r>
      <w:r w:rsidR="007B2914" w:rsidRPr="00F9331A">
        <w:rPr>
          <w:rFonts w:ascii="Times New Roman" w:hAnsi="Times New Roman" w:cs="Times New Roman"/>
          <w:sz w:val="24"/>
          <w:szCs w:val="24"/>
        </w:rPr>
        <w:t xml:space="preserve"> </w:t>
      </w:r>
      <w:r w:rsidR="002D018F" w:rsidRPr="00F9331A">
        <w:rPr>
          <w:rFonts w:ascii="Times New Roman" w:hAnsi="Times New Roman" w:cs="Times New Roman"/>
          <w:sz w:val="24"/>
          <w:szCs w:val="24"/>
        </w:rPr>
        <w:t xml:space="preserve">when </w:t>
      </w:r>
      <w:r w:rsidR="007B2914" w:rsidRPr="00F9331A">
        <w:rPr>
          <w:rFonts w:ascii="Times New Roman" w:hAnsi="Times New Roman" w:cs="Times New Roman"/>
          <w:sz w:val="24"/>
          <w:szCs w:val="24"/>
        </w:rPr>
        <w:t xml:space="preserve">systems </w:t>
      </w:r>
      <w:r w:rsidR="002D018F" w:rsidRPr="00F9331A">
        <w:rPr>
          <w:rFonts w:ascii="Times New Roman" w:hAnsi="Times New Roman" w:cs="Times New Roman"/>
          <w:sz w:val="24"/>
          <w:szCs w:val="24"/>
        </w:rPr>
        <w:t xml:space="preserve">or capabilities </w:t>
      </w:r>
      <w:r w:rsidR="007B2914" w:rsidRPr="00F9331A">
        <w:rPr>
          <w:rFonts w:ascii="Times New Roman" w:hAnsi="Times New Roman" w:cs="Times New Roman"/>
          <w:sz w:val="24"/>
          <w:szCs w:val="24"/>
        </w:rPr>
        <w:t>are ready to enter</w:t>
      </w:r>
      <w:r w:rsidR="002D018F" w:rsidRPr="00F9331A">
        <w:rPr>
          <w:rFonts w:ascii="Times New Roman" w:hAnsi="Times New Roman" w:cs="Times New Roman"/>
          <w:sz w:val="24"/>
          <w:szCs w:val="24"/>
        </w:rPr>
        <w:t>/start</w:t>
      </w:r>
      <w:r w:rsidR="007B2914" w:rsidRPr="00F9331A">
        <w:rPr>
          <w:rFonts w:ascii="Times New Roman" w:hAnsi="Times New Roman" w:cs="Times New Roman"/>
          <w:sz w:val="24"/>
          <w:szCs w:val="24"/>
        </w:rPr>
        <w:t xml:space="preserve"> </w:t>
      </w:r>
      <w:r w:rsidR="002D018F" w:rsidRPr="00F9331A">
        <w:rPr>
          <w:rFonts w:ascii="Times New Roman" w:hAnsi="Times New Roman" w:cs="Times New Roman"/>
          <w:sz w:val="24"/>
          <w:szCs w:val="24"/>
        </w:rPr>
        <w:t>a</w:t>
      </w:r>
      <w:r w:rsidR="007B2914" w:rsidRPr="00F9331A">
        <w:rPr>
          <w:rFonts w:ascii="Times New Roman" w:hAnsi="Times New Roman" w:cs="Times New Roman"/>
          <w:sz w:val="24"/>
          <w:szCs w:val="24"/>
        </w:rPr>
        <w:t xml:space="preserve"> dedicated phase of operational testing.  </w:t>
      </w:r>
      <w:r w:rsidR="00FE4AA0" w:rsidRPr="00F9331A">
        <w:rPr>
          <w:rFonts w:ascii="Times New Roman" w:hAnsi="Times New Roman" w:cs="Times New Roman"/>
          <w:sz w:val="24"/>
          <w:szCs w:val="24"/>
        </w:rPr>
        <w:t xml:space="preserve">This process applies when </w:t>
      </w:r>
      <w:r w:rsidR="002D018F" w:rsidRPr="00F9331A">
        <w:rPr>
          <w:rFonts w:ascii="Times New Roman" w:hAnsi="Times New Roman" w:cs="Times New Roman"/>
          <w:sz w:val="24"/>
          <w:szCs w:val="24"/>
        </w:rPr>
        <w:t>an</w:t>
      </w:r>
      <w:r w:rsidR="00FE4AA0" w:rsidRPr="00F9331A">
        <w:rPr>
          <w:rFonts w:ascii="Times New Roman" w:hAnsi="Times New Roman" w:cs="Times New Roman"/>
          <w:sz w:val="24"/>
          <w:szCs w:val="24"/>
        </w:rPr>
        <w:t xml:space="preserve"> MDA is to make an OT&amp;E readiness certification approval decision.  For ACAT I</w:t>
      </w:r>
      <w:r w:rsidR="00CA01AB" w:rsidRPr="00F9331A">
        <w:rPr>
          <w:rFonts w:ascii="Times New Roman" w:hAnsi="Times New Roman" w:cs="Times New Roman"/>
          <w:sz w:val="24"/>
          <w:szCs w:val="24"/>
        </w:rPr>
        <w:t xml:space="preserve"> programs the MDA is the </w:t>
      </w:r>
      <w:r w:rsidR="00DE547D" w:rsidRPr="00F9331A">
        <w:rPr>
          <w:rFonts w:ascii="Times New Roman" w:hAnsi="Times New Roman" w:cs="Times New Roman"/>
          <w:sz w:val="24"/>
          <w:szCs w:val="24"/>
        </w:rPr>
        <w:t xml:space="preserve">Defense </w:t>
      </w:r>
      <w:r w:rsidR="00264504" w:rsidRPr="00F9331A">
        <w:rPr>
          <w:rFonts w:ascii="Times New Roman" w:hAnsi="Times New Roman" w:cs="Times New Roman"/>
          <w:sz w:val="24"/>
          <w:szCs w:val="24"/>
        </w:rPr>
        <w:t>Acquisition</w:t>
      </w:r>
      <w:r w:rsidR="00DE547D" w:rsidRPr="00F9331A">
        <w:rPr>
          <w:rFonts w:ascii="Times New Roman" w:hAnsi="Times New Roman" w:cs="Times New Roman"/>
          <w:sz w:val="24"/>
          <w:szCs w:val="24"/>
        </w:rPr>
        <w:t xml:space="preserve"> Executive (</w:t>
      </w:r>
      <w:r w:rsidR="00CA01AB" w:rsidRPr="00F9331A">
        <w:rPr>
          <w:rFonts w:ascii="Times New Roman" w:hAnsi="Times New Roman" w:cs="Times New Roman"/>
          <w:sz w:val="24"/>
          <w:szCs w:val="24"/>
        </w:rPr>
        <w:t>DAE</w:t>
      </w:r>
      <w:r w:rsidR="00DE547D" w:rsidRPr="00F9331A">
        <w:rPr>
          <w:rFonts w:ascii="Times New Roman" w:hAnsi="Times New Roman" w:cs="Times New Roman"/>
          <w:sz w:val="24"/>
          <w:szCs w:val="24"/>
        </w:rPr>
        <w:t>)</w:t>
      </w:r>
      <w:r w:rsidR="00CA01AB" w:rsidRPr="00F9331A">
        <w:rPr>
          <w:rFonts w:ascii="Times New Roman" w:hAnsi="Times New Roman" w:cs="Times New Roman"/>
          <w:sz w:val="24"/>
          <w:szCs w:val="24"/>
        </w:rPr>
        <w:t xml:space="preserve"> unless delegated lower.</w:t>
      </w:r>
      <w:r w:rsidR="00FE4AA0" w:rsidRPr="00F9331A">
        <w:rPr>
          <w:rFonts w:ascii="Times New Roman" w:hAnsi="Times New Roman" w:cs="Times New Roman"/>
          <w:sz w:val="24"/>
          <w:szCs w:val="24"/>
        </w:rPr>
        <w:t xml:space="preserve"> </w:t>
      </w:r>
      <w:r w:rsidR="00CA01AB" w:rsidRPr="00F9331A">
        <w:rPr>
          <w:rFonts w:ascii="Times New Roman" w:hAnsi="Times New Roman" w:cs="Times New Roman"/>
          <w:sz w:val="24"/>
          <w:szCs w:val="24"/>
        </w:rPr>
        <w:t>For ACAT II programs the</w:t>
      </w:r>
      <w:r w:rsidR="00FE4AA0" w:rsidRPr="00F9331A">
        <w:rPr>
          <w:rFonts w:ascii="Times New Roman" w:hAnsi="Times New Roman" w:cs="Times New Roman"/>
          <w:sz w:val="24"/>
          <w:szCs w:val="24"/>
        </w:rPr>
        <w:t xml:space="preserve"> MDA is the </w:t>
      </w:r>
      <w:r w:rsidR="00421B66" w:rsidRPr="00F9331A">
        <w:rPr>
          <w:rFonts w:ascii="Times New Roman" w:hAnsi="Times New Roman" w:cs="Times New Roman"/>
          <w:sz w:val="24"/>
          <w:szCs w:val="24"/>
        </w:rPr>
        <w:t>C</w:t>
      </w:r>
      <w:r w:rsidR="00FE4AA0" w:rsidRPr="00F9331A">
        <w:rPr>
          <w:rFonts w:ascii="Times New Roman" w:hAnsi="Times New Roman" w:cs="Times New Roman"/>
          <w:sz w:val="24"/>
          <w:szCs w:val="24"/>
        </w:rPr>
        <w:t xml:space="preserve">AE </w:t>
      </w:r>
      <w:r w:rsidR="00421B66" w:rsidRPr="00F9331A">
        <w:rPr>
          <w:rFonts w:ascii="Times New Roman" w:hAnsi="Times New Roman" w:cs="Times New Roman"/>
          <w:sz w:val="24"/>
          <w:szCs w:val="24"/>
        </w:rPr>
        <w:t>(</w:t>
      </w:r>
      <w:r w:rsidR="00FE4AA0" w:rsidRPr="00F9331A">
        <w:rPr>
          <w:rFonts w:ascii="Times New Roman" w:hAnsi="Times New Roman" w:cs="Times New Roman"/>
          <w:sz w:val="24"/>
          <w:szCs w:val="24"/>
        </w:rPr>
        <w:t xml:space="preserve">or </w:t>
      </w:r>
      <w:r w:rsidR="00421B66" w:rsidRPr="00F9331A">
        <w:rPr>
          <w:rFonts w:ascii="Times New Roman" w:hAnsi="Times New Roman" w:cs="Times New Roman"/>
          <w:sz w:val="24"/>
          <w:szCs w:val="24"/>
        </w:rPr>
        <w:t>S</w:t>
      </w:r>
      <w:r w:rsidR="00FE4AA0" w:rsidRPr="00F9331A">
        <w:rPr>
          <w:rFonts w:ascii="Times New Roman" w:hAnsi="Times New Roman" w:cs="Times New Roman"/>
          <w:sz w:val="24"/>
          <w:szCs w:val="24"/>
        </w:rPr>
        <w:t>AE</w:t>
      </w:r>
      <w:r w:rsidR="00421B66" w:rsidRPr="00F9331A">
        <w:rPr>
          <w:rFonts w:ascii="Times New Roman" w:hAnsi="Times New Roman" w:cs="Times New Roman"/>
          <w:sz w:val="24"/>
          <w:szCs w:val="24"/>
        </w:rPr>
        <w:t>)</w:t>
      </w:r>
      <w:r w:rsidR="00CA01AB" w:rsidRPr="00F9331A">
        <w:rPr>
          <w:rFonts w:ascii="Times New Roman" w:hAnsi="Times New Roman" w:cs="Times New Roman"/>
          <w:sz w:val="24"/>
          <w:szCs w:val="24"/>
        </w:rPr>
        <w:t xml:space="preserve"> unless delegated lower.  For delegated ACAT I, </w:t>
      </w:r>
      <w:r w:rsidR="00FE4AA0" w:rsidRPr="00F9331A">
        <w:rPr>
          <w:rFonts w:ascii="Times New Roman" w:hAnsi="Times New Roman" w:cs="Times New Roman"/>
          <w:sz w:val="24"/>
          <w:szCs w:val="24"/>
        </w:rPr>
        <w:t xml:space="preserve">II </w:t>
      </w:r>
      <w:r w:rsidR="00CA01AB" w:rsidRPr="00F9331A">
        <w:rPr>
          <w:rFonts w:ascii="Times New Roman" w:hAnsi="Times New Roman" w:cs="Times New Roman"/>
          <w:sz w:val="24"/>
          <w:szCs w:val="24"/>
        </w:rPr>
        <w:t>or</w:t>
      </w:r>
      <w:r w:rsidR="00FE4AA0" w:rsidRPr="00F9331A">
        <w:rPr>
          <w:rFonts w:ascii="Times New Roman" w:hAnsi="Times New Roman" w:cs="Times New Roman"/>
          <w:sz w:val="24"/>
          <w:szCs w:val="24"/>
        </w:rPr>
        <w:t xml:space="preserve"> III programs, the MDA is usually the PEO.  </w:t>
      </w:r>
      <w:r w:rsidR="005A5F75" w:rsidRPr="00F9331A">
        <w:rPr>
          <w:rFonts w:ascii="Times New Roman" w:hAnsi="Times New Roman" w:cs="Times New Roman"/>
          <w:sz w:val="24"/>
          <w:szCs w:val="24"/>
        </w:rPr>
        <w:t>T</w:t>
      </w:r>
      <w:r w:rsidR="00CA01AB" w:rsidRPr="00F9331A">
        <w:rPr>
          <w:rFonts w:ascii="Times New Roman" w:hAnsi="Times New Roman" w:cs="Times New Roman"/>
          <w:sz w:val="24"/>
          <w:szCs w:val="24"/>
        </w:rPr>
        <w:t>he PE</w:t>
      </w:r>
      <w:r w:rsidR="008601AE" w:rsidRPr="00F9331A">
        <w:rPr>
          <w:rFonts w:ascii="Times New Roman" w:hAnsi="Times New Roman" w:cs="Times New Roman"/>
          <w:sz w:val="24"/>
          <w:szCs w:val="24"/>
        </w:rPr>
        <w:t>O</w:t>
      </w:r>
      <w:r w:rsidR="00CA01AB" w:rsidRPr="00F9331A">
        <w:rPr>
          <w:rFonts w:ascii="Times New Roman" w:hAnsi="Times New Roman" w:cs="Times New Roman"/>
          <w:sz w:val="24"/>
          <w:szCs w:val="24"/>
        </w:rPr>
        <w:t xml:space="preserve"> may </w:t>
      </w:r>
      <w:r w:rsidR="005A5F75" w:rsidRPr="00F9331A">
        <w:rPr>
          <w:rFonts w:ascii="Times New Roman" w:hAnsi="Times New Roman" w:cs="Times New Roman"/>
          <w:sz w:val="24"/>
          <w:szCs w:val="24"/>
        </w:rPr>
        <w:t xml:space="preserve">also </w:t>
      </w:r>
      <w:r w:rsidR="00CA01AB" w:rsidRPr="00F9331A">
        <w:rPr>
          <w:rFonts w:ascii="Times New Roman" w:hAnsi="Times New Roman" w:cs="Times New Roman"/>
          <w:sz w:val="24"/>
          <w:szCs w:val="24"/>
        </w:rPr>
        <w:t xml:space="preserve">delegate </w:t>
      </w:r>
      <w:r w:rsidR="00D20F22" w:rsidRPr="00F9331A">
        <w:rPr>
          <w:rFonts w:ascii="Times New Roman" w:hAnsi="Times New Roman" w:cs="Times New Roman"/>
          <w:sz w:val="24"/>
          <w:szCs w:val="24"/>
        </w:rPr>
        <w:t>MDA for ACAT III programs to a Deputy PEO.</w:t>
      </w:r>
      <w:r w:rsidR="00CA01AB" w:rsidRPr="00F9331A">
        <w:rPr>
          <w:rFonts w:ascii="Times New Roman" w:hAnsi="Times New Roman" w:cs="Times New Roman"/>
          <w:sz w:val="24"/>
          <w:szCs w:val="24"/>
        </w:rPr>
        <w:t xml:space="preserve"> </w:t>
      </w:r>
      <w:r w:rsidR="002D018F" w:rsidRPr="00F9331A">
        <w:rPr>
          <w:rFonts w:ascii="Times New Roman" w:hAnsi="Times New Roman" w:cs="Times New Roman"/>
          <w:sz w:val="24"/>
          <w:szCs w:val="24"/>
        </w:rPr>
        <w:t xml:space="preserve"> </w:t>
      </w:r>
      <w:r w:rsidR="008601AE" w:rsidRPr="00F9331A">
        <w:rPr>
          <w:rFonts w:ascii="Times New Roman" w:hAnsi="Times New Roman" w:cs="Times New Roman"/>
          <w:sz w:val="24"/>
          <w:szCs w:val="24"/>
        </w:rPr>
        <w:t xml:space="preserve">See </w:t>
      </w:r>
      <w:r w:rsidR="007A3936" w:rsidRPr="00F9331A">
        <w:rPr>
          <w:rFonts w:ascii="Times New Roman" w:hAnsi="Times New Roman" w:cs="Times New Roman"/>
          <w:sz w:val="24"/>
          <w:szCs w:val="24"/>
        </w:rPr>
        <w:t>A</w:t>
      </w:r>
      <w:r w:rsidR="008601AE" w:rsidRPr="00F9331A">
        <w:rPr>
          <w:rFonts w:ascii="Times New Roman" w:hAnsi="Times New Roman" w:cs="Times New Roman"/>
          <w:sz w:val="24"/>
          <w:szCs w:val="24"/>
        </w:rPr>
        <w:t>ttachment 2</w:t>
      </w:r>
      <w:r w:rsidR="007A3936" w:rsidRPr="00F9331A">
        <w:rPr>
          <w:rFonts w:ascii="Times New Roman" w:hAnsi="Times New Roman" w:cs="Times New Roman"/>
          <w:sz w:val="24"/>
          <w:szCs w:val="24"/>
        </w:rPr>
        <w:t>,</w:t>
      </w:r>
      <w:r w:rsidR="008601AE" w:rsidRPr="00F9331A">
        <w:rPr>
          <w:rFonts w:ascii="Times New Roman" w:hAnsi="Times New Roman" w:cs="Times New Roman"/>
          <w:sz w:val="24"/>
          <w:szCs w:val="24"/>
        </w:rPr>
        <w:t xml:space="preserve"> </w:t>
      </w:r>
      <w:r w:rsidR="007A3936" w:rsidRPr="00F9331A">
        <w:rPr>
          <w:rFonts w:ascii="Times New Roman" w:hAnsi="Times New Roman" w:cs="Times New Roman"/>
          <w:sz w:val="24"/>
          <w:szCs w:val="24"/>
        </w:rPr>
        <w:t xml:space="preserve">paragraph 4.2 </w:t>
      </w:r>
      <w:r w:rsidR="008601AE" w:rsidRPr="00F9331A">
        <w:rPr>
          <w:rFonts w:ascii="Times New Roman" w:hAnsi="Times New Roman" w:cs="Times New Roman"/>
          <w:sz w:val="24"/>
          <w:szCs w:val="24"/>
        </w:rPr>
        <w:t xml:space="preserve">for </w:t>
      </w:r>
      <w:r w:rsidR="007A3936" w:rsidRPr="00F9331A">
        <w:rPr>
          <w:rFonts w:ascii="Times New Roman" w:hAnsi="Times New Roman" w:cs="Times New Roman"/>
          <w:sz w:val="24"/>
          <w:szCs w:val="24"/>
        </w:rPr>
        <w:t xml:space="preserve">more information on OT&amp;E readiness approval </w:t>
      </w:r>
      <w:r w:rsidR="008601AE" w:rsidRPr="00F9331A">
        <w:rPr>
          <w:rFonts w:ascii="Times New Roman" w:hAnsi="Times New Roman" w:cs="Times New Roman"/>
          <w:sz w:val="24"/>
          <w:szCs w:val="24"/>
        </w:rPr>
        <w:t>delegation</w:t>
      </w:r>
      <w:r w:rsidR="002D018F" w:rsidRPr="00F9331A">
        <w:rPr>
          <w:rFonts w:ascii="Times New Roman" w:hAnsi="Times New Roman" w:cs="Times New Roman"/>
          <w:sz w:val="24"/>
          <w:szCs w:val="24"/>
        </w:rPr>
        <w:t>s</w:t>
      </w:r>
      <w:r w:rsidR="007A3936" w:rsidRPr="00F9331A">
        <w:rPr>
          <w:rFonts w:ascii="Times New Roman" w:hAnsi="Times New Roman" w:cs="Times New Roman"/>
          <w:sz w:val="24"/>
          <w:szCs w:val="24"/>
        </w:rPr>
        <w:t xml:space="preserve">. </w:t>
      </w:r>
      <w:r w:rsidR="008601AE" w:rsidRPr="00F9331A">
        <w:rPr>
          <w:rFonts w:ascii="Times New Roman" w:hAnsi="Times New Roman" w:cs="Times New Roman"/>
          <w:sz w:val="24"/>
          <w:szCs w:val="24"/>
        </w:rPr>
        <w:t xml:space="preserve"> </w:t>
      </w:r>
      <w:r w:rsidR="00FE4AA0" w:rsidRPr="00F9331A">
        <w:rPr>
          <w:rFonts w:ascii="Times New Roman" w:hAnsi="Times New Roman" w:cs="Times New Roman"/>
          <w:sz w:val="24"/>
          <w:szCs w:val="24"/>
        </w:rPr>
        <w:t xml:space="preserve">This process will be used </w:t>
      </w:r>
      <w:r w:rsidR="00FE4AA0" w:rsidRPr="00FE4AA0">
        <w:rPr>
          <w:rFonts w:ascii="Times New Roman" w:hAnsi="Times New Roman" w:cs="Times New Roman"/>
          <w:sz w:val="24"/>
          <w:szCs w:val="24"/>
        </w:rPr>
        <w:t xml:space="preserve">for all ACAT level programs within each AFLCMC PEO’s portfolio. </w:t>
      </w:r>
      <w:r w:rsidR="00697069">
        <w:rPr>
          <w:rFonts w:ascii="Times New Roman" w:hAnsi="Times New Roman" w:cs="Times New Roman"/>
          <w:sz w:val="24"/>
          <w:szCs w:val="24"/>
        </w:rPr>
        <w:t xml:space="preserve"> </w:t>
      </w:r>
      <w:r w:rsidR="00FE4AA0" w:rsidRPr="00FE4AA0">
        <w:rPr>
          <w:rFonts w:ascii="Times New Roman" w:hAnsi="Times New Roman" w:cs="Times New Roman"/>
          <w:sz w:val="24"/>
          <w:szCs w:val="24"/>
        </w:rPr>
        <w:t xml:space="preserve">The AFLCMC Center Test Authority (CTA) at WPAFB is the process owner with CTA </w:t>
      </w:r>
      <w:r w:rsidR="00697069">
        <w:rPr>
          <w:rFonts w:ascii="Times New Roman" w:hAnsi="Times New Roman" w:cs="Times New Roman"/>
          <w:sz w:val="24"/>
          <w:szCs w:val="24"/>
        </w:rPr>
        <w:t>S</w:t>
      </w:r>
      <w:r w:rsidR="005124F0">
        <w:rPr>
          <w:rFonts w:ascii="Times New Roman" w:hAnsi="Times New Roman" w:cs="Times New Roman"/>
          <w:sz w:val="24"/>
          <w:szCs w:val="24"/>
        </w:rPr>
        <w:t>ite</w:t>
      </w:r>
      <w:r w:rsidR="00697069">
        <w:rPr>
          <w:rFonts w:ascii="Times New Roman" w:hAnsi="Times New Roman" w:cs="Times New Roman"/>
          <w:sz w:val="24"/>
          <w:szCs w:val="24"/>
        </w:rPr>
        <w:t xml:space="preserve"> Offices (SOs)</w:t>
      </w:r>
      <w:r w:rsidR="00941B5F">
        <w:rPr>
          <w:rFonts w:ascii="Times New Roman" w:hAnsi="Times New Roman" w:cs="Times New Roman"/>
          <w:sz w:val="24"/>
          <w:szCs w:val="24"/>
        </w:rPr>
        <w:t>.</w:t>
      </w:r>
      <w:r w:rsidR="00FE4AA0" w:rsidRPr="00FE4AA0">
        <w:rPr>
          <w:rFonts w:ascii="Times New Roman" w:hAnsi="Times New Roman" w:cs="Times New Roman"/>
          <w:sz w:val="24"/>
          <w:szCs w:val="24"/>
        </w:rPr>
        <w:t xml:space="preserve"> </w:t>
      </w:r>
    </w:p>
    <w:p w:rsidR="00EE0338" w:rsidRDefault="00961336" w:rsidP="00EE0338">
      <w:pPr>
        <w:pStyle w:val="NoSpacing"/>
        <w:numPr>
          <w:ilvl w:val="1"/>
          <w:numId w:val="1"/>
        </w:numPr>
        <w:spacing w:after="120"/>
        <w:ind w:left="900" w:hanging="450"/>
        <w:rPr>
          <w:rFonts w:ascii="Times New Roman" w:hAnsi="Times New Roman" w:cs="Times New Roman"/>
          <w:sz w:val="24"/>
          <w:szCs w:val="24"/>
        </w:rPr>
      </w:pPr>
      <w:r>
        <w:rPr>
          <w:rFonts w:ascii="Times New Roman" w:hAnsi="Times New Roman" w:cs="Times New Roman"/>
          <w:sz w:val="24"/>
          <w:szCs w:val="24"/>
        </w:rPr>
        <w:t xml:space="preserve">Applicability.  </w:t>
      </w:r>
      <w:r w:rsidR="00A16348" w:rsidRPr="00AB4610">
        <w:rPr>
          <w:rFonts w:ascii="Times New Roman" w:hAnsi="Times New Roman" w:cs="Times New Roman"/>
          <w:sz w:val="24"/>
          <w:szCs w:val="24"/>
        </w:rPr>
        <w:t xml:space="preserve"> </w:t>
      </w:r>
    </w:p>
    <w:p w:rsidR="006B1E33" w:rsidRDefault="00961336" w:rsidP="00EE0338">
      <w:pPr>
        <w:pStyle w:val="NoSpacing"/>
        <w:numPr>
          <w:ilvl w:val="2"/>
          <w:numId w:val="1"/>
        </w:numPr>
        <w:spacing w:after="120"/>
        <w:ind w:left="1530" w:hanging="630"/>
        <w:rPr>
          <w:rFonts w:ascii="Times New Roman" w:hAnsi="Times New Roman" w:cs="Times New Roman"/>
          <w:sz w:val="24"/>
          <w:szCs w:val="24"/>
        </w:rPr>
      </w:pPr>
      <w:r w:rsidRPr="00961336">
        <w:rPr>
          <w:rFonts w:ascii="Times New Roman" w:hAnsi="Times New Roman" w:cs="Times New Roman"/>
          <w:sz w:val="24"/>
          <w:szCs w:val="24"/>
        </w:rPr>
        <w:t xml:space="preserve">AFI 99-103 directs that the OT&amp;E readiness certification </w:t>
      </w:r>
      <w:r>
        <w:rPr>
          <w:rFonts w:ascii="Times New Roman" w:hAnsi="Times New Roman" w:cs="Times New Roman"/>
          <w:sz w:val="24"/>
          <w:szCs w:val="24"/>
        </w:rPr>
        <w:t>guidance</w:t>
      </w:r>
      <w:r w:rsidRPr="00961336">
        <w:rPr>
          <w:rFonts w:ascii="Times New Roman" w:hAnsi="Times New Roman" w:cs="Times New Roman"/>
          <w:sz w:val="24"/>
          <w:szCs w:val="24"/>
        </w:rPr>
        <w:t xml:space="preserve"> in AFMAN 63-119 is mandatory for reviewing all programs on the OSD T&amp;E Oversight List and programs on the A</w:t>
      </w:r>
      <w:r>
        <w:rPr>
          <w:rFonts w:ascii="Times New Roman" w:hAnsi="Times New Roman" w:cs="Times New Roman"/>
          <w:sz w:val="24"/>
          <w:szCs w:val="24"/>
        </w:rPr>
        <w:t xml:space="preserve">ir </w:t>
      </w:r>
      <w:r w:rsidRPr="00961336">
        <w:rPr>
          <w:rFonts w:ascii="Times New Roman" w:hAnsi="Times New Roman" w:cs="Times New Roman"/>
          <w:sz w:val="24"/>
          <w:szCs w:val="24"/>
        </w:rPr>
        <w:t>F</w:t>
      </w:r>
      <w:r>
        <w:rPr>
          <w:rFonts w:ascii="Times New Roman" w:hAnsi="Times New Roman" w:cs="Times New Roman"/>
          <w:sz w:val="24"/>
          <w:szCs w:val="24"/>
        </w:rPr>
        <w:t>orce</w:t>
      </w:r>
      <w:r w:rsidRPr="00961336">
        <w:rPr>
          <w:rFonts w:ascii="Times New Roman" w:hAnsi="Times New Roman" w:cs="Times New Roman"/>
          <w:sz w:val="24"/>
          <w:szCs w:val="24"/>
        </w:rPr>
        <w:t xml:space="preserve"> Acquisition Master List (AML).  AFMAN 63-119 further directs use of the AF certification process to evaluate system readiness for operational testing in support of a full-rate production and/or fielding decision for all acquisition programs to include systems in sustainment</w:t>
      </w:r>
      <w:r w:rsidR="00EB1464">
        <w:rPr>
          <w:rFonts w:ascii="Times New Roman" w:hAnsi="Times New Roman" w:cs="Times New Roman"/>
          <w:sz w:val="24"/>
          <w:szCs w:val="24"/>
        </w:rPr>
        <w:t xml:space="preserve"> utilizing Operations and Maintenance (O&amp;M) funding for non-ACAT projects</w:t>
      </w:r>
      <w:r w:rsidRPr="00961336">
        <w:rPr>
          <w:rFonts w:ascii="Times New Roman" w:hAnsi="Times New Roman" w:cs="Times New Roman"/>
          <w:sz w:val="24"/>
          <w:szCs w:val="24"/>
        </w:rPr>
        <w:t xml:space="preserve">. </w:t>
      </w:r>
    </w:p>
    <w:p w:rsidR="00032930" w:rsidRPr="00AB4610" w:rsidRDefault="00961336" w:rsidP="00EE0338">
      <w:pPr>
        <w:pStyle w:val="NoSpacing"/>
        <w:numPr>
          <w:ilvl w:val="2"/>
          <w:numId w:val="1"/>
        </w:numPr>
        <w:spacing w:after="120"/>
        <w:ind w:left="1530" w:hanging="630"/>
        <w:rPr>
          <w:rFonts w:ascii="Times New Roman" w:hAnsi="Times New Roman" w:cs="Times New Roman"/>
          <w:sz w:val="24"/>
          <w:szCs w:val="24"/>
        </w:rPr>
      </w:pPr>
      <w:r w:rsidRPr="00961336">
        <w:rPr>
          <w:rFonts w:ascii="Times New Roman" w:hAnsi="Times New Roman" w:cs="Times New Roman"/>
          <w:sz w:val="24"/>
          <w:szCs w:val="24"/>
        </w:rPr>
        <w:t xml:space="preserve">For programs without a dedicated OT&amp;E phase, a certification is not normally required and this AFLCMC process would not apply/be used. However, for such programs of limited scope </w:t>
      </w:r>
      <w:r w:rsidR="00406D1E">
        <w:rPr>
          <w:rFonts w:ascii="Times New Roman" w:hAnsi="Times New Roman" w:cs="Times New Roman"/>
          <w:sz w:val="24"/>
          <w:szCs w:val="24"/>
        </w:rPr>
        <w:t xml:space="preserve">and complexity </w:t>
      </w:r>
      <w:r w:rsidRPr="00961336">
        <w:rPr>
          <w:rFonts w:ascii="Times New Roman" w:hAnsi="Times New Roman" w:cs="Times New Roman"/>
          <w:sz w:val="24"/>
          <w:szCs w:val="24"/>
        </w:rPr>
        <w:t xml:space="preserve">(i.e. form, fit, function type programs with no </w:t>
      </w:r>
      <w:r w:rsidR="00406D1E">
        <w:rPr>
          <w:rFonts w:ascii="Times New Roman" w:hAnsi="Times New Roman" w:cs="Times New Roman"/>
          <w:sz w:val="24"/>
          <w:szCs w:val="24"/>
        </w:rPr>
        <w:t>JCIDS/AFROC requirements</w:t>
      </w:r>
      <w:r w:rsidRPr="00961336">
        <w:rPr>
          <w:rFonts w:ascii="Times New Roman" w:hAnsi="Times New Roman" w:cs="Times New Roman"/>
          <w:sz w:val="24"/>
          <w:szCs w:val="24"/>
        </w:rPr>
        <w:t xml:space="preserve"> or no new operational capability requirements) a MAJCOM Sufficiency of Operational Test Review </w:t>
      </w:r>
      <w:r w:rsidR="00941B5F">
        <w:rPr>
          <w:rFonts w:ascii="Times New Roman" w:hAnsi="Times New Roman" w:cs="Times New Roman"/>
          <w:sz w:val="24"/>
          <w:szCs w:val="24"/>
        </w:rPr>
        <w:t xml:space="preserve">(SOTR) </w:t>
      </w:r>
      <w:r w:rsidRPr="00961336">
        <w:rPr>
          <w:rFonts w:ascii="Times New Roman" w:hAnsi="Times New Roman" w:cs="Times New Roman"/>
          <w:sz w:val="24"/>
          <w:szCs w:val="24"/>
        </w:rPr>
        <w:t xml:space="preserve">in lieu of a certification may be conducted IAW AFI 99-103.  See </w:t>
      </w:r>
      <w:r w:rsidR="004E316A">
        <w:rPr>
          <w:rFonts w:ascii="Times New Roman" w:hAnsi="Times New Roman" w:cs="Times New Roman"/>
          <w:sz w:val="24"/>
          <w:szCs w:val="24"/>
        </w:rPr>
        <w:t>A</w:t>
      </w:r>
      <w:r>
        <w:rPr>
          <w:rFonts w:ascii="Times New Roman" w:hAnsi="Times New Roman" w:cs="Times New Roman"/>
          <w:sz w:val="24"/>
          <w:szCs w:val="24"/>
        </w:rPr>
        <w:t xml:space="preserve">ttachment </w:t>
      </w:r>
      <w:r w:rsidR="004E316A">
        <w:rPr>
          <w:rFonts w:ascii="Times New Roman" w:hAnsi="Times New Roman" w:cs="Times New Roman"/>
          <w:sz w:val="24"/>
          <w:szCs w:val="24"/>
        </w:rPr>
        <w:t>2</w:t>
      </w:r>
      <w:r w:rsidR="00941B5F">
        <w:rPr>
          <w:rFonts w:ascii="Times New Roman" w:hAnsi="Times New Roman" w:cs="Times New Roman"/>
          <w:sz w:val="24"/>
          <w:szCs w:val="24"/>
        </w:rPr>
        <w:t xml:space="preserve">, paragraph </w:t>
      </w:r>
      <w:r w:rsidR="005A5F75">
        <w:rPr>
          <w:rFonts w:ascii="Times New Roman" w:hAnsi="Times New Roman" w:cs="Times New Roman"/>
          <w:sz w:val="24"/>
          <w:szCs w:val="24"/>
        </w:rPr>
        <w:t>4.4</w:t>
      </w:r>
      <w:r w:rsidRPr="00961336">
        <w:rPr>
          <w:rFonts w:ascii="Times New Roman" w:hAnsi="Times New Roman" w:cs="Times New Roman"/>
          <w:sz w:val="24"/>
          <w:szCs w:val="24"/>
        </w:rPr>
        <w:t xml:space="preserve"> for more information.  </w:t>
      </w:r>
    </w:p>
    <w:p w:rsidR="009703A7" w:rsidRDefault="001C2D70" w:rsidP="001E424B">
      <w:pPr>
        <w:pStyle w:val="NoSpacing"/>
        <w:numPr>
          <w:ilvl w:val="1"/>
          <w:numId w:val="1"/>
        </w:numPr>
        <w:spacing w:after="120"/>
        <w:ind w:left="900" w:right="-180" w:hanging="450"/>
        <w:rPr>
          <w:rFonts w:ascii="Times New Roman" w:hAnsi="Times New Roman" w:cs="Times New Roman"/>
          <w:sz w:val="24"/>
          <w:szCs w:val="24"/>
        </w:rPr>
      </w:pPr>
      <w:r w:rsidRPr="001C2D70">
        <w:rPr>
          <w:rFonts w:ascii="Times New Roman" w:hAnsi="Times New Roman" w:cs="Times New Roman"/>
          <w:sz w:val="24"/>
          <w:szCs w:val="24"/>
        </w:rPr>
        <w:t>AFMAN 63-119 “</w:t>
      </w:r>
      <w:r w:rsidRPr="001C2D70">
        <w:rPr>
          <w:rFonts w:ascii="Times New Roman" w:hAnsi="Times New Roman" w:cs="Times New Roman"/>
          <w:i/>
          <w:sz w:val="24"/>
          <w:szCs w:val="24"/>
        </w:rPr>
        <w:t>Certification of System Readiness for Dedicated Operational Testing</w:t>
      </w:r>
      <w:r w:rsidR="00432187">
        <w:rPr>
          <w:rFonts w:ascii="Times New Roman" w:hAnsi="Times New Roman" w:cs="Times New Roman"/>
          <w:i/>
          <w:sz w:val="24"/>
          <w:szCs w:val="24"/>
        </w:rPr>
        <w:t>,</w:t>
      </w:r>
      <w:r w:rsidRPr="001C2D70">
        <w:rPr>
          <w:rFonts w:ascii="Times New Roman" w:hAnsi="Times New Roman" w:cs="Times New Roman"/>
          <w:sz w:val="24"/>
          <w:szCs w:val="24"/>
        </w:rPr>
        <w:t xml:space="preserve">” provides a disciplined and structured certification process for acquisition programs to help ensure successful operational test outcomes.  This continuous </w:t>
      </w:r>
      <w:r w:rsidR="00861E0F">
        <w:rPr>
          <w:rFonts w:ascii="Times New Roman" w:hAnsi="Times New Roman" w:cs="Times New Roman"/>
          <w:sz w:val="24"/>
          <w:szCs w:val="24"/>
        </w:rPr>
        <w:t xml:space="preserve">assessment </w:t>
      </w:r>
      <w:r w:rsidRPr="001C2D70">
        <w:rPr>
          <w:rFonts w:ascii="Times New Roman" w:hAnsi="Times New Roman" w:cs="Times New Roman"/>
          <w:sz w:val="24"/>
          <w:szCs w:val="24"/>
        </w:rPr>
        <w:t xml:space="preserve">process is used throughout the lifecycle of a program and is also used to effectively identify risk and document program development.   </w:t>
      </w:r>
      <w:r w:rsidRPr="001C2D70">
        <w:rPr>
          <w:rFonts w:ascii="Times New Roman" w:hAnsi="Times New Roman" w:cs="Times New Roman"/>
          <w:b/>
          <w:sz w:val="24"/>
          <w:szCs w:val="24"/>
        </w:rPr>
        <w:t>Figure</w:t>
      </w:r>
      <w:r>
        <w:rPr>
          <w:rFonts w:ascii="Times New Roman" w:hAnsi="Times New Roman" w:cs="Times New Roman"/>
          <w:b/>
          <w:sz w:val="24"/>
          <w:szCs w:val="24"/>
        </w:rPr>
        <w:t xml:space="preserve"> </w:t>
      </w:r>
      <w:r w:rsidRPr="001C2D70">
        <w:rPr>
          <w:rFonts w:ascii="Times New Roman" w:hAnsi="Times New Roman" w:cs="Times New Roman"/>
          <w:b/>
          <w:sz w:val="24"/>
          <w:szCs w:val="24"/>
        </w:rPr>
        <w:t>1</w:t>
      </w:r>
      <w:r>
        <w:rPr>
          <w:rFonts w:ascii="Times New Roman" w:hAnsi="Times New Roman" w:cs="Times New Roman"/>
          <w:sz w:val="24"/>
          <w:szCs w:val="24"/>
        </w:rPr>
        <w:t xml:space="preserve"> </w:t>
      </w:r>
      <w:r w:rsidRPr="001C2D70">
        <w:rPr>
          <w:rFonts w:ascii="Times New Roman" w:hAnsi="Times New Roman" w:cs="Times New Roman"/>
          <w:sz w:val="24"/>
          <w:szCs w:val="24"/>
        </w:rPr>
        <w:t xml:space="preserve">illustrates </w:t>
      </w:r>
      <w:r w:rsidR="00432187">
        <w:rPr>
          <w:rFonts w:ascii="Times New Roman" w:hAnsi="Times New Roman" w:cs="Times New Roman"/>
          <w:sz w:val="24"/>
          <w:szCs w:val="24"/>
        </w:rPr>
        <w:t>the</w:t>
      </w:r>
      <w:r w:rsidRPr="001C2D70">
        <w:rPr>
          <w:rFonts w:ascii="Times New Roman" w:hAnsi="Times New Roman" w:cs="Times New Roman"/>
          <w:sz w:val="24"/>
          <w:szCs w:val="24"/>
        </w:rPr>
        <w:t xml:space="preserve"> cycle.</w:t>
      </w:r>
    </w:p>
    <w:p w:rsidR="0088306C" w:rsidRPr="0088306C" w:rsidRDefault="0088306C" w:rsidP="00EE0338">
      <w:pPr>
        <w:pStyle w:val="NoSpacing"/>
        <w:numPr>
          <w:ilvl w:val="1"/>
          <w:numId w:val="1"/>
        </w:numPr>
        <w:spacing w:after="120"/>
        <w:ind w:left="900" w:hanging="450"/>
        <w:rPr>
          <w:rFonts w:ascii="Times New Roman" w:hAnsi="Times New Roman" w:cs="Times New Roman"/>
          <w:sz w:val="24"/>
          <w:szCs w:val="24"/>
        </w:rPr>
      </w:pPr>
      <w:r w:rsidRPr="000719ED">
        <w:rPr>
          <w:rFonts w:ascii="Times New Roman" w:hAnsi="Times New Roman" w:cs="Times New Roman"/>
          <w:sz w:val="24"/>
          <w:szCs w:val="24"/>
        </w:rPr>
        <w:t>This process mirror</w:t>
      </w:r>
      <w:r w:rsidR="000719ED" w:rsidRPr="000719ED">
        <w:rPr>
          <w:rFonts w:ascii="Times New Roman" w:hAnsi="Times New Roman" w:cs="Times New Roman"/>
          <w:sz w:val="24"/>
          <w:szCs w:val="24"/>
        </w:rPr>
        <w:t>s</w:t>
      </w:r>
      <w:r w:rsidRPr="000719ED">
        <w:rPr>
          <w:rFonts w:ascii="Times New Roman" w:hAnsi="Times New Roman" w:cs="Times New Roman"/>
          <w:sz w:val="24"/>
          <w:szCs w:val="24"/>
        </w:rPr>
        <w:t xml:space="preserve"> existing pro</w:t>
      </w:r>
      <w:r w:rsidR="000719ED" w:rsidRPr="000719ED">
        <w:rPr>
          <w:rFonts w:ascii="Times New Roman" w:hAnsi="Times New Roman" w:cs="Times New Roman"/>
          <w:sz w:val="24"/>
          <w:szCs w:val="24"/>
        </w:rPr>
        <w:t xml:space="preserve">cedures </w:t>
      </w:r>
      <w:r w:rsidR="000719ED">
        <w:rPr>
          <w:rFonts w:ascii="Times New Roman" w:hAnsi="Times New Roman" w:cs="Times New Roman"/>
          <w:sz w:val="24"/>
          <w:szCs w:val="24"/>
        </w:rPr>
        <w:t xml:space="preserve">used </w:t>
      </w:r>
      <w:r w:rsidR="000719ED" w:rsidRPr="000719ED">
        <w:rPr>
          <w:rFonts w:ascii="Times New Roman" w:hAnsi="Times New Roman" w:cs="Times New Roman"/>
          <w:sz w:val="24"/>
          <w:szCs w:val="24"/>
        </w:rPr>
        <w:t>for program</w:t>
      </w:r>
      <w:r w:rsidRPr="000719ED">
        <w:rPr>
          <w:rFonts w:ascii="Times New Roman" w:hAnsi="Times New Roman" w:cs="Times New Roman"/>
          <w:sz w:val="24"/>
          <w:szCs w:val="24"/>
        </w:rPr>
        <w:t xml:space="preserve"> </w:t>
      </w:r>
      <w:r w:rsidR="000719ED" w:rsidRPr="000719ED">
        <w:rPr>
          <w:rFonts w:ascii="Times New Roman" w:hAnsi="Times New Roman" w:cs="Times New Roman"/>
          <w:sz w:val="24"/>
          <w:szCs w:val="24"/>
        </w:rPr>
        <w:t xml:space="preserve">decision reviews such as </w:t>
      </w:r>
      <w:r w:rsidRPr="000719ED">
        <w:rPr>
          <w:rFonts w:ascii="Times New Roman" w:hAnsi="Times New Roman" w:cs="Times New Roman"/>
          <w:sz w:val="24"/>
          <w:szCs w:val="24"/>
        </w:rPr>
        <w:t>Acquisition Strategy Panel</w:t>
      </w:r>
      <w:r w:rsidR="000719ED" w:rsidRPr="000719ED">
        <w:rPr>
          <w:rFonts w:ascii="Times New Roman" w:hAnsi="Times New Roman" w:cs="Times New Roman"/>
          <w:sz w:val="24"/>
          <w:szCs w:val="24"/>
        </w:rPr>
        <w:t>s</w:t>
      </w:r>
      <w:r w:rsidRPr="000719ED">
        <w:rPr>
          <w:rFonts w:ascii="Times New Roman" w:hAnsi="Times New Roman" w:cs="Times New Roman"/>
          <w:sz w:val="24"/>
          <w:szCs w:val="24"/>
        </w:rPr>
        <w:t xml:space="preserve"> and milestone decision review</w:t>
      </w:r>
      <w:r w:rsidR="000719ED" w:rsidRPr="000719ED">
        <w:rPr>
          <w:rFonts w:ascii="Times New Roman" w:hAnsi="Times New Roman" w:cs="Times New Roman"/>
          <w:sz w:val="24"/>
          <w:szCs w:val="24"/>
        </w:rPr>
        <w:t>s</w:t>
      </w:r>
      <w:r w:rsidR="000719ED">
        <w:rPr>
          <w:rFonts w:ascii="Times New Roman" w:hAnsi="Times New Roman" w:cs="Times New Roman"/>
          <w:sz w:val="24"/>
          <w:szCs w:val="24"/>
        </w:rPr>
        <w:t xml:space="preserve">.  </w:t>
      </w:r>
      <w:r w:rsidR="000512D5">
        <w:rPr>
          <w:rFonts w:ascii="Times New Roman" w:hAnsi="Times New Roman" w:cs="Times New Roman"/>
          <w:sz w:val="24"/>
          <w:szCs w:val="24"/>
        </w:rPr>
        <w:t>It also in</w:t>
      </w:r>
      <w:r w:rsidRPr="000719ED">
        <w:rPr>
          <w:rFonts w:ascii="Times New Roman" w:hAnsi="Times New Roman" w:cs="Times New Roman"/>
          <w:sz w:val="24"/>
          <w:szCs w:val="24"/>
        </w:rPr>
        <w:t>clud</w:t>
      </w:r>
      <w:r w:rsidR="000719ED">
        <w:rPr>
          <w:rFonts w:ascii="Times New Roman" w:hAnsi="Times New Roman" w:cs="Times New Roman"/>
          <w:sz w:val="24"/>
          <w:szCs w:val="24"/>
        </w:rPr>
        <w:t>e</w:t>
      </w:r>
      <w:r w:rsidR="000512D5">
        <w:rPr>
          <w:rFonts w:ascii="Times New Roman" w:hAnsi="Times New Roman" w:cs="Times New Roman"/>
          <w:sz w:val="24"/>
          <w:szCs w:val="24"/>
        </w:rPr>
        <w:t>s</w:t>
      </w:r>
      <w:r w:rsidRPr="000719ED">
        <w:rPr>
          <w:rFonts w:ascii="Times New Roman" w:hAnsi="Times New Roman" w:cs="Times New Roman"/>
          <w:sz w:val="24"/>
          <w:szCs w:val="24"/>
        </w:rPr>
        <w:t xml:space="preserve"> Senior Acquisition Team (SAT) involvement as determined by the </w:t>
      </w:r>
      <w:r w:rsidR="000959BE" w:rsidRPr="000719ED">
        <w:rPr>
          <w:rFonts w:ascii="Times New Roman" w:hAnsi="Times New Roman" w:cs="Times New Roman"/>
          <w:sz w:val="24"/>
          <w:szCs w:val="24"/>
        </w:rPr>
        <w:t xml:space="preserve">PEO/MDA, </w:t>
      </w:r>
      <w:r w:rsidRPr="000719ED">
        <w:rPr>
          <w:rFonts w:ascii="Times New Roman" w:hAnsi="Times New Roman" w:cs="Times New Roman"/>
          <w:sz w:val="24"/>
          <w:szCs w:val="24"/>
        </w:rPr>
        <w:t xml:space="preserve">AFLCMC CTA </w:t>
      </w:r>
      <w:r w:rsidR="000959BE" w:rsidRPr="000719ED">
        <w:rPr>
          <w:rFonts w:ascii="Times New Roman" w:hAnsi="Times New Roman" w:cs="Times New Roman"/>
          <w:sz w:val="24"/>
          <w:szCs w:val="24"/>
        </w:rPr>
        <w:t>or CTA SOs</w:t>
      </w:r>
      <w:r w:rsidRPr="000719ED">
        <w:rPr>
          <w:rFonts w:ascii="Times New Roman" w:hAnsi="Times New Roman" w:cs="Times New Roman"/>
          <w:sz w:val="24"/>
          <w:szCs w:val="24"/>
        </w:rPr>
        <w:t>.  The SAT is a member</w:t>
      </w:r>
      <w:r w:rsidR="000512D5">
        <w:rPr>
          <w:rFonts w:ascii="Times New Roman" w:hAnsi="Times New Roman" w:cs="Times New Roman"/>
          <w:sz w:val="24"/>
          <w:szCs w:val="24"/>
        </w:rPr>
        <w:t xml:space="preserve"> based</w:t>
      </w:r>
      <w:r w:rsidRPr="000719ED">
        <w:rPr>
          <w:rFonts w:ascii="Times New Roman" w:hAnsi="Times New Roman" w:cs="Times New Roman"/>
          <w:sz w:val="24"/>
          <w:szCs w:val="24"/>
        </w:rPr>
        <w:t xml:space="preserve"> panel of senior level advisors that provide functional area expertise counsel at specific acquisition</w:t>
      </w:r>
      <w:r w:rsidRPr="0088306C">
        <w:rPr>
          <w:rFonts w:ascii="Times New Roman" w:hAnsi="Times New Roman" w:cs="Times New Roman"/>
          <w:sz w:val="24"/>
          <w:szCs w:val="24"/>
        </w:rPr>
        <w:t xml:space="preserve"> program decision briefings. </w:t>
      </w:r>
    </w:p>
    <w:p w:rsidR="0088306C" w:rsidRDefault="0088306C" w:rsidP="00EE0338">
      <w:pPr>
        <w:pStyle w:val="NoSpacing"/>
        <w:numPr>
          <w:ilvl w:val="2"/>
          <w:numId w:val="1"/>
        </w:numPr>
        <w:spacing w:after="120"/>
        <w:ind w:left="1530" w:hanging="630"/>
        <w:rPr>
          <w:rFonts w:ascii="Times New Roman" w:hAnsi="Times New Roman" w:cs="Times New Roman"/>
          <w:sz w:val="24"/>
          <w:szCs w:val="24"/>
        </w:rPr>
      </w:pPr>
      <w:r w:rsidRPr="0088306C">
        <w:rPr>
          <w:rFonts w:ascii="Times New Roman" w:hAnsi="Times New Roman" w:cs="Times New Roman"/>
          <w:sz w:val="24"/>
          <w:szCs w:val="24"/>
        </w:rPr>
        <w:lastRenderedPageBreak/>
        <w:t xml:space="preserve">AFLCMC Process Guide A108, </w:t>
      </w:r>
      <w:r w:rsidR="00626D0F" w:rsidRPr="00626D0F">
        <w:rPr>
          <w:rFonts w:ascii="Times New Roman" w:hAnsi="Times New Roman" w:cs="Times New Roman"/>
          <w:i/>
          <w:sz w:val="24"/>
          <w:szCs w:val="24"/>
        </w:rPr>
        <w:t>T</w:t>
      </w:r>
      <w:r w:rsidRPr="00626D0F">
        <w:rPr>
          <w:rFonts w:ascii="Times New Roman" w:hAnsi="Times New Roman" w:cs="Times New Roman"/>
          <w:i/>
          <w:sz w:val="24"/>
          <w:szCs w:val="24"/>
        </w:rPr>
        <w:t>he</w:t>
      </w:r>
      <w:r w:rsidRPr="0088306C">
        <w:rPr>
          <w:rFonts w:ascii="Times New Roman" w:hAnsi="Times New Roman" w:cs="Times New Roman"/>
          <w:sz w:val="24"/>
          <w:szCs w:val="24"/>
        </w:rPr>
        <w:t xml:space="preserve"> </w:t>
      </w:r>
      <w:r w:rsidRPr="0088306C">
        <w:rPr>
          <w:rFonts w:ascii="Times New Roman" w:hAnsi="Times New Roman" w:cs="Times New Roman"/>
          <w:i/>
          <w:sz w:val="24"/>
          <w:szCs w:val="24"/>
        </w:rPr>
        <w:t>Senior Acquisition Team</w:t>
      </w:r>
      <w:r w:rsidRPr="0088306C">
        <w:rPr>
          <w:rFonts w:ascii="Times New Roman" w:hAnsi="Times New Roman" w:cs="Times New Roman"/>
          <w:sz w:val="24"/>
          <w:szCs w:val="24"/>
        </w:rPr>
        <w:t xml:space="preserve"> </w:t>
      </w:r>
      <w:r>
        <w:rPr>
          <w:rFonts w:ascii="Times New Roman" w:hAnsi="Times New Roman" w:cs="Times New Roman"/>
          <w:sz w:val="24"/>
          <w:szCs w:val="24"/>
        </w:rPr>
        <w:t>outlines</w:t>
      </w:r>
      <w:r w:rsidRPr="0088306C">
        <w:rPr>
          <w:rFonts w:ascii="Times New Roman" w:hAnsi="Times New Roman" w:cs="Times New Roman"/>
          <w:sz w:val="24"/>
          <w:szCs w:val="24"/>
        </w:rPr>
        <w:t xml:space="preserve"> information on SAT structure and function.  Changes to the SAT process may affect this process in future updates.  </w:t>
      </w:r>
      <w:r w:rsidR="000959BE">
        <w:rPr>
          <w:rFonts w:ascii="Times New Roman" w:hAnsi="Times New Roman" w:cs="Times New Roman"/>
          <w:sz w:val="24"/>
          <w:szCs w:val="24"/>
        </w:rPr>
        <w:t>Also see paragraph 6.7.</w:t>
      </w:r>
    </w:p>
    <w:p w:rsidR="00941B5F" w:rsidRDefault="00941B5F" w:rsidP="001E424B">
      <w:pPr>
        <w:pStyle w:val="NoSpacing"/>
        <w:numPr>
          <w:ilvl w:val="1"/>
          <w:numId w:val="1"/>
        </w:numPr>
        <w:spacing w:after="240"/>
        <w:ind w:left="892" w:hanging="446"/>
        <w:rPr>
          <w:rFonts w:ascii="Times New Roman" w:hAnsi="Times New Roman" w:cs="Times New Roman"/>
          <w:sz w:val="24"/>
          <w:szCs w:val="24"/>
        </w:rPr>
      </w:pPr>
      <w:r>
        <w:rPr>
          <w:rFonts w:ascii="Times New Roman" w:hAnsi="Times New Roman" w:cs="Times New Roman"/>
          <w:sz w:val="24"/>
          <w:szCs w:val="24"/>
        </w:rPr>
        <w:t xml:space="preserve">Enhanced </w:t>
      </w:r>
      <w:r w:rsidRPr="00F9331A">
        <w:rPr>
          <w:rFonts w:ascii="Times New Roman" w:hAnsi="Times New Roman" w:cs="Times New Roman"/>
          <w:sz w:val="24"/>
          <w:szCs w:val="24"/>
        </w:rPr>
        <w:t xml:space="preserve">process </w:t>
      </w:r>
      <w:r w:rsidR="00D20F22" w:rsidRPr="00F9331A">
        <w:rPr>
          <w:rFonts w:ascii="Times New Roman" w:hAnsi="Times New Roman" w:cs="Times New Roman"/>
          <w:sz w:val="24"/>
          <w:szCs w:val="24"/>
        </w:rPr>
        <w:t>business rules</w:t>
      </w:r>
      <w:r w:rsidR="005A5F75" w:rsidRPr="00F9331A">
        <w:rPr>
          <w:rFonts w:ascii="Times New Roman" w:hAnsi="Times New Roman" w:cs="Times New Roman"/>
          <w:sz w:val="24"/>
          <w:szCs w:val="24"/>
        </w:rPr>
        <w:t xml:space="preserve"> </w:t>
      </w:r>
      <w:r w:rsidR="005A5F75">
        <w:rPr>
          <w:rFonts w:ascii="Times New Roman" w:hAnsi="Times New Roman" w:cs="Times New Roman"/>
          <w:sz w:val="24"/>
          <w:szCs w:val="24"/>
        </w:rPr>
        <w:t>located in</w:t>
      </w:r>
      <w:r w:rsidR="00EE0338">
        <w:rPr>
          <w:rFonts w:ascii="Times New Roman" w:hAnsi="Times New Roman" w:cs="Times New Roman"/>
          <w:sz w:val="24"/>
          <w:szCs w:val="24"/>
        </w:rPr>
        <w:t xml:space="preserve"> </w:t>
      </w:r>
      <w:r w:rsidRPr="00DE3C53">
        <w:rPr>
          <w:rFonts w:ascii="Times New Roman" w:hAnsi="Times New Roman" w:cs="Times New Roman"/>
          <w:b/>
          <w:color w:val="000000" w:themeColor="text1"/>
          <w:sz w:val="24"/>
          <w:szCs w:val="24"/>
        </w:rPr>
        <w:t>Attachment</w:t>
      </w:r>
      <w:r w:rsidR="00C5329C">
        <w:rPr>
          <w:rFonts w:ascii="Times New Roman" w:hAnsi="Times New Roman" w:cs="Times New Roman"/>
          <w:b/>
          <w:color w:val="000000" w:themeColor="text1"/>
          <w:sz w:val="24"/>
          <w:szCs w:val="24"/>
        </w:rPr>
        <w:t xml:space="preserve"> </w:t>
      </w:r>
      <w:r w:rsidRPr="00DE3C53">
        <w:rPr>
          <w:rFonts w:ascii="Times New Roman" w:hAnsi="Times New Roman" w:cs="Times New Roman"/>
          <w:b/>
          <w:color w:val="000000" w:themeColor="text1"/>
          <w:sz w:val="24"/>
          <w:szCs w:val="24"/>
        </w:rPr>
        <w:t>2</w:t>
      </w:r>
      <w:r w:rsidR="00EE0338">
        <w:rPr>
          <w:rFonts w:ascii="Times New Roman" w:hAnsi="Times New Roman" w:cs="Times New Roman"/>
          <w:b/>
          <w:sz w:val="24"/>
          <w:szCs w:val="24"/>
        </w:rPr>
        <w:t xml:space="preserve"> </w:t>
      </w:r>
      <w:r>
        <w:rPr>
          <w:rFonts w:ascii="Times New Roman" w:hAnsi="Times New Roman" w:cs="Times New Roman"/>
          <w:sz w:val="24"/>
          <w:szCs w:val="24"/>
        </w:rPr>
        <w:t xml:space="preserve">provides more detailed information on requirements, functional coordination, formats and special topics. </w:t>
      </w:r>
    </w:p>
    <w:p w:rsidR="00C315C3" w:rsidRPr="00C315C3" w:rsidRDefault="00C315C3" w:rsidP="001C2D70">
      <w:pPr>
        <w:pStyle w:val="NoSpacing"/>
        <w:spacing w:after="120"/>
        <w:rPr>
          <w:rFonts w:ascii="Times New Roman" w:hAnsi="Times New Roman" w:cs="Times New Roman"/>
          <w:b/>
          <w:noProof/>
          <w:sz w:val="24"/>
          <w:szCs w:val="24"/>
        </w:rPr>
      </w:pPr>
      <w:r w:rsidRPr="00C315C3">
        <w:rPr>
          <w:rFonts w:ascii="Times New Roman" w:hAnsi="Times New Roman" w:cs="Times New Roman"/>
          <w:b/>
          <w:noProof/>
          <w:sz w:val="24"/>
          <w:szCs w:val="24"/>
        </w:rPr>
        <w:t>Figure 1. OT&amp;E Readiness Certification Review Cycle</w:t>
      </w:r>
    </w:p>
    <w:p w:rsidR="001C2D70" w:rsidRDefault="00836DC5" w:rsidP="001C2D70">
      <w:pPr>
        <w:pStyle w:val="NoSpacing"/>
        <w:spacing w:after="120"/>
        <w:rPr>
          <w:noProof/>
        </w:rPr>
      </w:pPr>
      <w:r>
        <w:rPr>
          <w:noProof/>
        </w:rPr>
        <w:pict w14:anchorId="37183A8A">
          <v:rect id="_x0000_i1025" style="width:0;height:1.5pt" o:hralign="center" o:hrstd="t" o:hr="t" fillcolor="#a0a0a0" stroked="f"/>
        </w:pict>
      </w:r>
    </w:p>
    <w:p w:rsidR="0096358B" w:rsidRDefault="0096358B" w:rsidP="001E424B">
      <w:pPr>
        <w:pStyle w:val="NoSpacing"/>
        <w:spacing w:after="1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71BEDD2" wp14:editId="711DAD47">
            <wp:extent cx="4991100" cy="3146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994678" cy="3148450"/>
                    </a:xfrm>
                    <a:prstGeom prst="rect">
                      <a:avLst/>
                    </a:prstGeom>
                    <a:noFill/>
                  </pic:spPr>
                </pic:pic>
              </a:graphicData>
            </a:graphic>
          </wp:inline>
        </w:drawing>
      </w:r>
    </w:p>
    <w:p w:rsidR="001C2D70" w:rsidRDefault="00836DC5" w:rsidP="001C2D70">
      <w:pPr>
        <w:pStyle w:val="NoSpacing"/>
        <w:spacing w:after="120"/>
        <w:rPr>
          <w:noProof/>
        </w:rPr>
      </w:pPr>
      <w:r>
        <w:rPr>
          <w:noProof/>
        </w:rPr>
        <w:pict w14:anchorId="4DA4E692">
          <v:rect id="_x0000_i1026" style="width:0;height:1.5pt" o:hralign="center" o:hrstd="t" o:hr="t" fillcolor="#a0a0a0" stroked="f"/>
        </w:pict>
      </w:r>
    </w:p>
    <w:p w:rsidR="008D4564" w:rsidRPr="003E7F02" w:rsidRDefault="008D4564" w:rsidP="001E424B">
      <w:pPr>
        <w:pStyle w:val="PlainText"/>
        <w:numPr>
          <w:ilvl w:val="0"/>
          <w:numId w:val="12"/>
        </w:numPr>
        <w:spacing w:before="240" w:after="120"/>
        <w:ind w:left="446" w:hanging="446"/>
        <w:rPr>
          <w:rFonts w:ascii="Times New Roman" w:hAnsi="Times New Roman" w:cs="Times New Roman"/>
          <w:b/>
          <w:sz w:val="24"/>
          <w:szCs w:val="24"/>
        </w:rPr>
      </w:pPr>
      <w:r w:rsidRPr="003E7F02">
        <w:rPr>
          <w:rFonts w:ascii="Times New Roman" w:hAnsi="Times New Roman" w:cs="Times New Roman"/>
          <w:b/>
          <w:sz w:val="24"/>
          <w:szCs w:val="24"/>
        </w:rPr>
        <w:t>Purpose</w:t>
      </w:r>
    </w:p>
    <w:p w:rsidR="00317768" w:rsidRPr="00317768" w:rsidRDefault="00406D1E" w:rsidP="001E424B">
      <w:pPr>
        <w:pStyle w:val="NoSpacing"/>
        <w:numPr>
          <w:ilvl w:val="1"/>
          <w:numId w:val="12"/>
        </w:numPr>
        <w:spacing w:after="120"/>
        <w:ind w:left="900" w:right="-180" w:hanging="450"/>
        <w:rPr>
          <w:rFonts w:ascii="Times New Roman" w:hAnsi="Times New Roman" w:cs="Times New Roman"/>
          <w:b/>
          <w:sz w:val="24"/>
          <w:szCs w:val="24"/>
        </w:rPr>
      </w:pPr>
      <w:r w:rsidRPr="00406D1E">
        <w:rPr>
          <w:rFonts w:ascii="Times New Roman" w:hAnsi="Times New Roman" w:cs="Times New Roman"/>
          <w:sz w:val="24"/>
          <w:szCs w:val="24"/>
        </w:rPr>
        <w:t>This proces</w:t>
      </w:r>
      <w:r>
        <w:rPr>
          <w:rFonts w:ascii="Times New Roman" w:hAnsi="Times New Roman" w:cs="Times New Roman"/>
          <w:sz w:val="24"/>
          <w:szCs w:val="24"/>
        </w:rPr>
        <w:t>s provides a s</w:t>
      </w:r>
      <w:r w:rsidR="00264504">
        <w:rPr>
          <w:rFonts w:ascii="Times New Roman" w:hAnsi="Times New Roman" w:cs="Times New Roman"/>
          <w:sz w:val="24"/>
          <w:szCs w:val="24"/>
        </w:rPr>
        <w:t>ingle</w:t>
      </w:r>
      <w:r>
        <w:rPr>
          <w:rFonts w:ascii="Times New Roman" w:hAnsi="Times New Roman" w:cs="Times New Roman"/>
          <w:sz w:val="24"/>
          <w:szCs w:val="24"/>
        </w:rPr>
        <w:t xml:space="preserve"> OT&amp;E readiness c</w:t>
      </w:r>
      <w:r w:rsidRPr="00406D1E">
        <w:rPr>
          <w:rFonts w:ascii="Times New Roman" w:hAnsi="Times New Roman" w:cs="Times New Roman"/>
          <w:sz w:val="24"/>
          <w:szCs w:val="24"/>
        </w:rPr>
        <w:t>ertification process for the Center and ensures a comprehensive and in depth review is accomplished to best support the actual certification decision.  It also provides a formal means for AFLCMC leadership and PEOs</w:t>
      </w:r>
      <w:r w:rsidR="000C137F">
        <w:rPr>
          <w:rFonts w:ascii="Times New Roman" w:hAnsi="Times New Roman" w:cs="Times New Roman"/>
          <w:sz w:val="24"/>
          <w:szCs w:val="24"/>
        </w:rPr>
        <w:t>/MDAs</w:t>
      </w:r>
      <w:r w:rsidRPr="00406D1E">
        <w:rPr>
          <w:rFonts w:ascii="Times New Roman" w:hAnsi="Times New Roman" w:cs="Times New Roman"/>
          <w:sz w:val="24"/>
          <w:szCs w:val="24"/>
        </w:rPr>
        <w:t xml:space="preserve"> to review readiness for dedicated operational testing.  The products serve to support the approval decision to start dedicated operational testing. The formal OT&amp;E readiness certification briefing addresses operational test posture and reviews actions of contributing agencies in preparation for OT&amp;E start.  The </w:t>
      </w:r>
      <w:r>
        <w:rPr>
          <w:rFonts w:ascii="Times New Roman" w:hAnsi="Times New Roman" w:cs="Times New Roman"/>
          <w:sz w:val="24"/>
          <w:szCs w:val="24"/>
        </w:rPr>
        <w:t xml:space="preserve">certification </w:t>
      </w:r>
      <w:r w:rsidRPr="00406D1E">
        <w:rPr>
          <w:rFonts w:ascii="Times New Roman" w:hAnsi="Times New Roman" w:cs="Times New Roman"/>
          <w:sz w:val="24"/>
          <w:szCs w:val="24"/>
        </w:rPr>
        <w:t xml:space="preserve">briefing (or package) includes </w:t>
      </w:r>
      <w:r>
        <w:rPr>
          <w:rFonts w:ascii="Times New Roman" w:hAnsi="Times New Roman" w:cs="Times New Roman"/>
          <w:sz w:val="24"/>
          <w:szCs w:val="24"/>
        </w:rPr>
        <w:t xml:space="preserve">AFMAN 63-119 </w:t>
      </w:r>
      <w:r w:rsidRPr="00406D1E">
        <w:rPr>
          <w:rFonts w:ascii="Times New Roman" w:hAnsi="Times New Roman" w:cs="Times New Roman"/>
          <w:sz w:val="24"/>
          <w:szCs w:val="24"/>
        </w:rPr>
        <w:t xml:space="preserve">certification templates, developmental test results, test plan updates, test team status (staffing and training), test capability status, and general confidence that the system is ready to begin operational testing.  </w:t>
      </w:r>
    </w:p>
    <w:p w:rsidR="001F27E0" w:rsidRPr="000512D5" w:rsidRDefault="00406D1E" w:rsidP="00317768">
      <w:pPr>
        <w:pStyle w:val="NoSpacing"/>
        <w:numPr>
          <w:ilvl w:val="1"/>
          <w:numId w:val="12"/>
        </w:numPr>
        <w:spacing w:after="100"/>
        <w:ind w:left="900" w:hanging="450"/>
        <w:rPr>
          <w:rFonts w:ascii="Times New Roman" w:hAnsi="Times New Roman" w:cs="Times New Roman"/>
          <w:b/>
          <w:sz w:val="24"/>
          <w:szCs w:val="24"/>
        </w:rPr>
      </w:pPr>
      <w:r w:rsidRPr="000512D5">
        <w:rPr>
          <w:rFonts w:ascii="Times New Roman" w:hAnsi="Times New Roman" w:cs="Times New Roman"/>
          <w:sz w:val="24"/>
          <w:szCs w:val="24"/>
        </w:rPr>
        <w:t xml:space="preserve">The process </w:t>
      </w:r>
      <w:r w:rsidR="000512D5" w:rsidRPr="000512D5">
        <w:rPr>
          <w:rFonts w:ascii="Times New Roman" w:hAnsi="Times New Roman" w:cs="Times New Roman"/>
          <w:sz w:val="24"/>
          <w:szCs w:val="24"/>
        </w:rPr>
        <w:t>is intended to assist</w:t>
      </w:r>
      <w:r w:rsidRPr="000512D5">
        <w:rPr>
          <w:rFonts w:ascii="Times New Roman" w:hAnsi="Times New Roman" w:cs="Times New Roman"/>
          <w:sz w:val="24"/>
          <w:szCs w:val="24"/>
        </w:rPr>
        <w:t xml:space="preserve"> certification approval </w:t>
      </w:r>
      <w:r w:rsidR="00734621" w:rsidRPr="000512D5">
        <w:rPr>
          <w:rFonts w:ascii="Times New Roman" w:hAnsi="Times New Roman" w:cs="Times New Roman"/>
          <w:sz w:val="24"/>
          <w:szCs w:val="24"/>
        </w:rPr>
        <w:t xml:space="preserve">certification </w:t>
      </w:r>
      <w:r w:rsidRPr="000512D5">
        <w:rPr>
          <w:rFonts w:ascii="Times New Roman" w:hAnsi="Times New Roman" w:cs="Times New Roman"/>
          <w:sz w:val="24"/>
          <w:szCs w:val="24"/>
        </w:rPr>
        <w:t xml:space="preserve">decision makers </w:t>
      </w:r>
      <w:r w:rsidR="000512D5" w:rsidRPr="000512D5">
        <w:rPr>
          <w:rFonts w:ascii="Times New Roman" w:hAnsi="Times New Roman" w:cs="Times New Roman"/>
          <w:sz w:val="24"/>
          <w:szCs w:val="24"/>
        </w:rPr>
        <w:t xml:space="preserve">in determining </w:t>
      </w:r>
      <w:r w:rsidRPr="000512D5">
        <w:rPr>
          <w:rFonts w:ascii="Times New Roman" w:hAnsi="Times New Roman" w:cs="Times New Roman"/>
          <w:sz w:val="24"/>
          <w:szCs w:val="24"/>
        </w:rPr>
        <w:t>that:</w:t>
      </w:r>
    </w:p>
    <w:p w:rsidR="001D5BDB" w:rsidRPr="001D5BDB" w:rsidRDefault="001D5BDB" w:rsidP="00317768">
      <w:pPr>
        <w:pStyle w:val="NoSpacing"/>
        <w:numPr>
          <w:ilvl w:val="2"/>
          <w:numId w:val="12"/>
        </w:numPr>
        <w:spacing w:after="100"/>
        <w:ind w:left="1530" w:hanging="630"/>
        <w:rPr>
          <w:rFonts w:ascii="Times New Roman" w:hAnsi="Times New Roman" w:cs="Times New Roman"/>
          <w:sz w:val="24"/>
          <w:szCs w:val="24"/>
        </w:rPr>
      </w:pPr>
      <w:r w:rsidRPr="001D5BDB">
        <w:rPr>
          <w:rFonts w:ascii="Times New Roman" w:hAnsi="Times New Roman" w:cs="Times New Roman"/>
          <w:sz w:val="24"/>
          <w:szCs w:val="24"/>
        </w:rPr>
        <w:t>DT&amp;E results are understood and any corrective actions are either in work or already completed and any supportability issues are understood or have acceptable work-arounds.</w:t>
      </w:r>
    </w:p>
    <w:p w:rsidR="00406D1E" w:rsidRPr="007A3936" w:rsidRDefault="00406D1E" w:rsidP="00317768">
      <w:pPr>
        <w:pStyle w:val="NoSpacing"/>
        <w:numPr>
          <w:ilvl w:val="2"/>
          <w:numId w:val="12"/>
        </w:numPr>
        <w:spacing w:after="100"/>
        <w:ind w:left="1530" w:hanging="630"/>
        <w:rPr>
          <w:rFonts w:ascii="Times New Roman" w:hAnsi="Times New Roman" w:cs="Times New Roman"/>
          <w:sz w:val="24"/>
          <w:szCs w:val="24"/>
        </w:rPr>
      </w:pPr>
      <w:r w:rsidRPr="007A3936">
        <w:rPr>
          <w:rFonts w:ascii="Times New Roman" w:hAnsi="Times New Roman" w:cs="Times New Roman"/>
          <w:sz w:val="24"/>
          <w:szCs w:val="24"/>
        </w:rPr>
        <w:lastRenderedPageBreak/>
        <w:t xml:space="preserve">The system is </w:t>
      </w:r>
      <w:r w:rsidR="0088782A" w:rsidRPr="007A3936">
        <w:rPr>
          <w:rFonts w:ascii="Times New Roman" w:hAnsi="Times New Roman" w:cs="Times New Roman"/>
          <w:sz w:val="24"/>
          <w:szCs w:val="24"/>
        </w:rPr>
        <w:t>mature</w:t>
      </w:r>
      <w:r w:rsidR="00217CD0" w:rsidRPr="007A3936">
        <w:rPr>
          <w:rFonts w:ascii="Times New Roman" w:hAnsi="Times New Roman" w:cs="Times New Roman"/>
          <w:sz w:val="24"/>
          <w:szCs w:val="24"/>
        </w:rPr>
        <w:t>, stable, production representative</w:t>
      </w:r>
      <w:r w:rsidR="0088782A" w:rsidRPr="007A3936">
        <w:rPr>
          <w:rFonts w:ascii="Times New Roman" w:hAnsi="Times New Roman" w:cs="Times New Roman"/>
          <w:sz w:val="24"/>
          <w:szCs w:val="24"/>
        </w:rPr>
        <w:t xml:space="preserve"> and </w:t>
      </w:r>
      <w:r w:rsidRPr="007A3936">
        <w:rPr>
          <w:rFonts w:ascii="Times New Roman" w:hAnsi="Times New Roman" w:cs="Times New Roman"/>
          <w:sz w:val="24"/>
          <w:szCs w:val="24"/>
        </w:rPr>
        <w:t xml:space="preserve">ready for </w:t>
      </w:r>
      <w:r w:rsidR="0088782A" w:rsidRPr="007A3936">
        <w:rPr>
          <w:rFonts w:ascii="Times New Roman" w:hAnsi="Times New Roman" w:cs="Times New Roman"/>
          <w:sz w:val="24"/>
          <w:szCs w:val="24"/>
        </w:rPr>
        <w:t>operational</w:t>
      </w:r>
      <w:r w:rsidRPr="007A3936">
        <w:rPr>
          <w:rFonts w:ascii="Times New Roman" w:hAnsi="Times New Roman" w:cs="Times New Roman"/>
          <w:sz w:val="24"/>
          <w:szCs w:val="24"/>
        </w:rPr>
        <w:t xml:space="preserve"> test</w:t>
      </w:r>
      <w:r w:rsidR="0088782A" w:rsidRPr="007A3936">
        <w:rPr>
          <w:rFonts w:ascii="Times New Roman" w:hAnsi="Times New Roman" w:cs="Times New Roman"/>
          <w:sz w:val="24"/>
          <w:szCs w:val="24"/>
        </w:rPr>
        <w:t>ing</w:t>
      </w:r>
      <w:r w:rsidRPr="007A3936">
        <w:rPr>
          <w:rFonts w:ascii="Times New Roman" w:hAnsi="Times New Roman" w:cs="Times New Roman"/>
          <w:sz w:val="24"/>
          <w:szCs w:val="24"/>
        </w:rPr>
        <w:t xml:space="preserve"> </w:t>
      </w:r>
      <w:r w:rsidR="00620666">
        <w:rPr>
          <w:rFonts w:ascii="Times New Roman" w:hAnsi="Times New Roman" w:cs="Times New Roman"/>
          <w:sz w:val="24"/>
          <w:szCs w:val="24"/>
        </w:rPr>
        <w:t>with</w:t>
      </w:r>
      <w:r w:rsidR="007A3936">
        <w:rPr>
          <w:rFonts w:ascii="Times New Roman" w:hAnsi="Times New Roman" w:cs="Times New Roman"/>
          <w:sz w:val="24"/>
          <w:szCs w:val="24"/>
        </w:rPr>
        <w:t xml:space="preserve"> </w:t>
      </w:r>
      <w:r w:rsidR="001D5BDB">
        <w:rPr>
          <w:rFonts w:ascii="Times New Roman" w:hAnsi="Times New Roman" w:cs="Times New Roman"/>
          <w:sz w:val="24"/>
          <w:szCs w:val="24"/>
        </w:rPr>
        <w:t>required</w:t>
      </w:r>
      <w:r w:rsidR="00994859">
        <w:rPr>
          <w:rFonts w:ascii="Times New Roman" w:hAnsi="Times New Roman" w:cs="Times New Roman"/>
          <w:sz w:val="24"/>
          <w:szCs w:val="24"/>
        </w:rPr>
        <w:t xml:space="preserve"> </w:t>
      </w:r>
      <w:r w:rsidR="00EC0316">
        <w:rPr>
          <w:rFonts w:ascii="Times New Roman" w:hAnsi="Times New Roman" w:cs="Times New Roman"/>
          <w:sz w:val="24"/>
          <w:szCs w:val="24"/>
        </w:rPr>
        <w:t xml:space="preserve">system certifications, </w:t>
      </w:r>
      <w:r w:rsidR="007A3936">
        <w:rPr>
          <w:rFonts w:ascii="Times New Roman" w:hAnsi="Times New Roman" w:cs="Times New Roman"/>
          <w:sz w:val="24"/>
          <w:szCs w:val="24"/>
        </w:rPr>
        <w:t>t</w:t>
      </w:r>
      <w:r w:rsidRPr="007A3936">
        <w:rPr>
          <w:rFonts w:ascii="Times New Roman" w:hAnsi="Times New Roman" w:cs="Times New Roman"/>
          <w:sz w:val="24"/>
          <w:szCs w:val="24"/>
        </w:rPr>
        <w:t>est resources</w:t>
      </w:r>
      <w:r w:rsidR="00994859">
        <w:rPr>
          <w:rFonts w:ascii="Times New Roman" w:hAnsi="Times New Roman" w:cs="Times New Roman"/>
          <w:sz w:val="24"/>
          <w:szCs w:val="24"/>
        </w:rPr>
        <w:t xml:space="preserve"> </w:t>
      </w:r>
      <w:r w:rsidR="001D5BDB">
        <w:rPr>
          <w:rFonts w:ascii="Times New Roman" w:hAnsi="Times New Roman" w:cs="Times New Roman"/>
          <w:sz w:val="24"/>
          <w:szCs w:val="24"/>
        </w:rPr>
        <w:t>and</w:t>
      </w:r>
      <w:r w:rsidR="00994859">
        <w:rPr>
          <w:rFonts w:ascii="Times New Roman" w:hAnsi="Times New Roman" w:cs="Times New Roman"/>
          <w:sz w:val="24"/>
          <w:szCs w:val="24"/>
        </w:rPr>
        <w:t xml:space="preserve"> test </w:t>
      </w:r>
      <w:r w:rsidRPr="007A3936">
        <w:rPr>
          <w:rFonts w:ascii="Times New Roman" w:hAnsi="Times New Roman" w:cs="Times New Roman"/>
          <w:sz w:val="24"/>
          <w:szCs w:val="24"/>
        </w:rPr>
        <w:t>personnel</w:t>
      </w:r>
      <w:r w:rsidR="00217CD0" w:rsidRPr="007A3936">
        <w:rPr>
          <w:rFonts w:ascii="Times New Roman" w:hAnsi="Times New Roman" w:cs="Times New Roman"/>
          <w:sz w:val="24"/>
          <w:szCs w:val="24"/>
        </w:rPr>
        <w:t>.</w:t>
      </w:r>
    </w:p>
    <w:p w:rsidR="00406D1E" w:rsidRPr="00406D1E" w:rsidRDefault="00406D1E" w:rsidP="00317768">
      <w:pPr>
        <w:pStyle w:val="NoSpacing"/>
        <w:numPr>
          <w:ilvl w:val="2"/>
          <w:numId w:val="12"/>
        </w:numPr>
        <w:spacing w:after="100"/>
        <w:ind w:left="1530" w:hanging="630"/>
        <w:rPr>
          <w:rFonts w:ascii="Times New Roman" w:hAnsi="Times New Roman" w:cs="Times New Roman"/>
          <w:sz w:val="24"/>
          <w:szCs w:val="24"/>
        </w:rPr>
      </w:pPr>
      <w:r w:rsidRPr="00406D1E">
        <w:rPr>
          <w:rFonts w:ascii="Times New Roman" w:hAnsi="Times New Roman" w:cs="Times New Roman"/>
          <w:sz w:val="24"/>
          <w:szCs w:val="24"/>
        </w:rPr>
        <w:t xml:space="preserve">Known anomalies/deficiencies have not increased any </w:t>
      </w:r>
      <w:r w:rsidR="00EC0316">
        <w:rPr>
          <w:rFonts w:ascii="Times New Roman" w:hAnsi="Times New Roman" w:cs="Times New Roman"/>
          <w:sz w:val="24"/>
          <w:szCs w:val="24"/>
        </w:rPr>
        <w:t xml:space="preserve">technical </w:t>
      </w:r>
      <w:r w:rsidRPr="00406D1E">
        <w:rPr>
          <w:rFonts w:ascii="Times New Roman" w:hAnsi="Times New Roman" w:cs="Times New Roman"/>
          <w:sz w:val="24"/>
          <w:szCs w:val="24"/>
        </w:rPr>
        <w:t>risks associated with executing test</w:t>
      </w:r>
      <w:r w:rsidR="00994859">
        <w:rPr>
          <w:rFonts w:ascii="Times New Roman" w:hAnsi="Times New Roman" w:cs="Times New Roman"/>
          <w:sz w:val="24"/>
          <w:szCs w:val="24"/>
        </w:rPr>
        <w:t>ing</w:t>
      </w:r>
      <w:r w:rsidR="007F3226">
        <w:rPr>
          <w:rFonts w:ascii="Times New Roman" w:hAnsi="Times New Roman" w:cs="Times New Roman"/>
          <w:sz w:val="24"/>
          <w:szCs w:val="24"/>
        </w:rPr>
        <w:t xml:space="preserve"> and </w:t>
      </w:r>
      <w:r w:rsidR="00994859">
        <w:rPr>
          <w:rFonts w:ascii="Times New Roman" w:hAnsi="Times New Roman" w:cs="Times New Roman"/>
          <w:sz w:val="24"/>
          <w:szCs w:val="24"/>
        </w:rPr>
        <w:t xml:space="preserve">that </w:t>
      </w:r>
      <w:r w:rsidR="007F3226">
        <w:rPr>
          <w:rFonts w:ascii="Times New Roman" w:hAnsi="Times New Roman" w:cs="Times New Roman"/>
          <w:sz w:val="24"/>
          <w:szCs w:val="24"/>
        </w:rPr>
        <w:t>any operational limitations have been identified</w:t>
      </w:r>
      <w:r w:rsidR="00217CD0">
        <w:rPr>
          <w:rFonts w:ascii="Times New Roman" w:hAnsi="Times New Roman" w:cs="Times New Roman"/>
          <w:sz w:val="24"/>
          <w:szCs w:val="24"/>
        </w:rPr>
        <w:t>.</w:t>
      </w:r>
    </w:p>
    <w:p w:rsidR="007F3226" w:rsidRDefault="007F3226" w:rsidP="00317768">
      <w:pPr>
        <w:pStyle w:val="NoSpacing"/>
        <w:numPr>
          <w:ilvl w:val="2"/>
          <w:numId w:val="12"/>
        </w:numPr>
        <w:spacing w:after="100"/>
        <w:ind w:left="1530" w:hanging="630"/>
        <w:rPr>
          <w:rFonts w:ascii="Times New Roman" w:hAnsi="Times New Roman" w:cs="Times New Roman"/>
          <w:sz w:val="24"/>
          <w:szCs w:val="24"/>
        </w:rPr>
      </w:pPr>
      <w:r w:rsidRPr="007F3226">
        <w:rPr>
          <w:rFonts w:ascii="Times New Roman" w:hAnsi="Times New Roman" w:cs="Times New Roman"/>
          <w:sz w:val="24"/>
          <w:szCs w:val="24"/>
        </w:rPr>
        <w:t xml:space="preserve">All reasonable efforts have been made to minimize </w:t>
      </w:r>
      <w:r w:rsidR="0088782A">
        <w:rPr>
          <w:rFonts w:ascii="Times New Roman" w:hAnsi="Times New Roman" w:cs="Times New Roman"/>
          <w:sz w:val="24"/>
          <w:szCs w:val="24"/>
        </w:rPr>
        <w:t xml:space="preserve">or mitigate any </w:t>
      </w:r>
      <w:r w:rsidRPr="007F3226">
        <w:rPr>
          <w:rFonts w:ascii="Times New Roman" w:hAnsi="Times New Roman" w:cs="Times New Roman"/>
          <w:sz w:val="24"/>
          <w:szCs w:val="24"/>
        </w:rPr>
        <w:t xml:space="preserve">program </w:t>
      </w:r>
      <w:r w:rsidR="00EC0316">
        <w:rPr>
          <w:rFonts w:ascii="Times New Roman" w:hAnsi="Times New Roman" w:cs="Times New Roman"/>
          <w:sz w:val="24"/>
          <w:szCs w:val="24"/>
        </w:rPr>
        <w:t xml:space="preserve">technical or </w:t>
      </w:r>
      <w:r w:rsidRPr="007F3226">
        <w:rPr>
          <w:rFonts w:ascii="Times New Roman" w:hAnsi="Times New Roman" w:cs="Times New Roman"/>
          <w:sz w:val="24"/>
          <w:szCs w:val="24"/>
        </w:rPr>
        <w:t>readiness risk</w:t>
      </w:r>
      <w:r w:rsidR="00217CD0">
        <w:rPr>
          <w:rFonts w:ascii="Times New Roman" w:hAnsi="Times New Roman" w:cs="Times New Roman"/>
          <w:sz w:val="24"/>
          <w:szCs w:val="24"/>
        </w:rPr>
        <w:t>.</w:t>
      </w:r>
    </w:p>
    <w:p w:rsidR="00EC0316" w:rsidRPr="00F9331A" w:rsidRDefault="00EC0316" w:rsidP="00317768">
      <w:pPr>
        <w:pStyle w:val="NoSpacing"/>
        <w:numPr>
          <w:ilvl w:val="2"/>
          <w:numId w:val="12"/>
        </w:numPr>
        <w:spacing w:after="100"/>
        <w:ind w:left="1530" w:hanging="630"/>
        <w:rPr>
          <w:rFonts w:ascii="Times New Roman" w:hAnsi="Times New Roman" w:cs="Times New Roman"/>
          <w:sz w:val="24"/>
          <w:szCs w:val="24"/>
        </w:rPr>
      </w:pPr>
      <w:r w:rsidRPr="00F9331A">
        <w:rPr>
          <w:rFonts w:ascii="Times New Roman" w:hAnsi="Times New Roman" w:cs="Times New Roman"/>
          <w:sz w:val="24"/>
          <w:szCs w:val="24"/>
        </w:rPr>
        <w:t xml:space="preserve">Assessment was completed of system progress against key performance </w:t>
      </w:r>
      <w:r w:rsidR="00016E24" w:rsidRPr="00F9331A">
        <w:rPr>
          <w:rFonts w:ascii="Times New Roman" w:hAnsi="Times New Roman" w:cs="Times New Roman"/>
          <w:sz w:val="24"/>
          <w:szCs w:val="24"/>
        </w:rPr>
        <w:t>parameters</w:t>
      </w:r>
      <w:r w:rsidRPr="00F9331A">
        <w:rPr>
          <w:rFonts w:ascii="Times New Roman" w:hAnsi="Times New Roman" w:cs="Times New Roman"/>
          <w:sz w:val="24"/>
          <w:szCs w:val="24"/>
        </w:rPr>
        <w:t xml:space="preserve">, key system attributes and </w:t>
      </w:r>
      <w:r w:rsidR="00016E24" w:rsidRPr="00F9331A">
        <w:rPr>
          <w:rFonts w:ascii="Times New Roman" w:hAnsi="Times New Roman" w:cs="Times New Roman"/>
          <w:sz w:val="24"/>
          <w:szCs w:val="24"/>
        </w:rPr>
        <w:t>critical</w:t>
      </w:r>
      <w:r w:rsidRPr="00F9331A">
        <w:rPr>
          <w:rFonts w:ascii="Times New Roman" w:hAnsi="Times New Roman" w:cs="Times New Roman"/>
          <w:sz w:val="24"/>
          <w:szCs w:val="24"/>
        </w:rPr>
        <w:t xml:space="preserve"> technical </w:t>
      </w:r>
      <w:r w:rsidR="00016E24" w:rsidRPr="00F9331A">
        <w:rPr>
          <w:rFonts w:ascii="Times New Roman" w:hAnsi="Times New Roman" w:cs="Times New Roman"/>
          <w:sz w:val="24"/>
          <w:szCs w:val="24"/>
        </w:rPr>
        <w:t>parameters.</w:t>
      </w:r>
    </w:p>
    <w:p w:rsidR="00406D1E" w:rsidRDefault="0088782A" w:rsidP="00317768">
      <w:pPr>
        <w:pStyle w:val="NoSpacing"/>
        <w:numPr>
          <w:ilvl w:val="2"/>
          <w:numId w:val="12"/>
        </w:numPr>
        <w:spacing w:after="100"/>
        <w:ind w:left="1530" w:hanging="630"/>
        <w:rPr>
          <w:rFonts w:ascii="Times New Roman" w:hAnsi="Times New Roman" w:cs="Times New Roman"/>
          <w:sz w:val="24"/>
          <w:szCs w:val="24"/>
        </w:rPr>
      </w:pPr>
      <w:r>
        <w:rPr>
          <w:rFonts w:ascii="Times New Roman" w:hAnsi="Times New Roman" w:cs="Times New Roman"/>
          <w:sz w:val="24"/>
          <w:szCs w:val="24"/>
        </w:rPr>
        <w:t>Expected t</w:t>
      </w:r>
      <w:r w:rsidR="007F3226" w:rsidRPr="007F3226">
        <w:rPr>
          <w:rFonts w:ascii="Times New Roman" w:hAnsi="Times New Roman" w:cs="Times New Roman"/>
          <w:sz w:val="24"/>
          <w:szCs w:val="24"/>
        </w:rPr>
        <w:t xml:space="preserve">est results will provide the appropriate inputs for </w:t>
      </w:r>
      <w:r w:rsidR="008B403C">
        <w:rPr>
          <w:rFonts w:ascii="Times New Roman" w:hAnsi="Times New Roman" w:cs="Times New Roman"/>
          <w:sz w:val="24"/>
          <w:szCs w:val="24"/>
        </w:rPr>
        <w:t xml:space="preserve">the </w:t>
      </w:r>
      <w:r w:rsidR="007F3226" w:rsidRPr="007F3226">
        <w:rPr>
          <w:rFonts w:ascii="Times New Roman" w:hAnsi="Times New Roman" w:cs="Times New Roman"/>
          <w:sz w:val="24"/>
          <w:szCs w:val="24"/>
        </w:rPr>
        <w:t>evaluation of the tested system</w:t>
      </w:r>
      <w:r>
        <w:rPr>
          <w:rFonts w:ascii="Times New Roman" w:hAnsi="Times New Roman" w:cs="Times New Roman"/>
          <w:sz w:val="24"/>
          <w:szCs w:val="24"/>
        </w:rPr>
        <w:t>’s</w:t>
      </w:r>
      <w:r w:rsidR="00994859">
        <w:rPr>
          <w:rFonts w:ascii="Times New Roman" w:hAnsi="Times New Roman" w:cs="Times New Roman"/>
          <w:sz w:val="24"/>
          <w:szCs w:val="24"/>
        </w:rPr>
        <w:t xml:space="preserve">/capability’s </w:t>
      </w:r>
      <w:r w:rsidR="00217CD0">
        <w:rPr>
          <w:rFonts w:ascii="Times New Roman" w:hAnsi="Times New Roman" w:cs="Times New Roman"/>
          <w:sz w:val="24"/>
          <w:szCs w:val="24"/>
        </w:rPr>
        <w:t xml:space="preserve">performance for </w:t>
      </w:r>
      <w:r>
        <w:rPr>
          <w:rFonts w:ascii="Times New Roman" w:hAnsi="Times New Roman" w:cs="Times New Roman"/>
          <w:sz w:val="24"/>
          <w:szCs w:val="24"/>
        </w:rPr>
        <w:t xml:space="preserve">production </w:t>
      </w:r>
      <w:r w:rsidR="00994859">
        <w:rPr>
          <w:rFonts w:ascii="Times New Roman" w:hAnsi="Times New Roman" w:cs="Times New Roman"/>
          <w:sz w:val="24"/>
          <w:szCs w:val="24"/>
        </w:rPr>
        <w:t>and/</w:t>
      </w:r>
      <w:r>
        <w:rPr>
          <w:rFonts w:ascii="Times New Roman" w:hAnsi="Times New Roman" w:cs="Times New Roman"/>
          <w:sz w:val="24"/>
          <w:szCs w:val="24"/>
        </w:rPr>
        <w:t>or fielding</w:t>
      </w:r>
      <w:r w:rsidR="00217CD0">
        <w:rPr>
          <w:rFonts w:ascii="Times New Roman" w:hAnsi="Times New Roman" w:cs="Times New Roman"/>
          <w:sz w:val="24"/>
          <w:szCs w:val="24"/>
        </w:rPr>
        <w:t>.</w:t>
      </w:r>
    </w:p>
    <w:p w:rsidR="00EE6DE3" w:rsidRPr="003E7F02" w:rsidRDefault="00B4795A" w:rsidP="00317768">
      <w:pPr>
        <w:pStyle w:val="PlainText"/>
        <w:numPr>
          <w:ilvl w:val="0"/>
          <w:numId w:val="12"/>
        </w:numPr>
        <w:spacing w:before="240" w:after="120"/>
        <w:ind w:left="446" w:hanging="446"/>
        <w:rPr>
          <w:rFonts w:ascii="Times New Roman" w:hAnsi="Times New Roman" w:cs="Times New Roman"/>
          <w:b/>
          <w:sz w:val="24"/>
          <w:szCs w:val="24"/>
        </w:rPr>
      </w:pPr>
      <w:r w:rsidRPr="003E7F02">
        <w:rPr>
          <w:rFonts w:ascii="Times New Roman" w:hAnsi="Times New Roman" w:cs="Times New Roman"/>
          <w:b/>
          <w:sz w:val="24"/>
          <w:szCs w:val="24"/>
        </w:rPr>
        <w:t>Entr</w:t>
      </w:r>
      <w:r w:rsidR="00317768">
        <w:rPr>
          <w:rFonts w:ascii="Times New Roman" w:hAnsi="Times New Roman" w:cs="Times New Roman"/>
          <w:b/>
          <w:sz w:val="24"/>
          <w:szCs w:val="24"/>
        </w:rPr>
        <w:t>y/Exit Criteria and Inputs/Outputs</w:t>
      </w:r>
    </w:p>
    <w:p w:rsidR="00B420D0" w:rsidRDefault="008D4564" w:rsidP="00317768">
      <w:pPr>
        <w:pStyle w:val="NoSpacing"/>
        <w:numPr>
          <w:ilvl w:val="1"/>
          <w:numId w:val="12"/>
        </w:numPr>
        <w:spacing w:after="120"/>
        <w:ind w:left="900" w:hanging="450"/>
        <w:rPr>
          <w:rFonts w:ascii="Times New Roman" w:hAnsi="Times New Roman" w:cs="Times New Roman"/>
          <w:sz w:val="24"/>
          <w:szCs w:val="24"/>
        </w:rPr>
      </w:pPr>
      <w:r w:rsidRPr="00346474">
        <w:rPr>
          <w:rFonts w:ascii="Times New Roman" w:hAnsi="Times New Roman" w:cs="Times New Roman"/>
          <w:sz w:val="24"/>
          <w:szCs w:val="24"/>
        </w:rPr>
        <w:t>Entry Criteria</w:t>
      </w:r>
      <w:r w:rsidR="00195BDA">
        <w:rPr>
          <w:rFonts w:ascii="Times New Roman" w:hAnsi="Times New Roman" w:cs="Times New Roman"/>
          <w:sz w:val="24"/>
          <w:szCs w:val="24"/>
        </w:rPr>
        <w:t>.</w:t>
      </w:r>
      <w:r w:rsidR="00B420D0" w:rsidRPr="00346474">
        <w:rPr>
          <w:rFonts w:ascii="Times New Roman" w:hAnsi="Times New Roman" w:cs="Times New Roman"/>
          <w:sz w:val="24"/>
          <w:szCs w:val="24"/>
        </w:rPr>
        <w:t xml:space="preserve"> </w:t>
      </w:r>
      <w:r w:rsidR="00195BDA">
        <w:rPr>
          <w:rFonts w:ascii="Times New Roman" w:hAnsi="Times New Roman" w:cs="Times New Roman"/>
          <w:sz w:val="24"/>
          <w:szCs w:val="24"/>
        </w:rPr>
        <w:t xml:space="preserve"> </w:t>
      </w:r>
      <w:r w:rsidR="00620666">
        <w:rPr>
          <w:rFonts w:ascii="Times New Roman" w:hAnsi="Times New Roman" w:cs="Times New Roman"/>
          <w:sz w:val="24"/>
          <w:szCs w:val="24"/>
        </w:rPr>
        <w:t xml:space="preserve">OT&amp;E entry criteria as specified in the TEMP and </w:t>
      </w:r>
      <w:r w:rsidR="00195BDA">
        <w:rPr>
          <w:rFonts w:ascii="Times New Roman" w:hAnsi="Times New Roman" w:cs="Times New Roman"/>
          <w:sz w:val="24"/>
          <w:szCs w:val="24"/>
        </w:rPr>
        <w:t>OT&amp;E Readiness Certification reviews and assessments initiated by the program ITT</w:t>
      </w:r>
      <w:r w:rsidR="00F24A70">
        <w:rPr>
          <w:rFonts w:ascii="Times New Roman" w:hAnsi="Times New Roman" w:cs="Times New Roman"/>
          <w:sz w:val="24"/>
          <w:szCs w:val="24"/>
        </w:rPr>
        <w:t xml:space="preserve"> or Test Manager.</w:t>
      </w:r>
    </w:p>
    <w:p w:rsidR="00195BDA" w:rsidRDefault="00195BDA"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 xml:space="preserve">Exit Criteria.  </w:t>
      </w:r>
      <w:r w:rsidR="000C137F">
        <w:rPr>
          <w:rFonts w:ascii="Times New Roman" w:hAnsi="Times New Roman" w:cs="Times New Roman"/>
          <w:sz w:val="24"/>
          <w:szCs w:val="24"/>
        </w:rPr>
        <w:t>MDA</w:t>
      </w:r>
      <w:r>
        <w:rPr>
          <w:rFonts w:ascii="Times New Roman" w:hAnsi="Times New Roman" w:cs="Times New Roman"/>
          <w:sz w:val="24"/>
          <w:szCs w:val="24"/>
        </w:rPr>
        <w:t xml:space="preserve"> signs/approves OT&amp;E Readiness Certification memorandum.</w:t>
      </w:r>
    </w:p>
    <w:p w:rsidR="00195BDA" w:rsidRDefault="00195BDA"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Inputs.</w:t>
      </w:r>
      <w:r w:rsidR="00F24A70">
        <w:rPr>
          <w:rFonts w:ascii="Times New Roman" w:hAnsi="Times New Roman" w:cs="Times New Roman"/>
          <w:sz w:val="24"/>
          <w:szCs w:val="24"/>
        </w:rPr>
        <w:t xml:space="preserve">  </w:t>
      </w:r>
      <w:r w:rsidR="005E3A2C">
        <w:rPr>
          <w:rFonts w:ascii="Times New Roman" w:hAnsi="Times New Roman" w:cs="Times New Roman"/>
          <w:sz w:val="24"/>
          <w:szCs w:val="24"/>
        </w:rPr>
        <w:t>P</w:t>
      </w:r>
      <w:r w:rsidR="00F24A70">
        <w:rPr>
          <w:rFonts w:ascii="Times New Roman" w:hAnsi="Times New Roman" w:cs="Times New Roman"/>
          <w:sz w:val="24"/>
          <w:szCs w:val="24"/>
        </w:rPr>
        <w:t>rogram status and reporting information</w:t>
      </w:r>
      <w:r w:rsidR="005E3A2C">
        <w:rPr>
          <w:rFonts w:ascii="Times New Roman" w:hAnsi="Times New Roman" w:cs="Times New Roman"/>
          <w:sz w:val="24"/>
          <w:szCs w:val="24"/>
        </w:rPr>
        <w:t xml:space="preserve">, various assessment tools, functional area analysis including functional SME and T&amp;E </w:t>
      </w:r>
      <w:r w:rsidR="004B7521">
        <w:rPr>
          <w:rFonts w:ascii="Times New Roman" w:hAnsi="Times New Roman" w:cs="Times New Roman"/>
          <w:sz w:val="24"/>
          <w:szCs w:val="24"/>
        </w:rPr>
        <w:t>stakeholder reviews</w:t>
      </w:r>
      <w:r w:rsidR="005E3A2C">
        <w:rPr>
          <w:rFonts w:ascii="Times New Roman" w:hAnsi="Times New Roman" w:cs="Times New Roman"/>
          <w:sz w:val="24"/>
          <w:szCs w:val="24"/>
        </w:rPr>
        <w:t>.</w:t>
      </w:r>
    </w:p>
    <w:p w:rsidR="00195BDA" w:rsidRPr="003E7F02" w:rsidRDefault="00195BDA"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Outputs.</w:t>
      </w:r>
      <w:r w:rsidR="00F24A70">
        <w:rPr>
          <w:rFonts w:ascii="Times New Roman" w:hAnsi="Times New Roman" w:cs="Times New Roman"/>
          <w:sz w:val="24"/>
          <w:szCs w:val="24"/>
        </w:rPr>
        <w:t xml:space="preserve">  Recurring OT&amp;E Readiness Certification assessments culminating in the </w:t>
      </w:r>
      <w:r w:rsidR="000C137F">
        <w:rPr>
          <w:rFonts w:ascii="Times New Roman" w:hAnsi="Times New Roman" w:cs="Times New Roman"/>
          <w:sz w:val="24"/>
          <w:szCs w:val="24"/>
        </w:rPr>
        <w:t>MDA</w:t>
      </w:r>
      <w:r w:rsidR="00F24A70">
        <w:rPr>
          <w:rFonts w:ascii="Times New Roman" w:hAnsi="Times New Roman" w:cs="Times New Roman"/>
          <w:sz w:val="24"/>
          <w:szCs w:val="24"/>
        </w:rPr>
        <w:t>’s certification approval memorandum forwarded to the Operational Test Agency</w:t>
      </w:r>
      <w:r w:rsidR="00861E0F">
        <w:rPr>
          <w:rFonts w:ascii="Times New Roman" w:hAnsi="Times New Roman" w:cs="Times New Roman"/>
          <w:sz w:val="24"/>
          <w:szCs w:val="24"/>
        </w:rPr>
        <w:t xml:space="preserve"> (OTA)</w:t>
      </w:r>
      <w:r w:rsidR="00F24A70">
        <w:rPr>
          <w:rFonts w:ascii="Times New Roman" w:hAnsi="Times New Roman" w:cs="Times New Roman"/>
          <w:sz w:val="24"/>
          <w:szCs w:val="24"/>
        </w:rPr>
        <w:t xml:space="preserve"> or Operational Test Organization</w:t>
      </w:r>
      <w:r w:rsidR="00861E0F">
        <w:rPr>
          <w:rFonts w:ascii="Times New Roman" w:hAnsi="Times New Roman" w:cs="Times New Roman"/>
          <w:sz w:val="24"/>
          <w:szCs w:val="24"/>
        </w:rPr>
        <w:t xml:space="preserve"> (OTO)</w:t>
      </w:r>
      <w:r w:rsidR="00F24A70">
        <w:rPr>
          <w:rFonts w:ascii="Times New Roman" w:hAnsi="Times New Roman" w:cs="Times New Roman"/>
          <w:sz w:val="24"/>
          <w:szCs w:val="24"/>
        </w:rPr>
        <w:t xml:space="preserve">.  </w:t>
      </w:r>
    </w:p>
    <w:p w:rsidR="00496E05" w:rsidRPr="003E7F02" w:rsidRDefault="004640B6" w:rsidP="00317768">
      <w:pPr>
        <w:pStyle w:val="PlainText"/>
        <w:numPr>
          <w:ilvl w:val="0"/>
          <w:numId w:val="12"/>
        </w:numPr>
        <w:spacing w:before="240" w:after="120"/>
        <w:ind w:left="446" w:hanging="446"/>
        <w:rPr>
          <w:rFonts w:ascii="Times New Roman" w:hAnsi="Times New Roman" w:cs="Times New Roman"/>
          <w:sz w:val="24"/>
          <w:szCs w:val="24"/>
        </w:rPr>
      </w:pPr>
      <w:r w:rsidRPr="003E7F02">
        <w:rPr>
          <w:rFonts w:ascii="Times New Roman" w:hAnsi="Times New Roman" w:cs="Times New Roman"/>
          <w:b/>
          <w:sz w:val="24"/>
          <w:szCs w:val="24"/>
        </w:rPr>
        <w:t xml:space="preserve">Process </w:t>
      </w:r>
      <w:r w:rsidR="005C1667" w:rsidRPr="003E7F02">
        <w:rPr>
          <w:rFonts w:ascii="Times New Roman" w:hAnsi="Times New Roman" w:cs="Times New Roman"/>
          <w:b/>
          <w:sz w:val="24"/>
          <w:szCs w:val="24"/>
        </w:rPr>
        <w:t xml:space="preserve">Workflow and </w:t>
      </w:r>
      <w:r w:rsidR="00421D40" w:rsidRPr="003E7F02">
        <w:rPr>
          <w:rFonts w:ascii="Times New Roman" w:hAnsi="Times New Roman" w:cs="Times New Roman"/>
          <w:b/>
          <w:sz w:val="24"/>
          <w:szCs w:val="24"/>
        </w:rPr>
        <w:t>Activities</w:t>
      </w:r>
      <w:r w:rsidRPr="003E7F02">
        <w:rPr>
          <w:rFonts w:ascii="Times New Roman" w:hAnsi="Times New Roman" w:cs="Times New Roman"/>
          <w:sz w:val="24"/>
          <w:szCs w:val="24"/>
        </w:rPr>
        <w:t>. This section provides a v</w:t>
      </w:r>
      <w:r w:rsidR="006C1135" w:rsidRPr="003E7F02">
        <w:rPr>
          <w:rFonts w:ascii="Times New Roman" w:hAnsi="Times New Roman" w:cs="Times New Roman"/>
          <w:sz w:val="24"/>
          <w:szCs w:val="24"/>
        </w:rPr>
        <w:t xml:space="preserve">isual representation of </w:t>
      </w:r>
      <w:r w:rsidR="003B76D3" w:rsidRPr="003E7F02">
        <w:rPr>
          <w:rFonts w:ascii="Times New Roman" w:hAnsi="Times New Roman" w:cs="Times New Roman"/>
          <w:sz w:val="24"/>
          <w:szCs w:val="24"/>
        </w:rPr>
        <w:t>the process</w:t>
      </w:r>
      <w:r w:rsidR="006C1135" w:rsidRPr="003E7F02">
        <w:rPr>
          <w:rFonts w:ascii="Times New Roman" w:hAnsi="Times New Roman" w:cs="Times New Roman"/>
          <w:sz w:val="24"/>
          <w:szCs w:val="24"/>
        </w:rPr>
        <w:t xml:space="preserve"> with details of workflow and activities</w:t>
      </w:r>
      <w:r w:rsidR="0088529E" w:rsidRPr="003E7F02">
        <w:rPr>
          <w:rFonts w:ascii="Times New Roman" w:hAnsi="Times New Roman" w:cs="Times New Roman"/>
          <w:sz w:val="24"/>
          <w:szCs w:val="24"/>
        </w:rPr>
        <w:t xml:space="preserve">.  </w:t>
      </w:r>
      <w:r w:rsidRPr="003E7F02">
        <w:rPr>
          <w:rFonts w:ascii="Times New Roman" w:hAnsi="Times New Roman" w:cs="Times New Roman"/>
          <w:sz w:val="24"/>
          <w:szCs w:val="24"/>
        </w:rPr>
        <w:t xml:space="preserve">It </w:t>
      </w:r>
      <w:r w:rsidR="0088529E" w:rsidRPr="003E7F02">
        <w:rPr>
          <w:rFonts w:ascii="Times New Roman" w:hAnsi="Times New Roman" w:cs="Times New Roman"/>
          <w:sz w:val="24"/>
          <w:szCs w:val="24"/>
        </w:rPr>
        <w:t>lays out the process from end</w:t>
      </w:r>
      <w:r w:rsidR="00F666CC" w:rsidRPr="003E7F02">
        <w:rPr>
          <w:rFonts w:ascii="Times New Roman" w:hAnsi="Times New Roman" w:cs="Times New Roman"/>
          <w:sz w:val="24"/>
          <w:szCs w:val="24"/>
        </w:rPr>
        <w:t>-</w:t>
      </w:r>
      <w:r w:rsidR="0088529E" w:rsidRPr="003E7F02">
        <w:rPr>
          <w:rFonts w:ascii="Times New Roman" w:hAnsi="Times New Roman" w:cs="Times New Roman"/>
          <w:sz w:val="24"/>
          <w:szCs w:val="24"/>
        </w:rPr>
        <w:t>to</w:t>
      </w:r>
      <w:r w:rsidR="00F666CC" w:rsidRPr="003E7F02">
        <w:rPr>
          <w:rFonts w:ascii="Times New Roman" w:hAnsi="Times New Roman" w:cs="Times New Roman"/>
          <w:sz w:val="24"/>
          <w:szCs w:val="24"/>
        </w:rPr>
        <w:t>-</w:t>
      </w:r>
      <w:r w:rsidR="0088529E" w:rsidRPr="003E7F02">
        <w:rPr>
          <w:rFonts w:ascii="Times New Roman" w:hAnsi="Times New Roman" w:cs="Times New Roman"/>
          <w:sz w:val="24"/>
          <w:szCs w:val="24"/>
        </w:rPr>
        <w:t>end</w:t>
      </w:r>
      <w:r w:rsidR="003E71B9" w:rsidRPr="003E7F02">
        <w:rPr>
          <w:rFonts w:ascii="Times New Roman" w:hAnsi="Times New Roman" w:cs="Times New Roman"/>
          <w:sz w:val="24"/>
          <w:szCs w:val="24"/>
        </w:rPr>
        <w:t xml:space="preserve"> and </w:t>
      </w:r>
      <w:r w:rsidR="008A4663" w:rsidRPr="003E7F02">
        <w:rPr>
          <w:rFonts w:ascii="Times New Roman" w:hAnsi="Times New Roman" w:cs="Times New Roman"/>
          <w:sz w:val="24"/>
          <w:szCs w:val="24"/>
        </w:rPr>
        <w:t xml:space="preserve">describes interaction between </w:t>
      </w:r>
      <w:r w:rsidR="00DD1C0F" w:rsidRPr="003E7F02">
        <w:rPr>
          <w:rFonts w:ascii="Times New Roman" w:hAnsi="Times New Roman" w:cs="Times New Roman"/>
          <w:sz w:val="24"/>
          <w:szCs w:val="24"/>
        </w:rPr>
        <w:t>AFLCMC</w:t>
      </w:r>
      <w:r w:rsidR="00F666CC" w:rsidRPr="003E7F02">
        <w:rPr>
          <w:rFonts w:ascii="Times New Roman" w:hAnsi="Times New Roman" w:cs="Times New Roman"/>
          <w:sz w:val="24"/>
          <w:szCs w:val="24"/>
        </w:rPr>
        <w:t xml:space="preserve"> </w:t>
      </w:r>
      <w:r w:rsidR="008A4663" w:rsidRPr="003E7F02">
        <w:rPr>
          <w:rFonts w:ascii="Times New Roman" w:hAnsi="Times New Roman" w:cs="Times New Roman"/>
          <w:sz w:val="24"/>
          <w:szCs w:val="24"/>
        </w:rPr>
        <w:t>organizations</w:t>
      </w:r>
      <w:r w:rsidR="00F666CC" w:rsidRPr="003E7F02">
        <w:rPr>
          <w:rFonts w:ascii="Times New Roman" w:hAnsi="Times New Roman" w:cs="Times New Roman"/>
          <w:sz w:val="24"/>
          <w:szCs w:val="24"/>
        </w:rPr>
        <w:t>, as well as external organizations integral to the process</w:t>
      </w:r>
      <w:r w:rsidR="001A585B" w:rsidRPr="003E7F02">
        <w:rPr>
          <w:rFonts w:ascii="Times New Roman" w:hAnsi="Times New Roman" w:cs="Times New Roman"/>
          <w:sz w:val="24"/>
          <w:szCs w:val="24"/>
        </w:rPr>
        <w:t>.</w:t>
      </w:r>
    </w:p>
    <w:p w:rsidR="00EF2738" w:rsidRPr="00177EE7" w:rsidRDefault="00EF2738" w:rsidP="00317768">
      <w:pPr>
        <w:pStyle w:val="NoSpacing"/>
        <w:numPr>
          <w:ilvl w:val="1"/>
          <w:numId w:val="12"/>
        </w:numPr>
        <w:spacing w:after="120"/>
        <w:ind w:left="900" w:hanging="450"/>
        <w:rPr>
          <w:rFonts w:ascii="Times New Roman" w:hAnsi="Times New Roman" w:cs="Times New Roman"/>
          <w:sz w:val="24"/>
          <w:szCs w:val="24"/>
        </w:rPr>
      </w:pPr>
      <w:r w:rsidRPr="003E7F02">
        <w:rPr>
          <w:rFonts w:ascii="Times New Roman" w:hAnsi="Times New Roman" w:cs="Times New Roman"/>
          <w:sz w:val="24"/>
          <w:szCs w:val="24"/>
        </w:rPr>
        <w:t>Supplier</w:t>
      </w:r>
      <w:r w:rsidR="00317768">
        <w:rPr>
          <w:rFonts w:ascii="Times New Roman" w:hAnsi="Times New Roman" w:cs="Times New Roman"/>
          <w:sz w:val="24"/>
          <w:szCs w:val="24"/>
        </w:rPr>
        <w:t>s</w:t>
      </w:r>
      <w:r w:rsidRPr="003E7F02">
        <w:rPr>
          <w:rFonts w:ascii="Times New Roman" w:hAnsi="Times New Roman" w:cs="Times New Roman"/>
          <w:sz w:val="24"/>
          <w:szCs w:val="24"/>
        </w:rPr>
        <w:t>, Inputs, Process, Outputs, Customer</w:t>
      </w:r>
      <w:r w:rsidR="00317768">
        <w:rPr>
          <w:rFonts w:ascii="Times New Roman" w:hAnsi="Times New Roman" w:cs="Times New Roman"/>
          <w:sz w:val="24"/>
          <w:szCs w:val="24"/>
        </w:rPr>
        <w:t>s</w:t>
      </w:r>
      <w:r w:rsidRPr="003E7F02">
        <w:rPr>
          <w:rFonts w:ascii="Times New Roman" w:hAnsi="Times New Roman" w:cs="Times New Roman"/>
          <w:sz w:val="24"/>
          <w:szCs w:val="24"/>
        </w:rPr>
        <w:t xml:space="preserve"> (SIPOC)</w:t>
      </w:r>
      <w:r w:rsidR="00317768">
        <w:rPr>
          <w:rFonts w:ascii="Times New Roman" w:hAnsi="Times New Roman" w:cs="Times New Roman"/>
          <w:color w:val="000000"/>
          <w:sz w:val="24"/>
          <w:szCs w:val="24"/>
        </w:rPr>
        <w:t xml:space="preserve">, </w:t>
      </w:r>
      <w:r w:rsidR="00317768" w:rsidRPr="00317768">
        <w:rPr>
          <w:rFonts w:ascii="Times New Roman" w:hAnsi="Times New Roman" w:cs="Times New Roman"/>
          <w:b/>
          <w:color w:val="000000"/>
          <w:sz w:val="24"/>
          <w:szCs w:val="24"/>
        </w:rPr>
        <w:t>Table 1</w:t>
      </w:r>
      <w:r w:rsidR="00317768">
        <w:rPr>
          <w:rFonts w:ascii="Times New Roman" w:hAnsi="Times New Roman" w:cs="Times New Roman"/>
          <w:color w:val="000000"/>
          <w:sz w:val="24"/>
          <w:szCs w:val="24"/>
        </w:rPr>
        <w:t>.</w:t>
      </w:r>
    </w:p>
    <w:p w:rsidR="00EF2738" w:rsidRPr="003E7F02" w:rsidRDefault="00B162BD" w:rsidP="00467780">
      <w:pPr>
        <w:pStyle w:val="NoSpacing"/>
        <w:spacing w:after="120"/>
        <w:ind w:left="446"/>
        <w:rPr>
          <w:rFonts w:ascii="Times New Roman" w:hAnsi="Times New Roman" w:cs="Times New Roman"/>
          <w:b/>
          <w:sz w:val="24"/>
          <w:szCs w:val="24"/>
        </w:rPr>
      </w:pPr>
      <w:r w:rsidRPr="003E7F02">
        <w:rPr>
          <w:rFonts w:ascii="Times New Roman" w:hAnsi="Times New Roman" w:cs="Times New Roman"/>
          <w:b/>
          <w:sz w:val="24"/>
          <w:szCs w:val="24"/>
        </w:rPr>
        <w:t xml:space="preserve"> </w:t>
      </w:r>
      <w:proofErr w:type="gramStart"/>
      <w:r w:rsidR="00EF2738" w:rsidRPr="003E7F02">
        <w:rPr>
          <w:rFonts w:ascii="Times New Roman" w:hAnsi="Times New Roman" w:cs="Times New Roman"/>
          <w:b/>
          <w:sz w:val="24"/>
          <w:szCs w:val="24"/>
        </w:rPr>
        <w:t>Table 1.</w:t>
      </w:r>
      <w:proofErr w:type="gramEnd"/>
      <w:r w:rsidR="00EF2738" w:rsidRPr="003E7F02">
        <w:rPr>
          <w:rFonts w:ascii="Times New Roman" w:hAnsi="Times New Roman" w:cs="Times New Roman"/>
          <w:b/>
          <w:sz w:val="24"/>
          <w:szCs w:val="24"/>
        </w:rPr>
        <w:t xml:space="preserve"> SIPOC</w:t>
      </w:r>
    </w:p>
    <w:tbl>
      <w:tblPr>
        <w:tblStyle w:val="TableGrid"/>
        <w:tblW w:w="9774" w:type="dxa"/>
        <w:tblCellMar>
          <w:left w:w="72" w:type="dxa"/>
          <w:right w:w="72" w:type="dxa"/>
        </w:tblCellMar>
        <w:tblLook w:val="04A0" w:firstRow="1" w:lastRow="0" w:firstColumn="1" w:lastColumn="0" w:noHBand="0" w:noVBand="1"/>
      </w:tblPr>
      <w:tblGrid>
        <w:gridCol w:w="1530"/>
        <w:gridCol w:w="2340"/>
        <w:gridCol w:w="2034"/>
        <w:gridCol w:w="2357"/>
        <w:gridCol w:w="1513"/>
      </w:tblGrid>
      <w:tr w:rsidR="00452CDE" w:rsidRPr="003E7F02" w:rsidTr="00D352AB">
        <w:tc>
          <w:tcPr>
            <w:tcW w:w="1530" w:type="dxa"/>
            <w:shd w:val="clear" w:color="auto" w:fill="D9D9D9" w:themeFill="background1" w:themeFillShade="D9"/>
          </w:tcPr>
          <w:p w:rsidR="00452CDE" w:rsidRPr="009440B1" w:rsidRDefault="00452CDE" w:rsidP="009440B1">
            <w:pPr>
              <w:pStyle w:val="NoSpacing"/>
              <w:spacing w:after="120"/>
              <w:jc w:val="center"/>
              <w:rPr>
                <w:rFonts w:ascii="Times New Roman" w:hAnsi="Times New Roman" w:cs="Times New Roman"/>
                <w:sz w:val="24"/>
                <w:szCs w:val="24"/>
              </w:rPr>
            </w:pPr>
            <w:r w:rsidRPr="009440B1">
              <w:rPr>
                <w:rFonts w:ascii="Times New Roman" w:hAnsi="Times New Roman" w:cs="Times New Roman"/>
                <w:b/>
                <w:sz w:val="24"/>
                <w:szCs w:val="24"/>
              </w:rPr>
              <w:t>S</w:t>
            </w:r>
            <w:r w:rsidRPr="009440B1">
              <w:rPr>
                <w:rFonts w:ascii="Times New Roman" w:hAnsi="Times New Roman" w:cs="Times New Roman"/>
                <w:sz w:val="24"/>
                <w:szCs w:val="24"/>
              </w:rPr>
              <w:t>upplier</w:t>
            </w:r>
            <w:r w:rsidR="00317768">
              <w:rPr>
                <w:rFonts w:ascii="Times New Roman" w:hAnsi="Times New Roman" w:cs="Times New Roman"/>
                <w:sz w:val="24"/>
                <w:szCs w:val="24"/>
              </w:rPr>
              <w:t>s</w:t>
            </w:r>
          </w:p>
        </w:tc>
        <w:tc>
          <w:tcPr>
            <w:tcW w:w="2340" w:type="dxa"/>
            <w:shd w:val="clear" w:color="auto" w:fill="D9D9D9" w:themeFill="background1" w:themeFillShade="D9"/>
          </w:tcPr>
          <w:p w:rsidR="00452CDE" w:rsidRPr="009440B1" w:rsidRDefault="00452CDE" w:rsidP="009440B1">
            <w:pPr>
              <w:pStyle w:val="NoSpacing"/>
              <w:spacing w:after="120"/>
              <w:jc w:val="center"/>
              <w:rPr>
                <w:rFonts w:ascii="Times New Roman" w:hAnsi="Times New Roman" w:cs="Times New Roman"/>
                <w:sz w:val="24"/>
                <w:szCs w:val="24"/>
              </w:rPr>
            </w:pPr>
            <w:r w:rsidRPr="009440B1">
              <w:rPr>
                <w:rFonts w:ascii="Times New Roman" w:hAnsi="Times New Roman" w:cs="Times New Roman"/>
                <w:b/>
                <w:sz w:val="24"/>
                <w:szCs w:val="24"/>
              </w:rPr>
              <w:t>I</w:t>
            </w:r>
            <w:r w:rsidRPr="009440B1">
              <w:rPr>
                <w:rFonts w:ascii="Times New Roman" w:hAnsi="Times New Roman" w:cs="Times New Roman"/>
                <w:sz w:val="24"/>
                <w:szCs w:val="24"/>
              </w:rPr>
              <w:t>nputs</w:t>
            </w:r>
          </w:p>
        </w:tc>
        <w:tc>
          <w:tcPr>
            <w:tcW w:w="2034" w:type="dxa"/>
            <w:shd w:val="clear" w:color="auto" w:fill="D9D9D9" w:themeFill="background1" w:themeFillShade="D9"/>
          </w:tcPr>
          <w:p w:rsidR="00452CDE" w:rsidRPr="009440B1" w:rsidRDefault="00452CDE" w:rsidP="009440B1">
            <w:pPr>
              <w:pStyle w:val="NoSpacing"/>
              <w:spacing w:after="120"/>
              <w:jc w:val="center"/>
              <w:rPr>
                <w:rFonts w:ascii="Times New Roman" w:hAnsi="Times New Roman" w:cs="Times New Roman"/>
                <w:sz w:val="24"/>
                <w:szCs w:val="24"/>
              </w:rPr>
            </w:pPr>
            <w:r w:rsidRPr="009440B1">
              <w:rPr>
                <w:rFonts w:ascii="Times New Roman" w:hAnsi="Times New Roman" w:cs="Times New Roman"/>
                <w:b/>
                <w:sz w:val="24"/>
                <w:szCs w:val="24"/>
              </w:rPr>
              <w:t>P</w:t>
            </w:r>
            <w:r w:rsidRPr="009440B1">
              <w:rPr>
                <w:rFonts w:ascii="Times New Roman" w:hAnsi="Times New Roman" w:cs="Times New Roman"/>
                <w:sz w:val="24"/>
                <w:szCs w:val="24"/>
              </w:rPr>
              <w:t>rocess</w:t>
            </w:r>
          </w:p>
        </w:tc>
        <w:tc>
          <w:tcPr>
            <w:tcW w:w="2357" w:type="dxa"/>
            <w:shd w:val="clear" w:color="auto" w:fill="D9D9D9" w:themeFill="background1" w:themeFillShade="D9"/>
          </w:tcPr>
          <w:p w:rsidR="00452CDE" w:rsidRPr="009440B1" w:rsidRDefault="00452CDE" w:rsidP="009440B1">
            <w:pPr>
              <w:pStyle w:val="NoSpacing"/>
              <w:spacing w:after="120"/>
              <w:jc w:val="center"/>
              <w:rPr>
                <w:rFonts w:ascii="Times New Roman" w:hAnsi="Times New Roman" w:cs="Times New Roman"/>
                <w:sz w:val="24"/>
                <w:szCs w:val="24"/>
              </w:rPr>
            </w:pPr>
            <w:r w:rsidRPr="009440B1">
              <w:rPr>
                <w:rFonts w:ascii="Times New Roman" w:hAnsi="Times New Roman" w:cs="Times New Roman"/>
                <w:b/>
                <w:sz w:val="24"/>
                <w:szCs w:val="24"/>
              </w:rPr>
              <w:t>O</w:t>
            </w:r>
            <w:r w:rsidRPr="009440B1">
              <w:rPr>
                <w:rFonts w:ascii="Times New Roman" w:hAnsi="Times New Roman" w:cs="Times New Roman"/>
                <w:sz w:val="24"/>
                <w:szCs w:val="24"/>
              </w:rPr>
              <w:t>utputs</w:t>
            </w:r>
          </w:p>
        </w:tc>
        <w:tc>
          <w:tcPr>
            <w:tcW w:w="1513" w:type="dxa"/>
            <w:shd w:val="clear" w:color="auto" w:fill="D9D9D9" w:themeFill="background1" w:themeFillShade="D9"/>
          </w:tcPr>
          <w:p w:rsidR="00452CDE" w:rsidRPr="009440B1" w:rsidRDefault="00452CDE" w:rsidP="009440B1">
            <w:pPr>
              <w:pStyle w:val="NoSpacing"/>
              <w:spacing w:after="120"/>
              <w:jc w:val="center"/>
              <w:rPr>
                <w:rFonts w:ascii="Times New Roman" w:hAnsi="Times New Roman" w:cs="Times New Roman"/>
                <w:sz w:val="24"/>
                <w:szCs w:val="24"/>
              </w:rPr>
            </w:pPr>
            <w:r w:rsidRPr="009440B1">
              <w:rPr>
                <w:rFonts w:ascii="Times New Roman" w:hAnsi="Times New Roman" w:cs="Times New Roman"/>
                <w:b/>
                <w:sz w:val="24"/>
                <w:szCs w:val="24"/>
              </w:rPr>
              <w:t>C</w:t>
            </w:r>
            <w:r w:rsidRPr="009440B1">
              <w:rPr>
                <w:rFonts w:ascii="Times New Roman" w:hAnsi="Times New Roman" w:cs="Times New Roman"/>
                <w:sz w:val="24"/>
                <w:szCs w:val="24"/>
              </w:rPr>
              <w:t>ustomer</w:t>
            </w:r>
            <w:r w:rsidR="00317768">
              <w:rPr>
                <w:rFonts w:ascii="Times New Roman" w:hAnsi="Times New Roman" w:cs="Times New Roman"/>
                <w:sz w:val="24"/>
                <w:szCs w:val="24"/>
              </w:rPr>
              <w:t>s</w:t>
            </w:r>
          </w:p>
        </w:tc>
      </w:tr>
      <w:tr w:rsidR="00452CDE" w:rsidRPr="003E7F02" w:rsidTr="001E424B">
        <w:trPr>
          <w:trHeight w:val="3203"/>
        </w:trPr>
        <w:tc>
          <w:tcPr>
            <w:tcW w:w="1530" w:type="dxa"/>
          </w:tcPr>
          <w:p w:rsidR="009440B1" w:rsidRDefault="00346474" w:rsidP="001E424B">
            <w:pPr>
              <w:pStyle w:val="NoSpacing"/>
              <w:numPr>
                <w:ilvl w:val="0"/>
                <w:numId w:val="4"/>
              </w:numPr>
              <w:spacing w:after="120"/>
              <w:ind w:left="187" w:hanging="187"/>
              <w:rPr>
                <w:rFonts w:ascii="Times New Roman" w:hAnsi="Times New Roman" w:cs="Times New Roman"/>
              </w:rPr>
            </w:pPr>
            <w:r w:rsidRPr="009440B1">
              <w:rPr>
                <w:rFonts w:ascii="Times New Roman" w:hAnsi="Times New Roman" w:cs="Times New Roman"/>
              </w:rPr>
              <w:t>PM,</w:t>
            </w:r>
            <w:r w:rsidR="00697069" w:rsidRPr="009440B1">
              <w:rPr>
                <w:rFonts w:ascii="Times New Roman" w:hAnsi="Times New Roman" w:cs="Times New Roman"/>
              </w:rPr>
              <w:t xml:space="preserve"> </w:t>
            </w:r>
            <w:r w:rsidR="00C3694C" w:rsidRPr="009440B1">
              <w:rPr>
                <w:rFonts w:ascii="Times New Roman" w:hAnsi="Times New Roman" w:cs="Times New Roman"/>
              </w:rPr>
              <w:t>CDT</w:t>
            </w:r>
            <w:r w:rsidR="009440B1">
              <w:rPr>
                <w:rFonts w:ascii="Times New Roman" w:hAnsi="Times New Roman" w:cs="Times New Roman"/>
              </w:rPr>
              <w:t xml:space="preserve"> or </w:t>
            </w:r>
            <w:r w:rsidR="00697069" w:rsidRPr="009440B1">
              <w:rPr>
                <w:rFonts w:ascii="Times New Roman" w:hAnsi="Times New Roman" w:cs="Times New Roman"/>
              </w:rPr>
              <w:t>TM</w:t>
            </w:r>
          </w:p>
          <w:p w:rsidR="002B254D" w:rsidRPr="009440B1" w:rsidRDefault="009440B1" w:rsidP="001E424B">
            <w:pPr>
              <w:pStyle w:val="NoSpacing"/>
              <w:numPr>
                <w:ilvl w:val="0"/>
                <w:numId w:val="4"/>
              </w:numPr>
              <w:spacing w:after="120"/>
              <w:ind w:left="187" w:hanging="187"/>
              <w:rPr>
                <w:rFonts w:ascii="Times New Roman" w:hAnsi="Times New Roman" w:cs="Times New Roman"/>
              </w:rPr>
            </w:pPr>
            <w:r>
              <w:rPr>
                <w:rFonts w:ascii="Times New Roman" w:hAnsi="Times New Roman" w:cs="Times New Roman"/>
              </w:rPr>
              <w:t>Program</w:t>
            </w:r>
            <w:r w:rsidR="002B254D" w:rsidRPr="009440B1">
              <w:rPr>
                <w:rFonts w:ascii="Times New Roman" w:hAnsi="Times New Roman" w:cs="Times New Roman"/>
              </w:rPr>
              <w:t xml:space="preserve"> </w:t>
            </w:r>
            <w:r w:rsidR="00697069" w:rsidRPr="009440B1">
              <w:rPr>
                <w:rFonts w:ascii="Times New Roman" w:hAnsi="Times New Roman" w:cs="Times New Roman"/>
              </w:rPr>
              <w:t>ITT</w:t>
            </w:r>
          </w:p>
          <w:p w:rsidR="002B254D" w:rsidRPr="009440B1" w:rsidRDefault="00172323" w:rsidP="001E424B">
            <w:pPr>
              <w:pStyle w:val="NoSpacing"/>
              <w:numPr>
                <w:ilvl w:val="0"/>
                <w:numId w:val="4"/>
              </w:numPr>
              <w:spacing w:after="120"/>
              <w:ind w:left="187" w:hanging="187"/>
              <w:rPr>
                <w:rFonts w:ascii="Times New Roman" w:hAnsi="Times New Roman" w:cs="Times New Roman"/>
              </w:rPr>
            </w:pPr>
            <w:r>
              <w:rPr>
                <w:rFonts w:ascii="Times New Roman" w:hAnsi="Times New Roman" w:cs="Times New Roman"/>
              </w:rPr>
              <w:t xml:space="preserve">T&amp;E </w:t>
            </w:r>
            <w:r w:rsidR="0085796D" w:rsidRPr="009440B1">
              <w:rPr>
                <w:rFonts w:ascii="Times New Roman" w:hAnsi="Times New Roman" w:cs="Times New Roman"/>
              </w:rPr>
              <w:t>Stakeholder</w:t>
            </w:r>
            <w:r w:rsidR="00BE0ED2" w:rsidRPr="009440B1">
              <w:rPr>
                <w:rFonts w:ascii="Times New Roman" w:hAnsi="Times New Roman" w:cs="Times New Roman"/>
              </w:rPr>
              <w:t xml:space="preserve"> </w:t>
            </w:r>
            <w:r w:rsidR="000F6369" w:rsidRPr="009440B1">
              <w:rPr>
                <w:rFonts w:ascii="Times New Roman" w:hAnsi="Times New Roman" w:cs="Times New Roman"/>
              </w:rPr>
              <w:t>SMEs</w:t>
            </w:r>
          </w:p>
          <w:p w:rsidR="00697069" w:rsidRPr="009440B1" w:rsidRDefault="002B254D" w:rsidP="001E424B">
            <w:pPr>
              <w:pStyle w:val="NoSpacing"/>
              <w:numPr>
                <w:ilvl w:val="0"/>
                <w:numId w:val="4"/>
              </w:numPr>
              <w:spacing w:after="120"/>
              <w:ind w:left="187" w:hanging="187"/>
              <w:rPr>
                <w:rFonts w:ascii="Times New Roman" w:hAnsi="Times New Roman" w:cs="Times New Roman"/>
              </w:rPr>
            </w:pPr>
            <w:r w:rsidRPr="009440B1">
              <w:rPr>
                <w:rFonts w:ascii="Times New Roman" w:hAnsi="Times New Roman" w:cs="Times New Roman"/>
              </w:rPr>
              <w:t>LDTO</w:t>
            </w:r>
            <w:r w:rsidR="00BE0ED2" w:rsidRPr="009440B1">
              <w:rPr>
                <w:rFonts w:ascii="Times New Roman" w:hAnsi="Times New Roman" w:cs="Times New Roman"/>
              </w:rPr>
              <w:t xml:space="preserve"> </w:t>
            </w:r>
          </w:p>
          <w:p w:rsidR="00452CDE" w:rsidRPr="009440B1" w:rsidRDefault="00697069" w:rsidP="001E424B">
            <w:pPr>
              <w:pStyle w:val="NoSpacing"/>
              <w:numPr>
                <w:ilvl w:val="0"/>
                <w:numId w:val="4"/>
              </w:numPr>
              <w:spacing w:after="120"/>
              <w:ind w:left="187" w:hanging="187"/>
              <w:rPr>
                <w:rFonts w:ascii="Times New Roman" w:hAnsi="Times New Roman" w:cs="Times New Roman"/>
              </w:rPr>
            </w:pPr>
            <w:r w:rsidRPr="009440B1">
              <w:rPr>
                <w:rFonts w:ascii="Times New Roman" w:hAnsi="Times New Roman" w:cs="Times New Roman"/>
              </w:rPr>
              <w:t>OTA/OTO</w:t>
            </w:r>
            <w:r w:rsidR="000F6369" w:rsidRPr="009440B1">
              <w:rPr>
                <w:rFonts w:ascii="Times New Roman" w:hAnsi="Times New Roman" w:cs="Times New Roman"/>
              </w:rPr>
              <w:t xml:space="preserve"> </w:t>
            </w:r>
            <w:r w:rsidR="00BE0ED2" w:rsidRPr="009440B1">
              <w:rPr>
                <w:rFonts w:ascii="Times New Roman" w:hAnsi="Times New Roman" w:cs="Times New Roman"/>
              </w:rPr>
              <w:t xml:space="preserve"> </w:t>
            </w:r>
          </w:p>
        </w:tc>
        <w:tc>
          <w:tcPr>
            <w:tcW w:w="2340" w:type="dxa"/>
          </w:tcPr>
          <w:p w:rsidR="00C3694C" w:rsidRPr="009440B1" w:rsidRDefault="009440B1" w:rsidP="001E424B">
            <w:pPr>
              <w:pStyle w:val="NoSpacing"/>
              <w:numPr>
                <w:ilvl w:val="0"/>
                <w:numId w:val="4"/>
              </w:numPr>
              <w:spacing w:after="120"/>
              <w:ind w:left="158" w:hanging="158"/>
              <w:rPr>
                <w:rFonts w:ascii="Times New Roman" w:hAnsi="Times New Roman" w:cs="Times New Roman"/>
              </w:rPr>
            </w:pPr>
            <w:r>
              <w:rPr>
                <w:rFonts w:ascii="Times New Roman" w:hAnsi="Times New Roman" w:cs="Times New Roman"/>
              </w:rPr>
              <w:t>Program t</w:t>
            </w:r>
            <w:r w:rsidR="00C3694C" w:rsidRPr="009440B1">
              <w:rPr>
                <w:rFonts w:ascii="Times New Roman" w:hAnsi="Times New Roman" w:cs="Times New Roman"/>
              </w:rPr>
              <w:t xml:space="preserve">echnical,  </w:t>
            </w:r>
            <w:r>
              <w:rPr>
                <w:rFonts w:ascii="Times New Roman" w:hAnsi="Times New Roman" w:cs="Times New Roman"/>
              </w:rPr>
              <w:t xml:space="preserve">validation, </w:t>
            </w:r>
            <w:r w:rsidRPr="009440B1">
              <w:rPr>
                <w:rFonts w:ascii="Times New Roman" w:hAnsi="Times New Roman" w:cs="Times New Roman"/>
              </w:rPr>
              <w:t>analysis</w:t>
            </w:r>
            <w:r>
              <w:rPr>
                <w:rFonts w:ascii="Times New Roman" w:hAnsi="Times New Roman" w:cs="Times New Roman"/>
              </w:rPr>
              <w:t xml:space="preserve">, </w:t>
            </w:r>
            <w:r w:rsidR="004B7521">
              <w:rPr>
                <w:rFonts w:ascii="Times New Roman" w:hAnsi="Times New Roman" w:cs="Times New Roman"/>
              </w:rPr>
              <w:t>verification</w:t>
            </w:r>
            <w:r w:rsidRPr="009440B1">
              <w:rPr>
                <w:rFonts w:ascii="Times New Roman" w:hAnsi="Times New Roman" w:cs="Times New Roman"/>
              </w:rPr>
              <w:t xml:space="preserve"> and other program</w:t>
            </w:r>
            <w:r>
              <w:rPr>
                <w:rFonts w:ascii="Times New Roman" w:hAnsi="Times New Roman" w:cs="Times New Roman"/>
              </w:rPr>
              <w:t xml:space="preserve"> status</w:t>
            </w:r>
            <w:r w:rsidRPr="009440B1">
              <w:rPr>
                <w:rFonts w:ascii="Times New Roman" w:hAnsi="Times New Roman" w:cs="Times New Roman"/>
              </w:rPr>
              <w:t xml:space="preserve"> information</w:t>
            </w:r>
            <w:r>
              <w:rPr>
                <w:rFonts w:ascii="Times New Roman" w:hAnsi="Times New Roman" w:cs="Times New Roman"/>
              </w:rPr>
              <w:t>/reports</w:t>
            </w:r>
          </w:p>
          <w:p w:rsidR="009440B1" w:rsidRPr="009440B1" w:rsidRDefault="009440B1" w:rsidP="001E424B">
            <w:pPr>
              <w:pStyle w:val="NoSpacing"/>
              <w:numPr>
                <w:ilvl w:val="0"/>
                <w:numId w:val="4"/>
              </w:numPr>
              <w:spacing w:after="120"/>
              <w:ind w:left="158" w:hanging="158"/>
              <w:rPr>
                <w:rFonts w:ascii="Times New Roman" w:hAnsi="Times New Roman" w:cs="Times New Roman"/>
              </w:rPr>
            </w:pPr>
            <w:r w:rsidRPr="009440B1">
              <w:rPr>
                <w:rFonts w:ascii="Times New Roman" w:hAnsi="Times New Roman" w:cs="Times New Roman"/>
              </w:rPr>
              <w:t>Integrated assessment tools and findings</w:t>
            </w:r>
          </w:p>
          <w:p w:rsidR="009440B1" w:rsidRPr="009440B1" w:rsidRDefault="004B7521" w:rsidP="001E424B">
            <w:pPr>
              <w:pStyle w:val="NoSpacing"/>
              <w:numPr>
                <w:ilvl w:val="0"/>
                <w:numId w:val="4"/>
              </w:numPr>
              <w:spacing w:after="120"/>
              <w:ind w:left="158" w:hanging="158"/>
              <w:rPr>
                <w:rFonts w:ascii="Times New Roman" w:hAnsi="Times New Roman" w:cs="Times New Roman"/>
              </w:rPr>
            </w:pPr>
            <w:r w:rsidRPr="009440B1">
              <w:rPr>
                <w:rFonts w:ascii="Times New Roman" w:hAnsi="Times New Roman" w:cs="Times New Roman"/>
              </w:rPr>
              <w:t>Recommendations</w:t>
            </w:r>
            <w:r w:rsidR="009440B1" w:rsidRPr="009440B1">
              <w:rPr>
                <w:rFonts w:ascii="Times New Roman" w:hAnsi="Times New Roman" w:cs="Times New Roman"/>
              </w:rPr>
              <w:t xml:space="preserve"> and status updates from  functional area SMEs and T&amp;E stakeholders </w:t>
            </w:r>
          </w:p>
        </w:tc>
        <w:tc>
          <w:tcPr>
            <w:tcW w:w="2034" w:type="dxa"/>
          </w:tcPr>
          <w:p w:rsidR="004C6D86" w:rsidRDefault="009440B1" w:rsidP="001E424B">
            <w:pPr>
              <w:pStyle w:val="NoSpacing"/>
              <w:numPr>
                <w:ilvl w:val="0"/>
                <w:numId w:val="4"/>
              </w:numPr>
              <w:spacing w:after="120"/>
              <w:ind w:left="158" w:hanging="158"/>
              <w:rPr>
                <w:rFonts w:ascii="Times New Roman" w:hAnsi="Times New Roman" w:cs="Times New Roman"/>
              </w:rPr>
            </w:pPr>
            <w:r w:rsidRPr="009440B1">
              <w:rPr>
                <w:rFonts w:ascii="Times New Roman" w:hAnsi="Times New Roman" w:cs="Times New Roman"/>
              </w:rPr>
              <w:t>AFMAN 63-119</w:t>
            </w:r>
            <w:r>
              <w:rPr>
                <w:rFonts w:ascii="Times New Roman" w:hAnsi="Times New Roman" w:cs="Times New Roman"/>
              </w:rPr>
              <w:t xml:space="preserve"> </w:t>
            </w:r>
            <w:r w:rsidRPr="00DE3247">
              <w:rPr>
                <w:rFonts w:ascii="Times New Roman" w:hAnsi="Times New Roman" w:cs="Times New Roman"/>
                <w:i/>
              </w:rPr>
              <w:t xml:space="preserve">Certification of System </w:t>
            </w:r>
            <w:r w:rsidR="00DE3247" w:rsidRPr="00DE3247">
              <w:rPr>
                <w:rFonts w:ascii="Times New Roman" w:hAnsi="Times New Roman" w:cs="Times New Roman"/>
                <w:i/>
              </w:rPr>
              <w:t>R</w:t>
            </w:r>
            <w:r w:rsidRPr="00DE3247">
              <w:rPr>
                <w:rFonts w:ascii="Times New Roman" w:hAnsi="Times New Roman" w:cs="Times New Roman"/>
                <w:i/>
              </w:rPr>
              <w:t xml:space="preserve">eadiness for Dedicated </w:t>
            </w:r>
            <w:r w:rsidR="004B7521" w:rsidRPr="00DE3247">
              <w:rPr>
                <w:rFonts w:ascii="Times New Roman" w:hAnsi="Times New Roman" w:cs="Times New Roman"/>
                <w:i/>
              </w:rPr>
              <w:t>Operational</w:t>
            </w:r>
            <w:r w:rsidRPr="00DE3247">
              <w:rPr>
                <w:rFonts w:ascii="Times New Roman" w:hAnsi="Times New Roman" w:cs="Times New Roman"/>
                <w:i/>
              </w:rPr>
              <w:t xml:space="preserve"> Testing</w:t>
            </w:r>
            <w:r>
              <w:rPr>
                <w:rFonts w:ascii="Times New Roman" w:hAnsi="Times New Roman" w:cs="Times New Roman"/>
              </w:rPr>
              <w:t xml:space="preserve"> </w:t>
            </w:r>
            <w:r w:rsidR="00DE3247">
              <w:rPr>
                <w:rFonts w:ascii="Times New Roman" w:hAnsi="Times New Roman" w:cs="Times New Roman"/>
              </w:rPr>
              <w:t>p</w:t>
            </w:r>
            <w:r>
              <w:rPr>
                <w:rFonts w:ascii="Times New Roman" w:hAnsi="Times New Roman" w:cs="Times New Roman"/>
              </w:rPr>
              <w:t>rocess</w:t>
            </w:r>
          </w:p>
          <w:p w:rsidR="00DE3247" w:rsidRPr="009440B1" w:rsidRDefault="00861E0F" w:rsidP="001E424B">
            <w:pPr>
              <w:pStyle w:val="NoSpacing"/>
              <w:numPr>
                <w:ilvl w:val="0"/>
                <w:numId w:val="4"/>
              </w:numPr>
              <w:spacing w:after="120"/>
              <w:ind w:left="158" w:hanging="158"/>
              <w:rPr>
                <w:rFonts w:ascii="Times New Roman" w:hAnsi="Times New Roman" w:cs="Times New Roman"/>
              </w:rPr>
            </w:pPr>
            <w:r>
              <w:rPr>
                <w:rFonts w:ascii="Times New Roman" w:hAnsi="Times New Roman" w:cs="Times New Roman"/>
              </w:rPr>
              <w:t xml:space="preserve">Assessment of </w:t>
            </w:r>
            <w:r w:rsidR="00DE3247">
              <w:rPr>
                <w:rFonts w:ascii="Times New Roman" w:hAnsi="Times New Roman" w:cs="Times New Roman"/>
              </w:rPr>
              <w:t xml:space="preserve">32 </w:t>
            </w:r>
            <w:r>
              <w:rPr>
                <w:rFonts w:ascii="Times New Roman" w:hAnsi="Times New Roman" w:cs="Times New Roman"/>
              </w:rPr>
              <w:t>f</w:t>
            </w:r>
            <w:r w:rsidR="00DE3247">
              <w:rPr>
                <w:rFonts w:ascii="Times New Roman" w:hAnsi="Times New Roman" w:cs="Times New Roman"/>
              </w:rPr>
              <w:t>unctional area attachments (templates)</w:t>
            </w:r>
            <w:r w:rsidR="002C174D">
              <w:rPr>
                <w:rFonts w:ascii="Times New Roman" w:hAnsi="Times New Roman" w:cs="Times New Roman"/>
              </w:rPr>
              <w:t xml:space="preserve"> tailored to program </w:t>
            </w:r>
            <w:proofErr w:type="spellStart"/>
            <w:r w:rsidR="002C174D">
              <w:rPr>
                <w:rFonts w:ascii="Times New Roman" w:hAnsi="Times New Roman" w:cs="Times New Roman"/>
              </w:rPr>
              <w:t>req’s</w:t>
            </w:r>
            <w:proofErr w:type="spellEnd"/>
          </w:p>
        </w:tc>
        <w:tc>
          <w:tcPr>
            <w:tcW w:w="2357" w:type="dxa"/>
          </w:tcPr>
          <w:p w:rsidR="004C6D86" w:rsidRDefault="00C3694C" w:rsidP="001E424B">
            <w:pPr>
              <w:pStyle w:val="NoSpacing"/>
              <w:numPr>
                <w:ilvl w:val="0"/>
                <w:numId w:val="4"/>
              </w:numPr>
              <w:spacing w:after="120"/>
              <w:ind w:left="158" w:hanging="158"/>
              <w:rPr>
                <w:rFonts w:ascii="Times New Roman" w:hAnsi="Times New Roman" w:cs="Times New Roman"/>
              </w:rPr>
            </w:pPr>
            <w:r w:rsidRPr="009440B1">
              <w:rPr>
                <w:rFonts w:ascii="Times New Roman" w:hAnsi="Times New Roman" w:cs="Times New Roman"/>
              </w:rPr>
              <w:t>Recurring OT&amp;E Readiness Assessments</w:t>
            </w:r>
          </w:p>
          <w:p w:rsidR="00172323" w:rsidRDefault="00172323" w:rsidP="001E424B">
            <w:pPr>
              <w:pStyle w:val="NoSpacing"/>
              <w:numPr>
                <w:ilvl w:val="0"/>
                <w:numId w:val="4"/>
              </w:numPr>
              <w:spacing w:after="120"/>
              <w:ind w:left="158" w:hanging="158"/>
              <w:rPr>
                <w:rFonts w:ascii="Times New Roman" w:hAnsi="Times New Roman" w:cs="Times New Roman"/>
              </w:rPr>
            </w:pPr>
            <w:r>
              <w:rPr>
                <w:rFonts w:ascii="Times New Roman" w:hAnsi="Times New Roman" w:cs="Times New Roman"/>
              </w:rPr>
              <w:t>Pre-Brief/Review with CTA</w:t>
            </w:r>
          </w:p>
          <w:p w:rsidR="00172323" w:rsidRPr="009440B1" w:rsidRDefault="00172323" w:rsidP="001E424B">
            <w:pPr>
              <w:pStyle w:val="NoSpacing"/>
              <w:numPr>
                <w:ilvl w:val="0"/>
                <w:numId w:val="4"/>
              </w:numPr>
              <w:spacing w:after="120"/>
              <w:ind w:left="158" w:hanging="158"/>
              <w:rPr>
                <w:rFonts w:ascii="Times New Roman" w:hAnsi="Times New Roman" w:cs="Times New Roman"/>
              </w:rPr>
            </w:pPr>
            <w:r>
              <w:rPr>
                <w:rFonts w:ascii="Times New Roman" w:hAnsi="Times New Roman" w:cs="Times New Roman"/>
              </w:rPr>
              <w:t>SAT participation if required</w:t>
            </w:r>
            <w:r w:rsidR="00861E0F">
              <w:rPr>
                <w:rFonts w:ascii="Times New Roman" w:hAnsi="Times New Roman" w:cs="Times New Roman"/>
              </w:rPr>
              <w:t xml:space="preserve"> or directed</w:t>
            </w:r>
          </w:p>
          <w:p w:rsidR="00C3694C" w:rsidRPr="009440B1" w:rsidRDefault="00C3694C" w:rsidP="001E424B">
            <w:pPr>
              <w:pStyle w:val="NoSpacing"/>
              <w:numPr>
                <w:ilvl w:val="0"/>
                <w:numId w:val="4"/>
              </w:numPr>
              <w:spacing w:after="120"/>
              <w:ind w:left="158" w:hanging="158"/>
              <w:rPr>
                <w:rFonts w:ascii="Times New Roman" w:hAnsi="Times New Roman" w:cs="Times New Roman"/>
              </w:rPr>
            </w:pPr>
            <w:r w:rsidRPr="009440B1">
              <w:rPr>
                <w:rFonts w:ascii="Times New Roman" w:hAnsi="Times New Roman" w:cs="Times New Roman"/>
              </w:rPr>
              <w:t xml:space="preserve">Final </w:t>
            </w:r>
            <w:r w:rsidR="004352CC">
              <w:rPr>
                <w:rFonts w:ascii="Times New Roman" w:hAnsi="Times New Roman" w:cs="Times New Roman"/>
              </w:rPr>
              <w:t>MDA</w:t>
            </w:r>
            <w:r w:rsidRPr="009440B1">
              <w:rPr>
                <w:rFonts w:ascii="Times New Roman" w:hAnsi="Times New Roman" w:cs="Times New Roman"/>
              </w:rPr>
              <w:t xml:space="preserve"> Briefing</w:t>
            </w:r>
          </w:p>
          <w:p w:rsidR="002C174D" w:rsidRPr="009440B1" w:rsidRDefault="002C174D" w:rsidP="001E424B">
            <w:pPr>
              <w:pStyle w:val="NoSpacing"/>
              <w:numPr>
                <w:ilvl w:val="0"/>
                <w:numId w:val="4"/>
              </w:numPr>
              <w:spacing w:after="120"/>
              <w:ind w:left="158" w:hanging="158"/>
              <w:rPr>
                <w:rFonts w:ascii="Times New Roman" w:hAnsi="Times New Roman" w:cs="Times New Roman"/>
              </w:rPr>
            </w:pPr>
            <w:r>
              <w:rPr>
                <w:rFonts w:ascii="Times New Roman" w:hAnsi="Times New Roman" w:cs="Times New Roman"/>
              </w:rPr>
              <w:t xml:space="preserve">OT&amp;E </w:t>
            </w:r>
            <w:r w:rsidR="00C3694C" w:rsidRPr="009440B1">
              <w:rPr>
                <w:rFonts w:ascii="Times New Roman" w:hAnsi="Times New Roman" w:cs="Times New Roman"/>
              </w:rPr>
              <w:t>Readiness Certification</w:t>
            </w:r>
            <w:r>
              <w:rPr>
                <w:rFonts w:ascii="Times New Roman" w:hAnsi="Times New Roman" w:cs="Times New Roman"/>
              </w:rPr>
              <w:t xml:space="preserve"> </w:t>
            </w:r>
            <w:r w:rsidR="00C3694C" w:rsidRPr="009440B1">
              <w:rPr>
                <w:rFonts w:ascii="Times New Roman" w:hAnsi="Times New Roman" w:cs="Times New Roman"/>
              </w:rPr>
              <w:t>memo</w:t>
            </w:r>
          </w:p>
        </w:tc>
        <w:tc>
          <w:tcPr>
            <w:tcW w:w="1513" w:type="dxa"/>
          </w:tcPr>
          <w:p w:rsidR="00C3694C" w:rsidRPr="009440B1" w:rsidRDefault="000F6369" w:rsidP="001E424B">
            <w:pPr>
              <w:pStyle w:val="NoSpacing"/>
              <w:numPr>
                <w:ilvl w:val="0"/>
                <w:numId w:val="4"/>
              </w:numPr>
              <w:spacing w:after="120"/>
              <w:ind w:left="158" w:hanging="158"/>
              <w:rPr>
                <w:rFonts w:ascii="Times New Roman" w:hAnsi="Times New Roman" w:cs="Times New Roman"/>
              </w:rPr>
            </w:pPr>
            <w:r w:rsidRPr="009440B1">
              <w:rPr>
                <w:rFonts w:ascii="Times New Roman" w:hAnsi="Times New Roman" w:cs="Times New Roman"/>
              </w:rPr>
              <w:t>PEO</w:t>
            </w:r>
            <w:r w:rsidR="00626D0F" w:rsidRPr="009440B1">
              <w:rPr>
                <w:rFonts w:ascii="Times New Roman" w:hAnsi="Times New Roman" w:cs="Times New Roman"/>
              </w:rPr>
              <w:t>/MDA</w:t>
            </w:r>
          </w:p>
          <w:p w:rsidR="00D168EA" w:rsidRPr="009440B1" w:rsidRDefault="00C3694C" w:rsidP="001E424B">
            <w:pPr>
              <w:pStyle w:val="NoSpacing"/>
              <w:numPr>
                <w:ilvl w:val="0"/>
                <w:numId w:val="4"/>
              </w:numPr>
              <w:spacing w:after="120"/>
              <w:ind w:left="158" w:hanging="158"/>
              <w:rPr>
                <w:rFonts w:ascii="Times New Roman" w:hAnsi="Times New Roman" w:cs="Times New Roman"/>
              </w:rPr>
            </w:pPr>
            <w:r w:rsidRPr="009440B1">
              <w:rPr>
                <w:rFonts w:ascii="Times New Roman" w:hAnsi="Times New Roman" w:cs="Times New Roman"/>
              </w:rPr>
              <w:t>OSFs</w:t>
            </w:r>
            <w:r w:rsidR="00D168EA" w:rsidRPr="009440B1">
              <w:rPr>
                <w:rFonts w:ascii="Times New Roman" w:hAnsi="Times New Roman" w:cs="Times New Roman"/>
              </w:rPr>
              <w:t xml:space="preserve"> </w:t>
            </w:r>
          </w:p>
          <w:p w:rsidR="002B254D" w:rsidRPr="009440B1" w:rsidRDefault="002B254D" w:rsidP="001E424B">
            <w:pPr>
              <w:pStyle w:val="NoSpacing"/>
              <w:numPr>
                <w:ilvl w:val="0"/>
                <w:numId w:val="4"/>
              </w:numPr>
              <w:spacing w:after="120"/>
              <w:ind w:left="158" w:hanging="158"/>
              <w:rPr>
                <w:rFonts w:ascii="Times New Roman" w:hAnsi="Times New Roman" w:cs="Times New Roman"/>
              </w:rPr>
            </w:pPr>
            <w:r w:rsidRPr="009440B1">
              <w:rPr>
                <w:rFonts w:ascii="Times New Roman" w:hAnsi="Times New Roman" w:cs="Times New Roman"/>
              </w:rPr>
              <w:t>AFOTEC</w:t>
            </w:r>
            <w:r w:rsidR="00626D0F" w:rsidRPr="009440B1">
              <w:rPr>
                <w:rFonts w:ascii="Times New Roman" w:hAnsi="Times New Roman" w:cs="Times New Roman"/>
              </w:rPr>
              <w:t xml:space="preserve"> or</w:t>
            </w:r>
          </w:p>
          <w:p w:rsidR="000F6369" w:rsidRPr="009440B1" w:rsidRDefault="002B254D" w:rsidP="001E424B">
            <w:pPr>
              <w:pStyle w:val="NoSpacing"/>
              <w:numPr>
                <w:ilvl w:val="0"/>
                <w:numId w:val="4"/>
              </w:numPr>
              <w:spacing w:after="120"/>
              <w:ind w:left="158" w:hanging="158"/>
              <w:rPr>
                <w:rFonts w:ascii="Times New Roman" w:hAnsi="Times New Roman" w:cs="Times New Roman"/>
              </w:rPr>
            </w:pPr>
            <w:r w:rsidRPr="009440B1">
              <w:rPr>
                <w:rFonts w:ascii="Times New Roman" w:hAnsi="Times New Roman" w:cs="Times New Roman"/>
              </w:rPr>
              <w:t>MAJCOM</w:t>
            </w:r>
            <w:r w:rsidR="00626D0F" w:rsidRPr="009440B1">
              <w:rPr>
                <w:rFonts w:ascii="Times New Roman" w:hAnsi="Times New Roman" w:cs="Times New Roman"/>
              </w:rPr>
              <w:t xml:space="preserve"> O</w:t>
            </w:r>
            <w:r w:rsidR="00D352AB">
              <w:rPr>
                <w:rFonts w:ascii="Times New Roman" w:hAnsi="Times New Roman" w:cs="Times New Roman"/>
              </w:rPr>
              <w:t xml:space="preserve">perational </w:t>
            </w:r>
            <w:r w:rsidR="00626D0F" w:rsidRPr="009440B1">
              <w:rPr>
                <w:rFonts w:ascii="Times New Roman" w:hAnsi="Times New Roman" w:cs="Times New Roman"/>
              </w:rPr>
              <w:t>T</w:t>
            </w:r>
            <w:r w:rsidR="00D352AB">
              <w:rPr>
                <w:rFonts w:ascii="Times New Roman" w:hAnsi="Times New Roman" w:cs="Times New Roman"/>
              </w:rPr>
              <w:t>est Organization</w:t>
            </w:r>
          </w:p>
          <w:p w:rsidR="00507EB8" w:rsidRPr="009440B1" w:rsidRDefault="009527A2" w:rsidP="00016E24">
            <w:pPr>
              <w:pStyle w:val="NoSpacing"/>
              <w:rPr>
                <w:rFonts w:ascii="Times New Roman" w:hAnsi="Times New Roman" w:cs="Times New Roman"/>
              </w:rPr>
            </w:pPr>
            <w:r w:rsidRPr="009440B1">
              <w:rPr>
                <w:rFonts w:ascii="Times New Roman" w:hAnsi="Times New Roman" w:cs="Times New Roman"/>
              </w:rPr>
              <w:t xml:space="preserve"> </w:t>
            </w:r>
          </w:p>
        </w:tc>
      </w:tr>
    </w:tbl>
    <w:p w:rsidR="001E424B" w:rsidRDefault="001E424B" w:rsidP="001E424B">
      <w:pPr>
        <w:pStyle w:val="NoSpacing"/>
        <w:spacing w:after="120"/>
        <w:ind w:left="720"/>
        <w:rPr>
          <w:rFonts w:ascii="Times New Roman" w:hAnsi="Times New Roman" w:cs="Times New Roman"/>
          <w:sz w:val="24"/>
          <w:szCs w:val="24"/>
          <w:highlight w:val="lightGray"/>
        </w:rPr>
      </w:pPr>
    </w:p>
    <w:p w:rsidR="001E424B" w:rsidRDefault="001E424B">
      <w:pPr>
        <w:rPr>
          <w:rFonts w:ascii="Times New Roman" w:hAnsi="Times New Roman" w:cs="Times New Roman"/>
          <w:sz w:val="24"/>
          <w:szCs w:val="24"/>
          <w:highlight w:val="lightGray"/>
        </w:rPr>
      </w:pPr>
      <w:r>
        <w:rPr>
          <w:rFonts w:ascii="Times New Roman" w:hAnsi="Times New Roman" w:cs="Times New Roman"/>
          <w:sz w:val="24"/>
          <w:szCs w:val="24"/>
          <w:highlight w:val="lightGray"/>
        </w:rPr>
        <w:br w:type="page"/>
      </w:r>
    </w:p>
    <w:p w:rsidR="00C23B31" w:rsidRDefault="00C23B31" w:rsidP="001E424B">
      <w:pPr>
        <w:pStyle w:val="NoSpacing"/>
        <w:numPr>
          <w:ilvl w:val="1"/>
          <w:numId w:val="12"/>
        </w:numPr>
        <w:spacing w:after="120"/>
        <w:ind w:left="900" w:hanging="450"/>
        <w:rPr>
          <w:rFonts w:ascii="Times New Roman" w:hAnsi="Times New Roman" w:cs="Times New Roman"/>
          <w:sz w:val="24"/>
          <w:szCs w:val="24"/>
        </w:rPr>
      </w:pPr>
      <w:r w:rsidRPr="003E7F02">
        <w:rPr>
          <w:rFonts w:ascii="Times New Roman" w:hAnsi="Times New Roman" w:cs="Times New Roman"/>
          <w:sz w:val="24"/>
          <w:szCs w:val="24"/>
        </w:rPr>
        <w:lastRenderedPageBreak/>
        <w:t>Process Flowchart.</w:t>
      </w:r>
      <w:r w:rsidR="00CD30CF" w:rsidRPr="003E7F02">
        <w:rPr>
          <w:rFonts w:ascii="Times New Roman" w:hAnsi="Times New Roman" w:cs="Times New Roman"/>
          <w:sz w:val="24"/>
          <w:szCs w:val="24"/>
        </w:rPr>
        <w:t xml:space="preserve">  The flowchart </w:t>
      </w:r>
      <w:r w:rsidR="00346474">
        <w:rPr>
          <w:rFonts w:ascii="Times New Roman" w:hAnsi="Times New Roman" w:cs="Times New Roman"/>
          <w:sz w:val="24"/>
          <w:szCs w:val="24"/>
        </w:rPr>
        <w:t xml:space="preserve">at </w:t>
      </w:r>
      <w:r w:rsidR="00CD30CF" w:rsidRPr="003E7F02">
        <w:rPr>
          <w:rFonts w:ascii="Times New Roman" w:hAnsi="Times New Roman" w:cs="Times New Roman"/>
          <w:b/>
          <w:sz w:val="24"/>
          <w:szCs w:val="24"/>
        </w:rPr>
        <w:t xml:space="preserve">Figure </w:t>
      </w:r>
      <w:r w:rsidR="001C2D70">
        <w:rPr>
          <w:rFonts w:ascii="Times New Roman" w:hAnsi="Times New Roman" w:cs="Times New Roman"/>
          <w:b/>
          <w:sz w:val="24"/>
          <w:szCs w:val="24"/>
        </w:rPr>
        <w:t>2</w:t>
      </w:r>
      <w:r w:rsidR="00346474">
        <w:rPr>
          <w:rFonts w:ascii="Times New Roman" w:hAnsi="Times New Roman" w:cs="Times New Roman"/>
          <w:b/>
          <w:sz w:val="24"/>
          <w:szCs w:val="24"/>
        </w:rPr>
        <w:t xml:space="preserve"> </w:t>
      </w:r>
      <w:r w:rsidR="00CD30CF" w:rsidRPr="003E7F02">
        <w:rPr>
          <w:rFonts w:ascii="Times New Roman" w:hAnsi="Times New Roman" w:cs="Times New Roman"/>
          <w:sz w:val="24"/>
          <w:szCs w:val="24"/>
        </w:rPr>
        <w:t xml:space="preserve">represents the </w:t>
      </w:r>
      <w:r w:rsidR="004E316A">
        <w:rPr>
          <w:rFonts w:ascii="Times New Roman" w:hAnsi="Times New Roman" w:cs="Times New Roman"/>
          <w:sz w:val="24"/>
          <w:szCs w:val="24"/>
        </w:rPr>
        <w:t>overall</w:t>
      </w:r>
      <w:r w:rsidR="00177EE7">
        <w:rPr>
          <w:rFonts w:ascii="Times New Roman" w:hAnsi="Times New Roman" w:cs="Times New Roman"/>
          <w:sz w:val="24"/>
          <w:szCs w:val="24"/>
        </w:rPr>
        <w:t xml:space="preserve"> </w:t>
      </w:r>
      <w:r w:rsidR="003C2234">
        <w:rPr>
          <w:rFonts w:ascii="Times New Roman" w:hAnsi="Times New Roman" w:cs="Times New Roman"/>
          <w:sz w:val="24"/>
          <w:szCs w:val="24"/>
        </w:rPr>
        <w:t xml:space="preserve">AFLCMC </w:t>
      </w:r>
      <w:r w:rsidR="00CD30CF" w:rsidRPr="003E7F02">
        <w:rPr>
          <w:rFonts w:ascii="Times New Roman" w:hAnsi="Times New Roman" w:cs="Times New Roman"/>
          <w:sz w:val="24"/>
          <w:szCs w:val="24"/>
        </w:rPr>
        <w:t xml:space="preserve">process.  </w:t>
      </w:r>
      <w:r w:rsidR="003C2234">
        <w:rPr>
          <w:rFonts w:ascii="Times New Roman" w:hAnsi="Times New Roman" w:cs="Times New Roman"/>
          <w:sz w:val="24"/>
          <w:szCs w:val="24"/>
        </w:rPr>
        <w:t>(Also see AFMAN 63-119 Figure 2.4 notional top level process flow for reference).</w:t>
      </w:r>
    </w:p>
    <w:p w:rsidR="000159D4" w:rsidRPr="00607B88" w:rsidRDefault="000159D4"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Wo</w:t>
      </w:r>
      <w:r w:rsidRPr="003E7F02">
        <w:rPr>
          <w:rFonts w:ascii="Times New Roman" w:hAnsi="Times New Roman" w:cs="Times New Roman"/>
          <w:sz w:val="24"/>
          <w:szCs w:val="24"/>
        </w:rPr>
        <w:t>rk Breakdown Structure (WBS).  The WBS provides additional detail for the activity boxes in the flowcha</w:t>
      </w:r>
      <w:r w:rsidR="000C3795">
        <w:rPr>
          <w:rFonts w:ascii="Times New Roman" w:hAnsi="Times New Roman" w:cs="Times New Roman"/>
          <w:sz w:val="24"/>
          <w:szCs w:val="24"/>
        </w:rPr>
        <w:t xml:space="preserve">rt.  </w:t>
      </w:r>
      <w:r w:rsidR="00B659A8" w:rsidRPr="00B659A8">
        <w:rPr>
          <w:rFonts w:ascii="Times New Roman" w:hAnsi="Times New Roman" w:cs="Times New Roman"/>
          <w:b/>
          <w:sz w:val="24"/>
          <w:szCs w:val="24"/>
        </w:rPr>
        <w:t>Table 3</w:t>
      </w:r>
      <w:r w:rsidR="00B659A8">
        <w:rPr>
          <w:rFonts w:ascii="Times New Roman" w:hAnsi="Times New Roman" w:cs="Times New Roman"/>
          <w:sz w:val="24"/>
          <w:szCs w:val="24"/>
        </w:rPr>
        <w:t xml:space="preserve">, below, is </w:t>
      </w:r>
      <w:r w:rsidR="003B76D3">
        <w:rPr>
          <w:rFonts w:ascii="Times New Roman" w:hAnsi="Times New Roman" w:cs="Times New Roman"/>
          <w:sz w:val="24"/>
          <w:szCs w:val="24"/>
        </w:rPr>
        <w:t>an</w:t>
      </w:r>
      <w:r w:rsidR="00B659A8">
        <w:rPr>
          <w:rFonts w:ascii="Times New Roman" w:hAnsi="Times New Roman" w:cs="Times New Roman"/>
          <w:sz w:val="24"/>
          <w:szCs w:val="24"/>
        </w:rPr>
        <w:t xml:space="preserve"> excerpt of the WBS. </w:t>
      </w:r>
      <w:r w:rsidR="000C3795">
        <w:rPr>
          <w:rFonts w:ascii="Times New Roman" w:hAnsi="Times New Roman" w:cs="Times New Roman"/>
          <w:sz w:val="24"/>
          <w:szCs w:val="24"/>
        </w:rPr>
        <w:t>The MS Excel version of the</w:t>
      </w:r>
      <w:r w:rsidRPr="003E7F02">
        <w:rPr>
          <w:rFonts w:ascii="Times New Roman" w:hAnsi="Times New Roman" w:cs="Times New Roman"/>
          <w:sz w:val="24"/>
          <w:szCs w:val="24"/>
        </w:rPr>
        <w:t xml:space="preserve"> WBS is </w:t>
      </w:r>
      <w:r w:rsidR="000C3795">
        <w:rPr>
          <w:rFonts w:ascii="Times New Roman" w:hAnsi="Times New Roman" w:cs="Times New Roman"/>
          <w:sz w:val="24"/>
          <w:szCs w:val="24"/>
        </w:rPr>
        <w:t>included at</w:t>
      </w:r>
      <w:r w:rsidRPr="003E7F02">
        <w:rPr>
          <w:rFonts w:ascii="Times New Roman" w:hAnsi="Times New Roman" w:cs="Times New Roman"/>
          <w:sz w:val="24"/>
          <w:szCs w:val="24"/>
        </w:rPr>
        <w:t xml:space="preserve"> </w:t>
      </w:r>
      <w:r w:rsidR="00443852">
        <w:rPr>
          <w:rFonts w:ascii="Times New Roman" w:hAnsi="Times New Roman" w:cs="Times New Roman"/>
          <w:b/>
          <w:sz w:val="24"/>
          <w:szCs w:val="24"/>
        </w:rPr>
        <w:t>Attachment 1.</w:t>
      </w:r>
    </w:p>
    <w:p w:rsidR="00BC0D59" w:rsidRDefault="006275AA"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Work guidance package or a</w:t>
      </w:r>
      <w:r w:rsidR="00BC0D59">
        <w:rPr>
          <w:rFonts w:ascii="Times New Roman" w:hAnsi="Times New Roman" w:cs="Times New Roman"/>
          <w:sz w:val="24"/>
          <w:szCs w:val="24"/>
        </w:rPr>
        <w:t>dditional</w:t>
      </w:r>
      <w:r w:rsidR="002E677B">
        <w:rPr>
          <w:rFonts w:ascii="Times New Roman" w:hAnsi="Times New Roman" w:cs="Times New Roman"/>
          <w:sz w:val="24"/>
          <w:szCs w:val="24"/>
        </w:rPr>
        <w:t xml:space="preserve"> work tables, figures, or checklists.</w:t>
      </w:r>
    </w:p>
    <w:p w:rsidR="00607B88" w:rsidRPr="000C1E7D" w:rsidRDefault="00607B88" w:rsidP="002E677B">
      <w:pPr>
        <w:pStyle w:val="NoSpacing"/>
        <w:numPr>
          <w:ilvl w:val="2"/>
          <w:numId w:val="12"/>
        </w:numPr>
        <w:spacing w:after="100"/>
        <w:ind w:left="1530" w:hanging="630"/>
        <w:rPr>
          <w:rFonts w:ascii="Times New Roman" w:hAnsi="Times New Roman" w:cs="Times New Roman"/>
          <w:sz w:val="24"/>
          <w:szCs w:val="24"/>
        </w:rPr>
      </w:pPr>
      <w:r w:rsidRPr="000C1E7D">
        <w:rPr>
          <w:rFonts w:ascii="Times New Roman" w:hAnsi="Times New Roman" w:cs="Times New Roman"/>
          <w:sz w:val="24"/>
          <w:szCs w:val="24"/>
        </w:rPr>
        <w:t xml:space="preserve">CTA OT&amp;E Readiness Certification </w:t>
      </w:r>
      <w:r>
        <w:rPr>
          <w:rFonts w:ascii="Times New Roman" w:hAnsi="Times New Roman" w:cs="Times New Roman"/>
          <w:sz w:val="24"/>
          <w:szCs w:val="24"/>
        </w:rPr>
        <w:t xml:space="preserve">Process </w:t>
      </w:r>
      <w:r w:rsidRPr="000C1E7D">
        <w:rPr>
          <w:rFonts w:ascii="Times New Roman" w:hAnsi="Times New Roman" w:cs="Times New Roman"/>
          <w:sz w:val="24"/>
          <w:szCs w:val="24"/>
        </w:rPr>
        <w:t xml:space="preserve">Support/Coordination.  </w:t>
      </w:r>
      <w:r w:rsidRPr="00E3120C">
        <w:rPr>
          <w:rFonts w:ascii="Times New Roman" w:hAnsi="Times New Roman"/>
          <w:sz w:val="24"/>
        </w:rPr>
        <w:t xml:space="preserve">The AFLCMC CTA with other CTA </w:t>
      </w:r>
      <w:r w:rsidR="00EB1464">
        <w:rPr>
          <w:rFonts w:ascii="Times New Roman" w:hAnsi="Times New Roman"/>
          <w:sz w:val="24"/>
        </w:rPr>
        <w:t>SO</w:t>
      </w:r>
      <w:r w:rsidRPr="00E3120C">
        <w:rPr>
          <w:rFonts w:ascii="Times New Roman" w:hAnsi="Times New Roman"/>
          <w:sz w:val="24"/>
        </w:rPr>
        <w:t xml:space="preserve">s </w:t>
      </w:r>
      <w:proofErr w:type="gramStart"/>
      <w:r w:rsidRPr="00E3120C">
        <w:rPr>
          <w:rFonts w:ascii="Times New Roman" w:hAnsi="Times New Roman"/>
          <w:sz w:val="24"/>
        </w:rPr>
        <w:t>are</w:t>
      </w:r>
      <w:proofErr w:type="gramEnd"/>
      <w:r w:rsidRPr="00E3120C">
        <w:rPr>
          <w:rFonts w:ascii="Times New Roman" w:hAnsi="Times New Roman"/>
          <w:sz w:val="24"/>
        </w:rPr>
        <w:t xml:space="preserve"> the points of contact for</w:t>
      </w:r>
      <w:r w:rsidRPr="00607B88">
        <w:rPr>
          <w:rFonts w:ascii="Times New Roman" w:hAnsi="Times New Roman"/>
          <w:sz w:val="24"/>
        </w:rPr>
        <w:t xml:space="preserve"> </w:t>
      </w:r>
      <w:r w:rsidRPr="00E3120C">
        <w:rPr>
          <w:rFonts w:ascii="Times New Roman" w:hAnsi="Times New Roman"/>
          <w:sz w:val="24"/>
        </w:rPr>
        <w:t>T&amp;E technical/management support to AFLCMC program offices throughout this process’s</w:t>
      </w:r>
      <w:r w:rsidRPr="00607B88">
        <w:rPr>
          <w:rFonts w:ascii="Times New Roman" w:hAnsi="Times New Roman"/>
          <w:sz w:val="24"/>
        </w:rPr>
        <w:t xml:space="preserve"> </w:t>
      </w:r>
      <w:r w:rsidRPr="00E3120C">
        <w:rPr>
          <w:rFonts w:ascii="Times New Roman" w:hAnsi="Times New Roman"/>
          <w:sz w:val="24"/>
        </w:rPr>
        <w:t xml:space="preserve">management and execution.  The AFLCMC CTA is located at Wright-Patterson AFB. </w:t>
      </w:r>
      <w:r w:rsidRPr="00317768">
        <w:rPr>
          <w:rFonts w:ascii="Times New Roman" w:hAnsi="Times New Roman"/>
          <w:b/>
          <w:sz w:val="24"/>
        </w:rPr>
        <w:t>T</w:t>
      </w:r>
      <w:r w:rsidR="00317768" w:rsidRPr="00317768">
        <w:rPr>
          <w:rFonts w:ascii="Times New Roman" w:hAnsi="Times New Roman"/>
          <w:b/>
          <w:sz w:val="24"/>
        </w:rPr>
        <w:t>able 2</w:t>
      </w:r>
      <w:r w:rsidR="00317768">
        <w:rPr>
          <w:rFonts w:ascii="Times New Roman" w:hAnsi="Times New Roman"/>
          <w:sz w:val="24"/>
        </w:rPr>
        <w:t xml:space="preserve">, below, </w:t>
      </w:r>
      <w:r w:rsidRPr="00E3120C">
        <w:rPr>
          <w:rFonts w:ascii="Times New Roman" w:hAnsi="Times New Roman"/>
          <w:sz w:val="24"/>
        </w:rPr>
        <w:t>outlines CTA OT&amp;E readiness certification</w:t>
      </w:r>
      <w:r>
        <w:rPr>
          <w:rFonts w:ascii="Times New Roman" w:hAnsi="Times New Roman"/>
          <w:sz w:val="24"/>
        </w:rPr>
        <w:t xml:space="preserve"> support requirements:</w:t>
      </w:r>
    </w:p>
    <w:p w:rsidR="000C1E7D" w:rsidRPr="00607B88" w:rsidRDefault="00F27B80" w:rsidP="00317768">
      <w:pPr>
        <w:pStyle w:val="ListParagraph"/>
        <w:tabs>
          <w:tab w:val="left" w:pos="0"/>
        </w:tabs>
        <w:spacing w:before="240" w:after="120"/>
        <w:ind w:left="0"/>
        <w:rPr>
          <w:rFonts w:ascii="Times New Roman" w:hAnsi="Times New Roman"/>
          <w:b/>
          <w:sz w:val="24"/>
        </w:rPr>
      </w:pPr>
      <w:r>
        <w:rPr>
          <w:rFonts w:ascii="Times New Roman" w:hAnsi="Times New Roman"/>
          <w:b/>
          <w:sz w:val="24"/>
        </w:rPr>
        <w:tab/>
      </w:r>
      <w:proofErr w:type="gramStart"/>
      <w:r w:rsidR="00607B88" w:rsidRPr="00607B88">
        <w:rPr>
          <w:rFonts w:ascii="Times New Roman" w:hAnsi="Times New Roman"/>
          <w:b/>
          <w:sz w:val="24"/>
        </w:rPr>
        <w:t>Table 2.</w:t>
      </w:r>
      <w:proofErr w:type="gramEnd"/>
      <w:r w:rsidR="00317768">
        <w:rPr>
          <w:rFonts w:ascii="Times New Roman" w:hAnsi="Times New Roman"/>
          <w:b/>
          <w:sz w:val="24"/>
        </w:rPr>
        <w:t xml:space="preserve"> CTA OT&amp;E Readiness Certification Support Requirements</w:t>
      </w:r>
    </w:p>
    <w:tbl>
      <w:tblPr>
        <w:tblStyle w:val="TableGrid1"/>
        <w:tblW w:w="8910" w:type="dxa"/>
        <w:tblInd w:w="648" w:type="dxa"/>
        <w:tblLook w:val="04A0" w:firstRow="1" w:lastRow="0" w:firstColumn="1" w:lastColumn="0" w:noHBand="0" w:noVBand="1"/>
      </w:tblPr>
      <w:tblGrid>
        <w:gridCol w:w="1183"/>
        <w:gridCol w:w="3129"/>
        <w:gridCol w:w="2260"/>
        <w:gridCol w:w="2338"/>
      </w:tblGrid>
      <w:tr w:rsidR="000C1E7D" w:rsidRPr="00E3120C" w:rsidTr="00F27B80">
        <w:tc>
          <w:tcPr>
            <w:tcW w:w="900" w:type="dxa"/>
            <w:shd w:val="clear" w:color="auto" w:fill="D9D9D9" w:themeFill="background1" w:themeFillShade="D9"/>
          </w:tcPr>
          <w:p w:rsidR="000C1E7D" w:rsidRPr="00F27B80" w:rsidRDefault="000C1E7D" w:rsidP="009269B5">
            <w:pPr>
              <w:jc w:val="center"/>
              <w:rPr>
                <w:rFonts w:ascii="Times New Roman" w:hAnsi="Times New Roman" w:cs="Times New Roman"/>
                <w:b/>
              </w:rPr>
            </w:pPr>
            <w:r w:rsidRPr="00F27B80">
              <w:rPr>
                <w:rFonts w:ascii="Times New Roman" w:hAnsi="Times New Roman" w:cs="Times New Roman"/>
                <w:b/>
              </w:rPr>
              <w:t>AFLCMC Program Level</w:t>
            </w:r>
          </w:p>
        </w:tc>
        <w:tc>
          <w:tcPr>
            <w:tcW w:w="3240" w:type="dxa"/>
            <w:shd w:val="clear" w:color="auto" w:fill="D9D9D9" w:themeFill="background1" w:themeFillShade="D9"/>
          </w:tcPr>
          <w:p w:rsidR="000C1E7D" w:rsidRPr="00F27B80" w:rsidRDefault="000C1E7D" w:rsidP="009269B5">
            <w:pPr>
              <w:jc w:val="center"/>
              <w:rPr>
                <w:rFonts w:ascii="Times New Roman" w:hAnsi="Times New Roman" w:cs="Times New Roman"/>
                <w:b/>
              </w:rPr>
            </w:pPr>
            <w:r w:rsidRPr="00F27B80">
              <w:rPr>
                <w:rFonts w:ascii="Times New Roman" w:hAnsi="Times New Roman" w:cs="Times New Roman"/>
                <w:b/>
              </w:rPr>
              <w:t>Provides T&amp;E Technical/Management Support to Program Office</w:t>
            </w:r>
          </w:p>
        </w:tc>
        <w:tc>
          <w:tcPr>
            <w:tcW w:w="2340" w:type="dxa"/>
            <w:shd w:val="clear" w:color="auto" w:fill="D9D9D9" w:themeFill="background1" w:themeFillShade="D9"/>
          </w:tcPr>
          <w:p w:rsidR="000C1E7D" w:rsidRPr="00F27B80" w:rsidRDefault="009269B5" w:rsidP="009269B5">
            <w:pPr>
              <w:jc w:val="center"/>
              <w:rPr>
                <w:rFonts w:ascii="Times New Roman" w:hAnsi="Times New Roman" w:cs="Times New Roman"/>
                <w:b/>
              </w:rPr>
            </w:pPr>
            <w:r>
              <w:rPr>
                <w:rFonts w:ascii="Times New Roman" w:hAnsi="Times New Roman" w:cs="Times New Roman"/>
                <w:b/>
              </w:rPr>
              <w:t>Conducts</w:t>
            </w:r>
            <w:r w:rsidR="000C1E7D" w:rsidRPr="00F27B80">
              <w:rPr>
                <w:rFonts w:ascii="Times New Roman" w:hAnsi="Times New Roman" w:cs="Times New Roman"/>
                <w:b/>
              </w:rPr>
              <w:t xml:space="preserve"> CTA OT&amp;E Readiness Certification</w:t>
            </w:r>
          </w:p>
          <w:p w:rsidR="000C1E7D" w:rsidRPr="00F27B80" w:rsidRDefault="000C1E7D" w:rsidP="009269B5">
            <w:pPr>
              <w:jc w:val="center"/>
              <w:rPr>
                <w:rFonts w:ascii="Times New Roman" w:hAnsi="Times New Roman" w:cs="Times New Roman"/>
                <w:b/>
              </w:rPr>
            </w:pPr>
            <w:r w:rsidRPr="00F27B80">
              <w:rPr>
                <w:rFonts w:ascii="Times New Roman" w:hAnsi="Times New Roman" w:cs="Times New Roman"/>
                <w:b/>
              </w:rPr>
              <w:t>Pre-briefing</w:t>
            </w:r>
            <w:r w:rsidR="00607B88" w:rsidRPr="00F27B80">
              <w:rPr>
                <w:rFonts w:ascii="Times New Roman" w:hAnsi="Times New Roman" w:cs="Times New Roman"/>
                <w:b/>
              </w:rPr>
              <w:t>/Review</w:t>
            </w:r>
          </w:p>
        </w:tc>
        <w:tc>
          <w:tcPr>
            <w:tcW w:w="2430" w:type="dxa"/>
            <w:shd w:val="clear" w:color="auto" w:fill="D9D9D9" w:themeFill="background1" w:themeFillShade="D9"/>
          </w:tcPr>
          <w:p w:rsidR="000C1E7D" w:rsidRPr="00F27B80" w:rsidRDefault="000C1E7D" w:rsidP="009269B5">
            <w:pPr>
              <w:jc w:val="center"/>
              <w:rPr>
                <w:rFonts w:ascii="Times New Roman" w:hAnsi="Times New Roman" w:cs="Times New Roman"/>
                <w:b/>
              </w:rPr>
            </w:pPr>
            <w:r w:rsidRPr="00F27B80">
              <w:rPr>
                <w:rFonts w:ascii="Times New Roman" w:hAnsi="Times New Roman" w:cs="Times New Roman"/>
                <w:b/>
              </w:rPr>
              <w:t>Attends OT&amp;E</w:t>
            </w:r>
            <w:r w:rsidR="00F27B80">
              <w:rPr>
                <w:rFonts w:ascii="Times New Roman" w:hAnsi="Times New Roman" w:cs="Times New Roman"/>
                <w:b/>
              </w:rPr>
              <w:t xml:space="preserve"> </w:t>
            </w:r>
            <w:r w:rsidRPr="00F27B80">
              <w:rPr>
                <w:rFonts w:ascii="Times New Roman" w:hAnsi="Times New Roman" w:cs="Times New Roman"/>
                <w:b/>
              </w:rPr>
              <w:t>Readiness</w:t>
            </w:r>
            <w:r w:rsidR="00F27B80">
              <w:rPr>
                <w:rFonts w:ascii="Times New Roman" w:hAnsi="Times New Roman" w:cs="Times New Roman"/>
                <w:b/>
              </w:rPr>
              <w:t xml:space="preserve"> C</w:t>
            </w:r>
            <w:r w:rsidRPr="00F27B80">
              <w:rPr>
                <w:rFonts w:ascii="Times New Roman" w:hAnsi="Times New Roman" w:cs="Times New Roman"/>
                <w:b/>
              </w:rPr>
              <w:t>ertification</w:t>
            </w:r>
            <w:r w:rsidR="009269B5">
              <w:rPr>
                <w:rFonts w:ascii="Times New Roman" w:hAnsi="Times New Roman" w:cs="Times New Roman"/>
                <w:b/>
              </w:rPr>
              <w:t xml:space="preserve"> Final</w:t>
            </w:r>
          </w:p>
          <w:p w:rsidR="000C1E7D" w:rsidRPr="00F27B80" w:rsidRDefault="000C1E7D" w:rsidP="009269B5">
            <w:pPr>
              <w:jc w:val="center"/>
              <w:rPr>
                <w:rFonts w:ascii="Times New Roman" w:hAnsi="Times New Roman" w:cs="Times New Roman"/>
                <w:b/>
              </w:rPr>
            </w:pPr>
            <w:r w:rsidRPr="00F27B80">
              <w:rPr>
                <w:rFonts w:ascii="Times New Roman" w:hAnsi="Times New Roman" w:cs="Times New Roman"/>
                <w:b/>
              </w:rPr>
              <w:t>Briefing to PEO/MDA</w:t>
            </w:r>
          </w:p>
        </w:tc>
      </w:tr>
      <w:tr w:rsidR="000C1E7D" w:rsidRPr="00E3120C" w:rsidTr="00F27B80">
        <w:tc>
          <w:tcPr>
            <w:tcW w:w="900" w:type="dxa"/>
          </w:tcPr>
          <w:p w:rsidR="000C1E7D" w:rsidRPr="00F27B80" w:rsidRDefault="000C1E7D" w:rsidP="00BC0D59">
            <w:pPr>
              <w:jc w:val="center"/>
              <w:rPr>
                <w:rFonts w:ascii="Times New Roman" w:hAnsi="Times New Roman" w:cs="Times New Roman"/>
              </w:rPr>
            </w:pPr>
            <w:r w:rsidRPr="00F27B80">
              <w:rPr>
                <w:rFonts w:ascii="Times New Roman" w:hAnsi="Times New Roman" w:cs="Times New Roman"/>
              </w:rPr>
              <w:t>ACAT I, II &amp;</w:t>
            </w:r>
          </w:p>
          <w:p w:rsidR="000C1E7D" w:rsidRPr="00F27B80" w:rsidRDefault="000C1E7D" w:rsidP="00BC0D59">
            <w:pPr>
              <w:jc w:val="center"/>
              <w:rPr>
                <w:rFonts w:ascii="Times New Roman" w:hAnsi="Times New Roman" w:cs="Times New Roman"/>
              </w:rPr>
            </w:pPr>
            <w:r w:rsidRPr="00F27B80">
              <w:rPr>
                <w:rFonts w:ascii="Times New Roman" w:hAnsi="Times New Roman" w:cs="Times New Roman"/>
              </w:rPr>
              <w:t>Oversight</w:t>
            </w:r>
          </w:p>
        </w:tc>
        <w:tc>
          <w:tcPr>
            <w:tcW w:w="3240" w:type="dxa"/>
          </w:tcPr>
          <w:p w:rsidR="00F27B80" w:rsidRDefault="00F27B80" w:rsidP="00BC0D59">
            <w:pPr>
              <w:jc w:val="center"/>
              <w:rPr>
                <w:rFonts w:ascii="Times New Roman" w:hAnsi="Times New Roman" w:cs="Times New Roman"/>
              </w:rPr>
            </w:pPr>
          </w:p>
          <w:p w:rsidR="000C1E7D" w:rsidRPr="00F27B80" w:rsidRDefault="000C1E7D" w:rsidP="00BC0D59">
            <w:pPr>
              <w:jc w:val="center"/>
              <w:rPr>
                <w:rFonts w:ascii="Times New Roman" w:hAnsi="Times New Roman" w:cs="Times New Roman"/>
              </w:rPr>
            </w:pPr>
            <w:r w:rsidRPr="00F27B80">
              <w:rPr>
                <w:rFonts w:ascii="Times New Roman" w:hAnsi="Times New Roman" w:cs="Times New Roman"/>
              </w:rPr>
              <w:t>Local CTA by Geographic Location</w:t>
            </w:r>
          </w:p>
        </w:tc>
        <w:tc>
          <w:tcPr>
            <w:tcW w:w="2340" w:type="dxa"/>
          </w:tcPr>
          <w:p w:rsidR="008C061F" w:rsidRPr="008C061F" w:rsidRDefault="008C061F" w:rsidP="008C061F">
            <w:pPr>
              <w:jc w:val="center"/>
              <w:rPr>
                <w:rFonts w:ascii="Times New Roman" w:hAnsi="Times New Roman" w:cs="Times New Roman"/>
              </w:rPr>
            </w:pPr>
            <w:r w:rsidRPr="008C061F">
              <w:rPr>
                <w:rFonts w:ascii="Times New Roman" w:hAnsi="Times New Roman" w:cs="Times New Roman"/>
              </w:rPr>
              <w:t xml:space="preserve">AFLCMC </w:t>
            </w:r>
          </w:p>
          <w:p w:rsidR="008C061F" w:rsidRPr="008C061F" w:rsidRDefault="008C061F" w:rsidP="008C061F">
            <w:pPr>
              <w:jc w:val="center"/>
              <w:rPr>
                <w:rFonts w:ascii="Times New Roman" w:hAnsi="Times New Roman" w:cs="Times New Roman"/>
              </w:rPr>
            </w:pPr>
            <w:r w:rsidRPr="008C061F">
              <w:rPr>
                <w:rFonts w:ascii="Times New Roman" w:hAnsi="Times New Roman" w:cs="Times New Roman"/>
              </w:rPr>
              <w:t>T&amp;E Center Senior Functional (CSF)</w:t>
            </w:r>
          </w:p>
          <w:p w:rsidR="000C1E7D" w:rsidRPr="00F27B80" w:rsidRDefault="008C061F" w:rsidP="008C061F">
            <w:pPr>
              <w:jc w:val="center"/>
              <w:rPr>
                <w:rFonts w:ascii="Times New Roman" w:hAnsi="Times New Roman" w:cs="Times New Roman"/>
              </w:rPr>
            </w:pPr>
            <w:r w:rsidRPr="008C061F">
              <w:rPr>
                <w:rFonts w:ascii="Times New Roman" w:hAnsi="Times New Roman" w:cs="Times New Roman"/>
              </w:rPr>
              <w:t>(AFLCMC/</w:t>
            </w:r>
            <w:r w:rsidR="00264504">
              <w:rPr>
                <w:rFonts w:ascii="Times New Roman" w:hAnsi="Times New Roman" w:cs="Times New Roman"/>
              </w:rPr>
              <w:t>AZT</w:t>
            </w:r>
            <w:r w:rsidRPr="008C061F">
              <w:rPr>
                <w:rFonts w:ascii="Times New Roman" w:hAnsi="Times New Roman" w:cs="Times New Roman"/>
              </w:rPr>
              <w:t>)</w:t>
            </w:r>
          </w:p>
        </w:tc>
        <w:tc>
          <w:tcPr>
            <w:tcW w:w="2430" w:type="dxa"/>
          </w:tcPr>
          <w:p w:rsidR="000C1E7D" w:rsidRPr="00F27B80" w:rsidRDefault="000C1E7D" w:rsidP="00BC0D59">
            <w:pPr>
              <w:jc w:val="center"/>
              <w:rPr>
                <w:rFonts w:ascii="Times New Roman" w:hAnsi="Times New Roman" w:cs="Times New Roman"/>
              </w:rPr>
            </w:pPr>
            <w:r w:rsidRPr="00F27B80">
              <w:rPr>
                <w:rFonts w:ascii="Times New Roman" w:hAnsi="Times New Roman" w:cs="Times New Roman"/>
              </w:rPr>
              <w:t xml:space="preserve">AFLCMC </w:t>
            </w:r>
          </w:p>
          <w:p w:rsidR="00F27B80" w:rsidRPr="00F27B80" w:rsidRDefault="00F27B80" w:rsidP="00BC0D59">
            <w:pPr>
              <w:jc w:val="center"/>
              <w:rPr>
                <w:rFonts w:ascii="Times New Roman" w:hAnsi="Times New Roman" w:cs="Times New Roman"/>
              </w:rPr>
            </w:pPr>
            <w:r w:rsidRPr="00F27B80">
              <w:rPr>
                <w:rFonts w:ascii="Times New Roman" w:hAnsi="Times New Roman" w:cs="Times New Roman"/>
              </w:rPr>
              <w:t>T&amp;E Center Senior Functional (CSF)</w:t>
            </w:r>
          </w:p>
          <w:p w:rsidR="000C1E7D" w:rsidRPr="00F27B80" w:rsidRDefault="000C1E7D" w:rsidP="00BC0D59">
            <w:pPr>
              <w:jc w:val="center"/>
              <w:rPr>
                <w:rFonts w:ascii="Times New Roman" w:hAnsi="Times New Roman" w:cs="Times New Roman"/>
              </w:rPr>
            </w:pPr>
            <w:r w:rsidRPr="00F27B80">
              <w:rPr>
                <w:rFonts w:ascii="Times New Roman" w:hAnsi="Times New Roman" w:cs="Times New Roman"/>
              </w:rPr>
              <w:t>(AFLCMC/</w:t>
            </w:r>
            <w:r w:rsidR="00264504">
              <w:rPr>
                <w:rFonts w:ascii="Times New Roman" w:hAnsi="Times New Roman" w:cs="Times New Roman"/>
              </w:rPr>
              <w:t>AZT</w:t>
            </w:r>
            <w:r w:rsidRPr="00F27B80">
              <w:rPr>
                <w:rFonts w:ascii="Times New Roman" w:hAnsi="Times New Roman" w:cs="Times New Roman"/>
              </w:rPr>
              <w:t>)</w:t>
            </w:r>
          </w:p>
        </w:tc>
      </w:tr>
      <w:tr w:rsidR="000C1E7D" w:rsidRPr="00E3120C" w:rsidTr="00F27B80">
        <w:tc>
          <w:tcPr>
            <w:tcW w:w="900" w:type="dxa"/>
          </w:tcPr>
          <w:p w:rsidR="000C1E7D" w:rsidRPr="00F27B80" w:rsidRDefault="000C1E7D" w:rsidP="00BC0D59">
            <w:pPr>
              <w:jc w:val="center"/>
              <w:rPr>
                <w:rFonts w:ascii="Times New Roman" w:hAnsi="Times New Roman" w:cs="Times New Roman"/>
              </w:rPr>
            </w:pPr>
            <w:r w:rsidRPr="00F27B80">
              <w:rPr>
                <w:rFonts w:ascii="Times New Roman" w:hAnsi="Times New Roman" w:cs="Times New Roman"/>
              </w:rPr>
              <w:t>ACAT II, III &amp;</w:t>
            </w:r>
          </w:p>
          <w:p w:rsidR="000C1E7D" w:rsidRPr="00F27B80" w:rsidRDefault="000C1E7D" w:rsidP="00BC0D59">
            <w:pPr>
              <w:jc w:val="center"/>
              <w:rPr>
                <w:rFonts w:ascii="Times New Roman" w:hAnsi="Times New Roman" w:cs="Times New Roman"/>
              </w:rPr>
            </w:pPr>
            <w:r w:rsidRPr="00F27B80">
              <w:rPr>
                <w:rFonts w:ascii="Times New Roman" w:hAnsi="Times New Roman" w:cs="Times New Roman"/>
              </w:rPr>
              <w:t>Non-Oversight</w:t>
            </w:r>
          </w:p>
        </w:tc>
        <w:tc>
          <w:tcPr>
            <w:tcW w:w="3240" w:type="dxa"/>
          </w:tcPr>
          <w:p w:rsidR="00F27B80" w:rsidRDefault="00F27B80" w:rsidP="00BC0D59">
            <w:pPr>
              <w:jc w:val="center"/>
              <w:rPr>
                <w:rFonts w:ascii="Times New Roman" w:hAnsi="Times New Roman" w:cs="Times New Roman"/>
              </w:rPr>
            </w:pPr>
          </w:p>
          <w:p w:rsidR="000C1E7D" w:rsidRPr="00F27B80" w:rsidRDefault="000C1E7D" w:rsidP="00BC0D59">
            <w:pPr>
              <w:jc w:val="center"/>
              <w:rPr>
                <w:rFonts w:ascii="Times New Roman" w:hAnsi="Times New Roman" w:cs="Times New Roman"/>
              </w:rPr>
            </w:pPr>
            <w:r w:rsidRPr="00F27B80">
              <w:rPr>
                <w:rFonts w:ascii="Times New Roman" w:hAnsi="Times New Roman" w:cs="Times New Roman"/>
              </w:rPr>
              <w:t>Local CTA by Geographic Location</w:t>
            </w:r>
          </w:p>
        </w:tc>
        <w:tc>
          <w:tcPr>
            <w:tcW w:w="2340" w:type="dxa"/>
          </w:tcPr>
          <w:p w:rsidR="00F27B80" w:rsidRDefault="00F27B80" w:rsidP="00F27B80">
            <w:pPr>
              <w:jc w:val="center"/>
              <w:rPr>
                <w:rFonts w:ascii="Times New Roman" w:hAnsi="Times New Roman" w:cs="Times New Roman"/>
              </w:rPr>
            </w:pPr>
          </w:p>
          <w:p w:rsidR="000C1E7D" w:rsidRPr="00F27B80" w:rsidRDefault="000C1E7D" w:rsidP="00F27B80">
            <w:pPr>
              <w:jc w:val="center"/>
              <w:rPr>
                <w:rFonts w:ascii="Times New Roman" w:hAnsi="Times New Roman" w:cs="Times New Roman"/>
              </w:rPr>
            </w:pPr>
            <w:r w:rsidRPr="00F27B80">
              <w:rPr>
                <w:rFonts w:ascii="Times New Roman" w:hAnsi="Times New Roman" w:cs="Times New Roman"/>
              </w:rPr>
              <w:t xml:space="preserve">CTA </w:t>
            </w:r>
            <w:r w:rsidR="00EB1464">
              <w:rPr>
                <w:rFonts w:ascii="Times New Roman" w:hAnsi="Times New Roman" w:cs="Times New Roman"/>
              </w:rPr>
              <w:t xml:space="preserve">SO </w:t>
            </w:r>
            <w:r w:rsidR="00F27B80" w:rsidRPr="00F27B80">
              <w:rPr>
                <w:rFonts w:ascii="Times New Roman" w:hAnsi="Times New Roman" w:cs="Times New Roman"/>
              </w:rPr>
              <w:t>Site Senior Functional (SSF)</w:t>
            </w:r>
          </w:p>
        </w:tc>
        <w:tc>
          <w:tcPr>
            <w:tcW w:w="2430" w:type="dxa"/>
          </w:tcPr>
          <w:p w:rsidR="009269B5" w:rsidRDefault="009269B5" w:rsidP="00F27B80">
            <w:pPr>
              <w:jc w:val="center"/>
              <w:rPr>
                <w:rFonts w:ascii="Times New Roman" w:hAnsi="Times New Roman" w:cs="Times New Roman"/>
              </w:rPr>
            </w:pPr>
          </w:p>
          <w:p w:rsidR="000C1E7D" w:rsidRPr="00F27B80" w:rsidRDefault="000C1E7D" w:rsidP="00F27B80">
            <w:pPr>
              <w:jc w:val="center"/>
              <w:rPr>
                <w:rFonts w:ascii="Times New Roman" w:hAnsi="Times New Roman" w:cs="Times New Roman"/>
              </w:rPr>
            </w:pPr>
            <w:r w:rsidRPr="00F27B80">
              <w:rPr>
                <w:rFonts w:ascii="Times New Roman" w:hAnsi="Times New Roman" w:cs="Times New Roman"/>
              </w:rPr>
              <w:t>CTA</w:t>
            </w:r>
            <w:r w:rsidR="00EB1464">
              <w:rPr>
                <w:rFonts w:ascii="Times New Roman" w:hAnsi="Times New Roman" w:cs="Times New Roman"/>
              </w:rPr>
              <w:t xml:space="preserve"> SO</w:t>
            </w:r>
            <w:r w:rsidRPr="00F27B80">
              <w:rPr>
                <w:rFonts w:ascii="Times New Roman" w:hAnsi="Times New Roman" w:cs="Times New Roman"/>
              </w:rPr>
              <w:t xml:space="preserve"> </w:t>
            </w:r>
            <w:r w:rsidR="00F27B80" w:rsidRPr="00F27B80">
              <w:rPr>
                <w:rFonts w:ascii="Times New Roman" w:hAnsi="Times New Roman" w:cs="Times New Roman"/>
              </w:rPr>
              <w:t>Site Senior Functional (SSF)</w:t>
            </w:r>
          </w:p>
        </w:tc>
      </w:tr>
    </w:tbl>
    <w:p w:rsidR="000C1E7D" w:rsidRDefault="009269B5" w:rsidP="000C1E7D">
      <w:pPr>
        <w:pStyle w:val="ListParagraph"/>
        <w:tabs>
          <w:tab w:val="left" w:pos="0"/>
        </w:tabs>
        <w:spacing w:after="120"/>
        <w:ind w:left="0"/>
        <w:rPr>
          <w:rFonts w:ascii="Times New Roman" w:hAnsi="Times New Roman"/>
          <w:sz w:val="24"/>
        </w:rPr>
      </w:pPr>
      <w:r>
        <w:rPr>
          <w:rFonts w:ascii="Times New Roman" w:hAnsi="Times New Roman"/>
          <w:sz w:val="24"/>
        </w:rPr>
        <w:tab/>
      </w:r>
    </w:p>
    <w:p w:rsidR="000C1E7D" w:rsidRDefault="00607B88" w:rsidP="002E677B">
      <w:pPr>
        <w:pStyle w:val="NoSpacing"/>
        <w:numPr>
          <w:ilvl w:val="2"/>
          <w:numId w:val="12"/>
        </w:numPr>
        <w:spacing w:after="100"/>
        <w:ind w:left="1530" w:hanging="630"/>
        <w:rPr>
          <w:rFonts w:ascii="Times New Roman" w:hAnsi="Times New Roman" w:cs="Times New Roman"/>
          <w:sz w:val="24"/>
          <w:szCs w:val="24"/>
        </w:rPr>
      </w:pPr>
      <w:r w:rsidRPr="00607B88">
        <w:rPr>
          <w:rFonts w:ascii="Times New Roman" w:hAnsi="Times New Roman" w:cs="Times New Roman"/>
          <w:sz w:val="24"/>
          <w:szCs w:val="24"/>
        </w:rPr>
        <w:t>Pre-briefings.  OT&amp;E readiness certification pre-briefs are necessary to understand and work programmatic issues.  Programs will first schedule and accomplish a pre-briefing or review session with the CTA</w:t>
      </w:r>
      <w:r w:rsidR="00EB1464">
        <w:rPr>
          <w:rFonts w:ascii="Times New Roman" w:hAnsi="Times New Roman" w:cs="Times New Roman"/>
          <w:sz w:val="24"/>
          <w:szCs w:val="24"/>
        </w:rPr>
        <w:t xml:space="preserve"> or CTA OL</w:t>
      </w:r>
      <w:r w:rsidRPr="00607B88">
        <w:rPr>
          <w:rFonts w:ascii="Times New Roman" w:hAnsi="Times New Roman" w:cs="Times New Roman"/>
          <w:sz w:val="24"/>
          <w:szCs w:val="24"/>
        </w:rPr>
        <w:t xml:space="preserve"> for initial feedback.  </w:t>
      </w:r>
      <w:r w:rsidR="00F27B80">
        <w:rPr>
          <w:rFonts w:ascii="Times New Roman" w:hAnsi="Times New Roman" w:cs="Times New Roman"/>
          <w:sz w:val="24"/>
          <w:szCs w:val="24"/>
        </w:rPr>
        <w:t>Another</w:t>
      </w:r>
      <w:r w:rsidRPr="00607B88">
        <w:rPr>
          <w:rFonts w:ascii="Times New Roman" w:hAnsi="Times New Roman" w:cs="Times New Roman"/>
          <w:sz w:val="24"/>
          <w:szCs w:val="24"/>
        </w:rPr>
        <w:t xml:space="preserve"> pre-brief or dry-run is usually conducted at the Directorate level to the Deputy Director </w:t>
      </w:r>
      <w:r w:rsidR="009269B5">
        <w:rPr>
          <w:rFonts w:ascii="Times New Roman" w:hAnsi="Times New Roman" w:cs="Times New Roman"/>
          <w:sz w:val="24"/>
          <w:szCs w:val="24"/>
        </w:rPr>
        <w:t>or Deputy PEO</w:t>
      </w:r>
      <w:r w:rsidRPr="00607B88">
        <w:rPr>
          <w:rFonts w:ascii="Times New Roman" w:hAnsi="Times New Roman" w:cs="Times New Roman"/>
          <w:sz w:val="24"/>
          <w:szCs w:val="24"/>
        </w:rPr>
        <w:t xml:space="preserve"> and is then followed by the final briefing to the appropriate certification authority (PEO/MDA)</w:t>
      </w:r>
      <w:r w:rsidR="009269B5">
        <w:rPr>
          <w:rFonts w:ascii="Times New Roman" w:hAnsi="Times New Roman" w:cs="Times New Roman"/>
          <w:sz w:val="24"/>
          <w:szCs w:val="24"/>
        </w:rPr>
        <w:t xml:space="preserve">.  </w:t>
      </w:r>
      <w:r w:rsidRPr="00607B88">
        <w:rPr>
          <w:rFonts w:ascii="Times New Roman" w:hAnsi="Times New Roman" w:cs="Times New Roman"/>
          <w:sz w:val="24"/>
          <w:szCs w:val="24"/>
        </w:rPr>
        <w:t xml:space="preserve">Senior Advisory Team (SAT) member </w:t>
      </w:r>
      <w:r w:rsidR="009269B5">
        <w:rPr>
          <w:rFonts w:ascii="Times New Roman" w:hAnsi="Times New Roman" w:cs="Times New Roman"/>
          <w:sz w:val="24"/>
          <w:szCs w:val="24"/>
        </w:rPr>
        <w:t xml:space="preserve">or other SME functional </w:t>
      </w:r>
      <w:r w:rsidRPr="00607B88">
        <w:rPr>
          <w:rFonts w:ascii="Times New Roman" w:hAnsi="Times New Roman" w:cs="Times New Roman"/>
          <w:sz w:val="24"/>
          <w:szCs w:val="24"/>
        </w:rPr>
        <w:t xml:space="preserve">participation </w:t>
      </w:r>
      <w:r w:rsidR="009269B5">
        <w:rPr>
          <w:rFonts w:ascii="Times New Roman" w:hAnsi="Times New Roman" w:cs="Times New Roman"/>
          <w:sz w:val="24"/>
          <w:szCs w:val="24"/>
        </w:rPr>
        <w:t>at the final briefing may be recommended by the CTA or as directed by the PEO</w:t>
      </w:r>
      <w:r w:rsidR="004352CC">
        <w:rPr>
          <w:rFonts w:ascii="Times New Roman" w:hAnsi="Times New Roman" w:cs="Times New Roman"/>
          <w:sz w:val="24"/>
          <w:szCs w:val="24"/>
        </w:rPr>
        <w:t>/MDA</w:t>
      </w:r>
      <w:r w:rsidR="009269B5">
        <w:rPr>
          <w:rFonts w:ascii="Times New Roman" w:hAnsi="Times New Roman" w:cs="Times New Roman"/>
          <w:sz w:val="24"/>
          <w:szCs w:val="24"/>
        </w:rPr>
        <w:t xml:space="preserve"> </w:t>
      </w:r>
      <w:r w:rsidRPr="00607B88">
        <w:rPr>
          <w:rFonts w:ascii="Times New Roman" w:hAnsi="Times New Roman" w:cs="Times New Roman"/>
          <w:sz w:val="24"/>
          <w:szCs w:val="24"/>
        </w:rPr>
        <w:t xml:space="preserve">(see </w:t>
      </w:r>
      <w:r w:rsidR="009269B5">
        <w:rPr>
          <w:rFonts w:ascii="Times New Roman" w:hAnsi="Times New Roman" w:cs="Times New Roman"/>
          <w:sz w:val="24"/>
          <w:szCs w:val="24"/>
        </w:rPr>
        <w:t xml:space="preserve">enhanced </w:t>
      </w:r>
      <w:r>
        <w:rPr>
          <w:rFonts w:ascii="Times New Roman" w:hAnsi="Times New Roman" w:cs="Times New Roman"/>
          <w:sz w:val="24"/>
          <w:szCs w:val="24"/>
        </w:rPr>
        <w:t>business rules in attachment 2</w:t>
      </w:r>
      <w:r w:rsidRPr="00607B88">
        <w:rPr>
          <w:rFonts w:ascii="Times New Roman" w:hAnsi="Times New Roman" w:cs="Times New Roman"/>
          <w:sz w:val="24"/>
          <w:szCs w:val="24"/>
        </w:rPr>
        <w:t>).</w:t>
      </w:r>
    </w:p>
    <w:p w:rsidR="002C174D" w:rsidRDefault="00423A50" w:rsidP="0092253F">
      <w:pPr>
        <w:pStyle w:val="NoSpacing"/>
        <w:numPr>
          <w:ilvl w:val="3"/>
          <w:numId w:val="12"/>
        </w:numPr>
        <w:spacing w:after="100"/>
        <w:ind w:left="1890" w:hanging="270"/>
        <w:rPr>
          <w:rFonts w:ascii="Times New Roman" w:hAnsi="Times New Roman" w:cs="Times New Roman"/>
          <w:sz w:val="24"/>
          <w:szCs w:val="24"/>
        </w:rPr>
      </w:pPr>
      <w:r>
        <w:rPr>
          <w:rFonts w:ascii="Times New Roman" w:hAnsi="Times New Roman" w:cs="Times New Roman"/>
          <w:sz w:val="24"/>
          <w:szCs w:val="24"/>
        </w:rPr>
        <w:t xml:space="preserve">Note: pre-briefings </w:t>
      </w:r>
      <w:r w:rsidR="00264504">
        <w:rPr>
          <w:rFonts w:ascii="Times New Roman" w:hAnsi="Times New Roman" w:cs="Times New Roman"/>
          <w:sz w:val="24"/>
          <w:szCs w:val="24"/>
        </w:rPr>
        <w:t>may</w:t>
      </w:r>
      <w:r>
        <w:rPr>
          <w:rFonts w:ascii="Times New Roman" w:hAnsi="Times New Roman" w:cs="Times New Roman"/>
          <w:sz w:val="24"/>
          <w:szCs w:val="24"/>
        </w:rPr>
        <w:t xml:space="preserve"> include the </w:t>
      </w:r>
      <w:r w:rsidR="00264504">
        <w:rPr>
          <w:rFonts w:ascii="Times New Roman" w:hAnsi="Times New Roman" w:cs="Times New Roman"/>
          <w:sz w:val="24"/>
          <w:szCs w:val="24"/>
        </w:rPr>
        <w:t>participation</w:t>
      </w:r>
      <w:r>
        <w:rPr>
          <w:rFonts w:ascii="Times New Roman" w:hAnsi="Times New Roman" w:cs="Times New Roman"/>
          <w:sz w:val="24"/>
          <w:szCs w:val="24"/>
        </w:rPr>
        <w:t xml:space="preserve"> of AFTC </w:t>
      </w:r>
      <w:proofErr w:type="gramStart"/>
      <w:r>
        <w:rPr>
          <w:rFonts w:ascii="Times New Roman" w:hAnsi="Times New Roman" w:cs="Times New Roman"/>
          <w:sz w:val="24"/>
          <w:szCs w:val="24"/>
        </w:rPr>
        <w:t>Representatives  and</w:t>
      </w:r>
      <w:proofErr w:type="gramEnd"/>
      <w:r>
        <w:rPr>
          <w:rFonts w:ascii="Times New Roman" w:hAnsi="Times New Roman" w:cs="Times New Roman"/>
          <w:sz w:val="24"/>
          <w:szCs w:val="24"/>
        </w:rPr>
        <w:t xml:space="preserve"> AFOTEC </w:t>
      </w:r>
      <w:r w:rsidR="00AD1652">
        <w:rPr>
          <w:rFonts w:ascii="Times New Roman" w:hAnsi="Times New Roman" w:cs="Times New Roman"/>
          <w:sz w:val="24"/>
          <w:szCs w:val="24"/>
        </w:rPr>
        <w:t>Liaison</w:t>
      </w:r>
      <w:r>
        <w:rPr>
          <w:rFonts w:ascii="Times New Roman" w:hAnsi="Times New Roman" w:cs="Times New Roman"/>
          <w:sz w:val="24"/>
          <w:szCs w:val="24"/>
        </w:rPr>
        <w:t xml:space="preserve"> officers that may be assigned to AFLCMC or </w:t>
      </w:r>
      <w:r w:rsidR="00264504">
        <w:rPr>
          <w:rFonts w:ascii="Times New Roman" w:hAnsi="Times New Roman" w:cs="Times New Roman"/>
          <w:sz w:val="24"/>
          <w:szCs w:val="24"/>
        </w:rPr>
        <w:t>co-</w:t>
      </w:r>
      <w:r>
        <w:rPr>
          <w:rFonts w:ascii="Times New Roman" w:hAnsi="Times New Roman" w:cs="Times New Roman"/>
          <w:sz w:val="24"/>
          <w:szCs w:val="24"/>
        </w:rPr>
        <w:t xml:space="preserve">located with </w:t>
      </w:r>
      <w:r w:rsidR="00264504">
        <w:rPr>
          <w:rFonts w:ascii="Times New Roman" w:hAnsi="Times New Roman" w:cs="Times New Roman"/>
          <w:sz w:val="24"/>
          <w:szCs w:val="24"/>
        </w:rPr>
        <w:t xml:space="preserve">some </w:t>
      </w:r>
      <w:r>
        <w:rPr>
          <w:rFonts w:ascii="Times New Roman" w:hAnsi="Times New Roman" w:cs="Times New Roman"/>
          <w:sz w:val="24"/>
          <w:szCs w:val="24"/>
        </w:rPr>
        <w:t>program offices.</w:t>
      </w:r>
    </w:p>
    <w:p w:rsidR="00423A50" w:rsidRDefault="00423A50" w:rsidP="0092253F">
      <w:pPr>
        <w:pStyle w:val="NoSpacing"/>
        <w:numPr>
          <w:ilvl w:val="3"/>
          <w:numId w:val="12"/>
        </w:numPr>
        <w:spacing w:after="100"/>
        <w:ind w:left="1890" w:hanging="270"/>
        <w:rPr>
          <w:rFonts w:ascii="Times New Roman" w:hAnsi="Times New Roman" w:cs="Times New Roman"/>
          <w:sz w:val="24"/>
          <w:szCs w:val="24"/>
        </w:rPr>
      </w:pPr>
      <w:r>
        <w:rPr>
          <w:rFonts w:ascii="Times New Roman" w:hAnsi="Times New Roman" w:cs="Times New Roman"/>
          <w:sz w:val="24"/>
          <w:szCs w:val="24"/>
        </w:rPr>
        <w:t>Note: see Attachment 2, paragraph 4.1 for information on AFOTEC’s Readiness to Test (RTT) procedures.</w:t>
      </w:r>
    </w:p>
    <w:p w:rsidR="000159D4" w:rsidRDefault="000159D4" w:rsidP="0045455E">
      <w:pPr>
        <w:pStyle w:val="NoSpacing"/>
        <w:ind w:left="270"/>
        <w:rPr>
          <w:rFonts w:ascii="Times New Roman" w:hAnsi="Times New Roman" w:cs="Times New Roman"/>
          <w:b/>
          <w:sz w:val="24"/>
          <w:szCs w:val="24"/>
        </w:rPr>
      </w:pPr>
    </w:p>
    <w:p w:rsidR="000C1E7D" w:rsidRDefault="000C1E7D" w:rsidP="0045455E">
      <w:pPr>
        <w:pStyle w:val="NoSpacing"/>
        <w:ind w:left="270"/>
        <w:rPr>
          <w:rFonts w:ascii="Times New Roman" w:hAnsi="Times New Roman" w:cs="Times New Roman"/>
          <w:b/>
          <w:sz w:val="24"/>
          <w:szCs w:val="24"/>
        </w:rPr>
        <w:sectPr w:rsidR="000C1E7D" w:rsidSect="00CC25F2">
          <w:pgSz w:w="12240" w:h="15840"/>
          <w:pgMar w:top="1440" w:right="1440" w:bottom="1440" w:left="1440" w:header="720" w:footer="720" w:gutter="0"/>
          <w:pgNumType w:start="1"/>
          <w:cols w:space="720"/>
          <w:docGrid w:linePitch="360"/>
        </w:sectPr>
      </w:pPr>
    </w:p>
    <w:p w:rsidR="000159D4" w:rsidRDefault="008B403C" w:rsidP="00D652B9">
      <w:pPr>
        <w:pStyle w:val="NoSpacing"/>
        <w:spacing w:after="240"/>
        <w:ind w:left="274"/>
        <w:rPr>
          <w:rFonts w:ascii="Times New Roman" w:hAnsi="Times New Roman" w:cs="Times New Roman"/>
          <w:b/>
          <w:noProof/>
          <w:color w:val="000000" w:themeColor="text1"/>
          <w:sz w:val="24"/>
          <w:szCs w:val="24"/>
        </w:rPr>
      </w:pPr>
      <w:proofErr w:type="gramStart"/>
      <w:r>
        <w:rPr>
          <w:rFonts w:ascii="Times New Roman" w:hAnsi="Times New Roman" w:cs="Times New Roman"/>
          <w:b/>
          <w:sz w:val="24"/>
          <w:szCs w:val="24"/>
        </w:rPr>
        <w:lastRenderedPageBreak/>
        <w:t>Figure 2</w:t>
      </w:r>
      <w:r w:rsidR="00CD30CF" w:rsidRPr="003E7F02">
        <w:rPr>
          <w:rFonts w:ascii="Times New Roman" w:hAnsi="Times New Roman" w:cs="Times New Roman"/>
          <w:b/>
          <w:sz w:val="24"/>
          <w:szCs w:val="24"/>
        </w:rPr>
        <w:t>.</w:t>
      </w:r>
      <w:proofErr w:type="gramEnd"/>
      <w:r w:rsidR="00CD30CF" w:rsidRPr="003E7F02">
        <w:rPr>
          <w:rFonts w:ascii="Times New Roman" w:hAnsi="Times New Roman" w:cs="Times New Roman"/>
          <w:b/>
          <w:sz w:val="24"/>
          <w:szCs w:val="24"/>
        </w:rPr>
        <w:t xml:space="preserve"> Process Flowchart </w:t>
      </w:r>
      <w:r w:rsidR="0045455E" w:rsidRPr="003E7F02">
        <w:rPr>
          <w:rFonts w:ascii="Times New Roman" w:hAnsi="Times New Roman" w:cs="Times New Roman"/>
          <w:b/>
          <w:sz w:val="24"/>
          <w:szCs w:val="24"/>
        </w:rPr>
        <w:t xml:space="preserve">– </w:t>
      </w:r>
      <w:r>
        <w:rPr>
          <w:rFonts w:ascii="Times New Roman" w:hAnsi="Times New Roman" w:cs="Times New Roman"/>
          <w:b/>
          <w:sz w:val="24"/>
          <w:szCs w:val="24"/>
        </w:rPr>
        <w:t>Operational Test &amp; Evaluation Readiness Certification</w:t>
      </w:r>
      <w:r w:rsidR="0045455E" w:rsidRPr="003E7F02">
        <w:rPr>
          <w:rFonts w:ascii="Times New Roman" w:hAnsi="Times New Roman" w:cs="Times New Roman"/>
          <w:b/>
          <w:sz w:val="24"/>
          <w:szCs w:val="24"/>
        </w:rPr>
        <w:t xml:space="preserve"> Process</w:t>
      </w:r>
    </w:p>
    <w:p w:rsidR="00D652B9" w:rsidRDefault="00D652B9" w:rsidP="006B2348">
      <w:pPr>
        <w:pStyle w:val="NoSpacing"/>
        <w:ind w:left="270"/>
        <w:rPr>
          <w:rFonts w:ascii="Times New Roman" w:hAnsi="Times New Roman" w:cs="Times New Roman"/>
          <w:b/>
          <w:noProof/>
          <w:color w:val="000000" w:themeColor="text1"/>
          <w:sz w:val="24"/>
          <w:szCs w:val="24"/>
        </w:rPr>
      </w:pPr>
    </w:p>
    <w:p w:rsidR="00586F84" w:rsidRDefault="00586F84" w:rsidP="006B2348">
      <w:pPr>
        <w:pStyle w:val="NoSpacing"/>
        <w:ind w:left="270"/>
        <w:rPr>
          <w:rFonts w:ascii="Times New Roman" w:hAnsi="Times New Roman" w:cs="Times New Roman"/>
          <w:b/>
          <w:color w:val="000000" w:themeColor="text1"/>
          <w:sz w:val="24"/>
          <w:szCs w:val="24"/>
        </w:rPr>
        <w:sectPr w:rsidR="00586F84" w:rsidSect="000159D4">
          <w:footerReference w:type="default" r:id="rId18"/>
          <w:pgSz w:w="15840" w:h="12240" w:orient="landscape"/>
          <w:pgMar w:top="1440" w:right="1440" w:bottom="1440" w:left="1440" w:header="720" w:footer="720" w:gutter="0"/>
          <w:cols w:space="720"/>
          <w:docGrid w:linePitch="360"/>
        </w:sectPr>
      </w:pPr>
      <w:r>
        <w:rPr>
          <w:noProof/>
        </w:rPr>
        <w:drawing>
          <wp:inline distT="0" distB="0" distL="0" distR="0" wp14:anchorId="2C58AD2E" wp14:editId="387C74B1">
            <wp:extent cx="7170420" cy="5410137"/>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7172472" cy="5411685"/>
                    </a:xfrm>
                    <a:prstGeom prst="rect">
                      <a:avLst/>
                    </a:prstGeom>
                    <a:pattFill prst="pct5">
                      <a:fgClr>
                        <a:schemeClr val="accent1"/>
                      </a:fgClr>
                      <a:bgClr>
                        <a:schemeClr val="bg1"/>
                      </a:bgClr>
                    </a:pattFill>
                  </pic:spPr>
                </pic:pic>
              </a:graphicData>
            </a:graphic>
          </wp:inline>
        </w:drawing>
      </w:r>
    </w:p>
    <w:p w:rsidR="00A367F4" w:rsidRPr="00B659A8" w:rsidRDefault="00A367F4" w:rsidP="00B659A8">
      <w:pPr>
        <w:pStyle w:val="PlainText"/>
        <w:spacing w:after="120"/>
        <w:rPr>
          <w:rFonts w:ascii="Times New Roman" w:hAnsi="Times New Roman" w:cs="Times New Roman"/>
          <w:color w:val="000000" w:themeColor="text1"/>
          <w:sz w:val="24"/>
          <w:szCs w:val="24"/>
        </w:rPr>
      </w:pPr>
      <w:proofErr w:type="gramStart"/>
      <w:r w:rsidRPr="00B659A8">
        <w:rPr>
          <w:rFonts w:ascii="Times New Roman" w:hAnsi="Times New Roman" w:cs="Times New Roman"/>
          <w:b/>
          <w:color w:val="000000" w:themeColor="text1"/>
          <w:sz w:val="24"/>
          <w:szCs w:val="24"/>
        </w:rPr>
        <w:lastRenderedPageBreak/>
        <w:t xml:space="preserve">Table </w:t>
      </w:r>
      <w:r w:rsidR="00B659A8" w:rsidRPr="00B659A8">
        <w:rPr>
          <w:rFonts w:ascii="Times New Roman" w:hAnsi="Times New Roman" w:cs="Times New Roman"/>
          <w:b/>
          <w:color w:val="000000" w:themeColor="text1"/>
          <w:sz w:val="24"/>
          <w:szCs w:val="24"/>
        </w:rPr>
        <w:t>3</w:t>
      </w:r>
      <w:r w:rsidRPr="00B659A8">
        <w:rPr>
          <w:rFonts w:ascii="Times New Roman" w:hAnsi="Times New Roman" w:cs="Times New Roman"/>
          <w:b/>
          <w:color w:val="000000" w:themeColor="text1"/>
          <w:sz w:val="24"/>
          <w:szCs w:val="24"/>
        </w:rPr>
        <w:t>.</w:t>
      </w:r>
      <w:proofErr w:type="gramEnd"/>
      <w:r w:rsidRPr="00B659A8">
        <w:rPr>
          <w:rFonts w:ascii="Times New Roman" w:hAnsi="Times New Roman" w:cs="Times New Roman"/>
          <w:color w:val="000000" w:themeColor="text1"/>
          <w:sz w:val="24"/>
          <w:szCs w:val="24"/>
        </w:rPr>
        <w:t xml:space="preserve"> </w:t>
      </w:r>
      <w:r w:rsidRPr="00B659A8">
        <w:rPr>
          <w:rFonts w:ascii="Times New Roman" w:hAnsi="Times New Roman" w:cs="Times New Roman"/>
          <w:b/>
          <w:color w:val="000000" w:themeColor="text1"/>
          <w:sz w:val="24"/>
          <w:szCs w:val="24"/>
        </w:rPr>
        <w:t>WBS</w:t>
      </w:r>
    </w:p>
    <w:p w:rsidR="00A367F4" w:rsidRPr="00A367F4" w:rsidRDefault="00E429CB" w:rsidP="00A367F4">
      <w:pPr>
        <w:pStyle w:val="PlainText"/>
        <w:spacing w:before="240" w:after="120"/>
        <w:rPr>
          <w:rFonts w:ascii="Times New Roman" w:hAnsi="Times New Roman" w:cs="Times New Roman"/>
          <w:color w:val="FF0000"/>
          <w:sz w:val="24"/>
          <w:szCs w:val="24"/>
        </w:rPr>
      </w:pPr>
      <w:r>
        <w:rPr>
          <w:rFonts w:ascii="Times New Roman" w:hAnsi="Times New Roman" w:cs="Times New Roman"/>
          <w:noProof/>
          <w:color w:val="FF0000"/>
          <w:sz w:val="24"/>
          <w:szCs w:val="24"/>
        </w:rPr>
        <mc:AlternateContent>
          <mc:Choice Requires="wpc">
            <w:drawing>
              <wp:inline distT="0" distB="0" distL="0" distR="0">
                <wp:extent cx="6248400" cy="7640955"/>
                <wp:effectExtent l="0" t="0" r="19050" b="17145"/>
                <wp:docPr id="248" name="Canvas 2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7" name="Group 209"/>
                        <wpg:cNvGrpSpPr>
                          <a:grpSpLocks/>
                        </wpg:cNvGrpSpPr>
                        <wpg:grpSpPr bwMode="auto">
                          <a:xfrm>
                            <a:off x="0" y="0"/>
                            <a:ext cx="6248400" cy="7640955"/>
                            <a:chOff x="0" y="0"/>
                            <a:chExt cx="9840" cy="12033"/>
                          </a:xfrm>
                        </wpg:grpSpPr>
                        <wps:wsp>
                          <wps:cNvPr id="8" name="Rectangle 9"/>
                          <wps:cNvSpPr>
                            <a:spLocks noChangeArrowheads="1"/>
                          </wps:cNvSpPr>
                          <wps:spPr bwMode="auto">
                            <a:xfrm>
                              <a:off x="0" y="0"/>
                              <a:ext cx="9840" cy="517"/>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noChangeArrowheads="1"/>
                          </wps:cNvSpPr>
                          <wps:spPr bwMode="auto">
                            <a:xfrm>
                              <a:off x="37" y="144"/>
                              <a:ext cx="430"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b/>
                                    <w:bCs/>
                                    <w:color w:val="000000"/>
                                    <w:sz w:val="20"/>
                                    <w:szCs w:val="20"/>
                                  </w:rPr>
                                  <w:t>Level</w:t>
                                </w:r>
                              </w:p>
                            </w:txbxContent>
                          </wps:txbx>
                          <wps:bodyPr rot="0" vert="horz" wrap="none" lIns="0" tIns="0" rIns="0" bIns="0" anchor="t" anchorCtr="0">
                            <a:spAutoFit/>
                          </wps:bodyPr>
                        </wps:wsp>
                        <wps:wsp>
                          <wps:cNvPr id="11" name="Rectangle 11"/>
                          <wps:cNvSpPr>
                            <a:spLocks noChangeArrowheads="1"/>
                          </wps:cNvSpPr>
                          <wps:spPr bwMode="auto">
                            <a:xfrm>
                              <a:off x="543" y="144"/>
                              <a:ext cx="388"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b/>
                                    <w:bCs/>
                                    <w:color w:val="000000"/>
                                    <w:sz w:val="20"/>
                                    <w:szCs w:val="20"/>
                                  </w:rPr>
                                  <w:t>WBS</w:t>
                                </w:r>
                              </w:p>
                            </w:txbxContent>
                          </wps:txbx>
                          <wps:bodyPr rot="0" vert="horz" wrap="none" lIns="0" tIns="0" rIns="0" bIns="0" anchor="t" anchorCtr="0">
                            <a:spAutoFit/>
                          </wps:bodyPr>
                        </wps:wsp>
                        <wps:wsp>
                          <wps:cNvPr id="12" name="Rectangle 12"/>
                          <wps:cNvSpPr>
                            <a:spLocks noChangeArrowheads="1"/>
                          </wps:cNvSpPr>
                          <wps:spPr bwMode="auto">
                            <a:xfrm>
                              <a:off x="1827" y="144"/>
                              <a:ext cx="63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b/>
                                    <w:bCs/>
                                    <w:color w:val="000000"/>
                                    <w:sz w:val="20"/>
                                    <w:szCs w:val="20"/>
                                  </w:rPr>
                                  <w:t>Activity</w:t>
                                </w:r>
                              </w:p>
                            </w:txbxContent>
                          </wps:txbx>
                          <wps:bodyPr rot="0" vert="horz" wrap="none" lIns="0" tIns="0" rIns="0" bIns="0" anchor="t" anchorCtr="0">
                            <a:spAutoFit/>
                          </wps:bodyPr>
                        </wps:wsp>
                        <wps:wsp>
                          <wps:cNvPr id="13" name="Rectangle 13"/>
                          <wps:cNvSpPr>
                            <a:spLocks noChangeArrowheads="1"/>
                          </wps:cNvSpPr>
                          <wps:spPr bwMode="auto">
                            <a:xfrm>
                              <a:off x="5062" y="144"/>
                              <a:ext cx="952"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b/>
                                    <w:bCs/>
                                    <w:color w:val="000000"/>
                                    <w:sz w:val="20"/>
                                    <w:szCs w:val="20"/>
                                  </w:rPr>
                                  <w:t>Description</w:t>
                                </w:r>
                              </w:p>
                            </w:txbxContent>
                          </wps:txbx>
                          <wps:bodyPr rot="0" vert="horz" wrap="none" lIns="0" tIns="0" rIns="0" bIns="0" anchor="t" anchorCtr="0">
                            <a:spAutoFit/>
                          </wps:bodyPr>
                        </wps:wsp>
                        <wps:wsp>
                          <wps:cNvPr id="14" name="Rectangle 14"/>
                          <wps:cNvSpPr>
                            <a:spLocks noChangeArrowheads="1"/>
                          </wps:cNvSpPr>
                          <wps:spPr bwMode="auto">
                            <a:xfrm>
                              <a:off x="8149" y="144"/>
                              <a:ext cx="355"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b/>
                                    <w:bCs/>
                                    <w:color w:val="000000"/>
                                    <w:sz w:val="20"/>
                                    <w:szCs w:val="20"/>
                                  </w:rPr>
                                  <w:t>OPR</w:t>
                                </w:r>
                              </w:p>
                            </w:txbxContent>
                          </wps:txbx>
                          <wps:bodyPr rot="0" vert="horz" wrap="none" lIns="0" tIns="0" rIns="0" bIns="0" anchor="t" anchorCtr="0">
                            <a:spAutoFit/>
                          </wps:bodyPr>
                        </wps:wsp>
                        <wps:wsp>
                          <wps:cNvPr id="15" name="Rectangle 15"/>
                          <wps:cNvSpPr>
                            <a:spLocks noChangeArrowheads="1"/>
                          </wps:cNvSpPr>
                          <wps:spPr bwMode="auto">
                            <a:xfrm>
                              <a:off x="9000" y="24"/>
                              <a:ext cx="73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b/>
                                    <w:bCs/>
                                    <w:color w:val="000000"/>
                                    <w:sz w:val="20"/>
                                    <w:szCs w:val="20"/>
                                  </w:rPr>
                                  <w:t xml:space="preserve">Duration </w:t>
                                </w:r>
                              </w:p>
                            </w:txbxContent>
                          </wps:txbx>
                          <wps:bodyPr rot="0" vert="horz" wrap="none" lIns="0" tIns="0" rIns="0" bIns="0" anchor="t" anchorCtr="0">
                            <a:spAutoFit/>
                          </wps:bodyPr>
                        </wps:wsp>
                        <wps:wsp>
                          <wps:cNvPr id="16" name="Rectangle 16"/>
                          <wps:cNvSpPr>
                            <a:spLocks noChangeArrowheads="1"/>
                          </wps:cNvSpPr>
                          <wps:spPr bwMode="auto">
                            <a:xfrm>
                              <a:off x="9124" y="276"/>
                              <a:ext cx="524"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b/>
                                    <w:bCs/>
                                    <w:color w:val="000000"/>
                                    <w:sz w:val="20"/>
                                    <w:szCs w:val="20"/>
                                  </w:rPr>
                                  <w:t>(Days)</w:t>
                                </w:r>
                              </w:p>
                            </w:txbxContent>
                          </wps:txbx>
                          <wps:bodyPr rot="0" vert="horz" wrap="none" lIns="0" tIns="0" rIns="0" bIns="0" anchor="t" anchorCtr="0">
                            <a:spAutoFit/>
                          </wps:bodyPr>
                        </wps:wsp>
                        <wps:wsp>
                          <wps:cNvPr id="17" name="Rectangle 17"/>
                          <wps:cNvSpPr>
                            <a:spLocks noChangeArrowheads="1"/>
                          </wps:cNvSpPr>
                          <wps:spPr bwMode="auto">
                            <a:xfrm>
                              <a:off x="210" y="529"/>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b/>
                                    <w:bCs/>
                                    <w:color w:val="000000"/>
                                    <w:sz w:val="18"/>
                                    <w:szCs w:val="18"/>
                                  </w:rPr>
                                  <w:t>1</w:t>
                                </w:r>
                              </w:p>
                            </w:txbxContent>
                          </wps:txbx>
                          <wps:bodyPr rot="0" vert="horz" wrap="none" lIns="0" tIns="0" rIns="0" bIns="0" anchor="t" anchorCtr="0">
                            <a:spAutoFit/>
                          </wps:bodyPr>
                        </wps:wsp>
                        <wps:wsp>
                          <wps:cNvPr id="18" name="Rectangle 18"/>
                          <wps:cNvSpPr>
                            <a:spLocks noChangeArrowheads="1"/>
                          </wps:cNvSpPr>
                          <wps:spPr bwMode="auto">
                            <a:xfrm>
                              <a:off x="531" y="529"/>
                              <a:ext cx="23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b/>
                                    <w:bCs/>
                                    <w:color w:val="000000"/>
                                    <w:sz w:val="18"/>
                                    <w:szCs w:val="18"/>
                                  </w:rPr>
                                  <w:t>1.0</w:t>
                                </w:r>
                              </w:p>
                            </w:txbxContent>
                          </wps:txbx>
                          <wps:bodyPr rot="0" vert="horz" wrap="none" lIns="0" tIns="0" rIns="0" bIns="0" anchor="t" anchorCtr="0">
                            <a:spAutoFit/>
                          </wps:bodyPr>
                        </wps:wsp>
                        <wps:wsp>
                          <wps:cNvPr id="19" name="Rectangle 19"/>
                          <wps:cNvSpPr>
                            <a:spLocks noChangeArrowheads="1"/>
                          </wps:cNvSpPr>
                          <wps:spPr bwMode="auto">
                            <a:xfrm>
                              <a:off x="1000" y="529"/>
                              <a:ext cx="218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b/>
                                    <w:bCs/>
                                    <w:color w:val="000000"/>
                                    <w:sz w:val="18"/>
                                    <w:szCs w:val="18"/>
                                  </w:rPr>
                                  <w:t>OT&amp;E Readiness Certification</w:t>
                                </w:r>
                              </w:p>
                            </w:txbxContent>
                          </wps:txbx>
                          <wps:bodyPr rot="0" vert="horz" wrap="none" lIns="0" tIns="0" rIns="0" bIns="0" anchor="t" anchorCtr="0">
                            <a:spAutoFit/>
                          </wps:bodyPr>
                        </wps:wsp>
                        <wps:wsp>
                          <wps:cNvPr id="20" name="Rectangle 20"/>
                          <wps:cNvSpPr>
                            <a:spLocks noChangeArrowheads="1"/>
                          </wps:cNvSpPr>
                          <wps:spPr bwMode="auto">
                            <a:xfrm>
                              <a:off x="210" y="889"/>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21" name="Rectangle 21"/>
                          <wps:cNvSpPr>
                            <a:spLocks noChangeArrowheads="1"/>
                          </wps:cNvSpPr>
                          <wps:spPr bwMode="auto">
                            <a:xfrm>
                              <a:off x="531" y="889"/>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1.1</w:t>
                                </w:r>
                              </w:p>
                            </w:txbxContent>
                          </wps:txbx>
                          <wps:bodyPr rot="0" vert="horz" wrap="none" lIns="0" tIns="0" rIns="0" bIns="0" anchor="t" anchorCtr="0">
                            <a:spAutoFit/>
                          </wps:bodyPr>
                        </wps:wsp>
                        <wps:wsp>
                          <wps:cNvPr id="22" name="Rectangle 22"/>
                          <wps:cNvSpPr>
                            <a:spLocks noChangeArrowheads="1"/>
                          </wps:cNvSpPr>
                          <wps:spPr bwMode="auto">
                            <a:xfrm>
                              <a:off x="1000" y="769"/>
                              <a:ext cx="202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CDT or TM initiates ITT with </w:t>
                                </w:r>
                              </w:p>
                            </w:txbxContent>
                          </wps:txbx>
                          <wps:bodyPr rot="0" vert="horz" wrap="none" lIns="0" tIns="0" rIns="0" bIns="0" anchor="t" anchorCtr="0">
                            <a:spAutoFit/>
                          </wps:bodyPr>
                        </wps:wsp>
                        <wps:wsp>
                          <wps:cNvPr id="23" name="Rectangle 23"/>
                          <wps:cNvSpPr>
                            <a:spLocks noChangeArrowheads="1"/>
                          </wps:cNvSpPr>
                          <wps:spPr bwMode="auto">
                            <a:xfrm>
                              <a:off x="1000" y="1009"/>
                              <a:ext cx="210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OT&amp;E Readiness Preparation</w:t>
                                </w:r>
                              </w:p>
                            </w:txbxContent>
                          </wps:txbx>
                          <wps:bodyPr rot="0" vert="horz" wrap="none" lIns="0" tIns="0" rIns="0" bIns="0" anchor="t" anchorCtr="0">
                            <a:spAutoFit/>
                          </wps:bodyPr>
                        </wps:wsp>
                        <wps:wsp>
                          <wps:cNvPr id="24" name="Rectangle 24"/>
                          <wps:cNvSpPr>
                            <a:spLocks noChangeArrowheads="1"/>
                          </wps:cNvSpPr>
                          <wps:spPr bwMode="auto">
                            <a:xfrm>
                              <a:off x="3383" y="769"/>
                              <a:ext cx="417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 Request and gather functional SME and T&amp;E stakeholder </w:t>
                                </w:r>
                              </w:p>
                            </w:txbxContent>
                          </wps:txbx>
                          <wps:bodyPr rot="0" vert="horz" wrap="none" lIns="0" tIns="0" rIns="0" bIns="0" anchor="t" anchorCtr="0">
                            <a:spAutoFit/>
                          </wps:bodyPr>
                        </wps:wsp>
                        <wps:wsp>
                          <wps:cNvPr id="25" name="Rectangle 25"/>
                          <wps:cNvSpPr>
                            <a:spLocks noChangeArrowheads="1"/>
                          </wps:cNvSpPr>
                          <wps:spPr bwMode="auto">
                            <a:xfrm>
                              <a:off x="3383" y="1009"/>
                              <a:ext cx="61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support</w:t>
                                </w:r>
                                <w:proofErr w:type="gramEnd"/>
                                <w:r>
                                  <w:rPr>
                                    <w:rFonts w:ascii="Calibri" w:hAnsi="Calibri" w:cs="Calibri"/>
                                    <w:color w:val="000000"/>
                                    <w:sz w:val="18"/>
                                    <w:szCs w:val="18"/>
                                  </w:rPr>
                                  <w:t>.</w:t>
                                </w:r>
                              </w:p>
                            </w:txbxContent>
                          </wps:txbx>
                          <wps:bodyPr rot="0" vert="horz" wrap="none" lIns="0" tIns="0" rIns="0" bIns="0" anchor="t" anchorCtr="0">
                            <a:spAutoFit/>
                          </wps:bodyPr>
                        </wps:wsp>
                        <wps:wsp>
                          <wps:cNvPr id="26" name="Rectangle 26"/>
                          <wps:cNvSpPr>
                            <a:spLocks noChangeArrowheads="1"/>
                          </wps:cNvSpPr>
                          <wps:spPr bwMode="auto">
                            <a:xfrm>
                              <a:off x="7766" y="889"/>
                              <a:ext cx="24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PM</w:t>
                                </w:r>
                              </w:p>
                            </w:txbxContent>
                          </wps:txbx>
                          <wps:bodyPr rot="0" vert="horz" wrap="none" lIns="0" tIns="0" rIns="0" bIns="0" anchor="t" anchorCtr="0">
                            <a:spAutoFit/>
                          </wps:bodyPr>
                        </wps:wsp>
                        <wps:wsp>
                          <wps:cNvPr id="27" name="Rectangle 27"/>
                          <wps:cNvSpPr>
                            <a:spLocks noChangeArrowheads="1"/>
                          </wps:cNvSpPr>
                          <wps:spPr bwMode="auto">
                            <a:xfrm>
                              <a:off x="9334" y="889"/>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w:t>
                                </w:r>
                              </w:p>
                            </w:txbxContent>
                          </wps:txbx>
                          <wps:bodyPr rot="0" vert="horz" wrap="none" lIns="0" tIns="0" rIns="0" bIns="0" anchor="t" anchorCtr="0">
                            <a:spAutoFit/>
                          </wps:bodyPr>
                        </wps:wsp>
                        <wps:wsp>
                          <wps:cNvPr id="28" name="Rectangle 28"/>
                          <wps:cNvSpPr>
                            <a:spLocks noChangeArrowheads="1"/>
                          </wps:cNvSpPr>
                          <wps:spPr bwMode="auto">
                            <a:xfrm>
                              <a:off x="210" y="1249"/>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29" name="Rectangle 29"/>
                          <wps:cNvSpPr>
                            <a:spLocks noChangeArrowheads="1"/>
                          </wps:cNvSpPr>
                          <wps:spPr bwMode="auto">
                            <a:xfrm>
                              <a:off x="531" y="1249"/>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1.2</w:t>
                                </w:r>
                              </w:p>
                            </w:txbxContent>
                          </wps:txbx>
                          <wps:bodyPr rot="0" vert="horz" wrap="none" lIns="0" tIns="0" rIns="0" bIns="0" anchor="t" anchorCtr="0">
                            <a:spAutoFit/>
                          </wps:bodyPr>
                        </wps:wsp>
                        <wps:wsp>
                          <wps:cNvPr id="30" name="Rectangle 30"/>
                          <wps:cNvSpPr>
                            <a:spLocks noChangeArrowheads="1"/>
                          </wps:cNvSpPr>
                          <wps:spPr bwMode="auto">
                            <a:xfrm>
                              <a:off x="1000" y="1249"/>
                              <a:ext cx="185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Conduct Kick-off Meeting</w:t>
                                </w:r>
                              </w:p>
                            </w:txbxContent>
                          </wps:txbx>
                          <wps:bodyPr rot="0" vert="horz" wrap="none" lIns="0" tIns="0" rIns="0" bIns="0" anchor="t" anchorCtr="0">
                            <a:spAutoFit/>
                          </wps:bodyPr>
                        </wps:wsp>
                        <wps:wsp>
                          <wps:cNvPr id="31" name="Rectangle 31"/>
                          <wps:cNvSpPr>
                            <a:spLocks noChangeArrowheads="1"/>
                          </wps:cNvSpPr>
                          <wps:spPr bwMode="auto">
                            <a:xfrm>
                              <a:off x="3383" y="1249"/>
                              <a:ext cx="119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Self-explanatory</w:t>
                                </w:r>
                              </w:p>
                            </w:txbxContent>
                          </wps:txbx>
                          <wps:bodyPr rot="0" vert="horz" wrap="none" lIns="0" tIns="0" rIns="0" bIns="0" anchor="t" anchorCtr="0">
                            <a:spAutoFit/>
                          </wps:bodyPr>
                        </wps:wsp>
                        <wps:wsp>
                          <wps:cNvPr id="32" name="Rectangle 32"/>
                          <wps:cNvSpPr>
                            <a:spLocks noChangeArrowheads="1"/>
                          </wps:cNvSpPr>
                          <wps:spPr bwMode="auto">
                            <a:xfrm>
                              <a:off x="7766" y="1249"/>
                              <a:ext cx="24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PM</w:t>
                                </w:r>
                              </w:p>
                            </w:txbxContent>
                          </wps:txbx>
                          <wps:bodyPr rot="0" vert="horz" wrap="none" lIns="0" tIns="0" rIns="0" bIns="0" anchor="t" anchorCtr="0">
                            <a:spAutoFit/>
                          </wps:bodyPr>
                        </wps:wsp>
                        <wps:wsp>
                          <wps:cNvPr id="33" name="Rectangle 33"/>
                          <wps:cNvSpPr>
                            <a:spLocks noChangeArrowheads="1"/>
                          </wps:cNvSpPr>
                          <wps:spPr bwMode="auto">
                            <a:xfrm>
                              <a:off x="9186" y="1249"/>
                              <a:ext cx="42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 to 2</w:t>
                                </w:r>
                              </w:p>
                            </w:txbxContent>
                          </wps:txbx>
                          <wps:bodyPr rot="0" vert="horz" wrap="none" lIns="0" tIns="0" rIns="0" bIns="0" anchor="t" anchorCtr="0">
                            <a:spAutoFit/>
                          </wps:bodyPr>
                        </wps:wsp>
                        <wps:wsp>
                          <wps:cNvPr id="34" name="Rectangle 34"/>
                          <wps:cNvSpPr>
                            <a:spLocks noChangeArrowheads="1"/>
                          </wps:cNvSpPr>
                          <wps:spPr bwMode="auto">
                            <a:xfrm>
                              <a:off x="210" y="1610"/>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35" name="Rectangle 35"/>
                          <wps:cNvSpPr>
                            <a:spLocks noChangeArrowheads="1"/>
                          </wps:cNvSpPr>
                          <wps:spPr bwMode="auto">
                            <a:xfrm>
                              <a:off x="531" y="1610"/>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1.3</w:t>
                                </w:r>
                              </w:p>
                            </w:txbxContent>
                          </wps:txbx>
                          <wps:bodyPr rot="0" vert="horz" wrap="none" lIns="0" tIns="0" rIns="0" bIns="0" anchor="t" anchorCtr="0">
                            <a:spAutoFit/>
                          </wps:bodyPr>
                        </wps:wsp>
                        <wps:wsp>
                          <wps:cNvPr id="36" name="Rectangle 36"/>
                          <wps:cNvSpPr>
                            <a:spLocks noChangeArrowheads="1"/>
                          </wps:cNvSpPr>
                          <wps:spPr bwMode="auto">
                            <a:xfrm>
                              <a:off x="1000" y="1489"/>
                              <a:ext cx="182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Access Assessment Tools</w:t>
                                </w:r>
                              </w:p>
                            </w:txbxContent>
                          </wps:txbx>
                          <wps:bodyPr rot="0" vert="horz" wrap="none" lIns="0" tIns="0" rIns="0" bIns="0" anchor="t" anchorCtr="0">
                            <a:spAutoFit/>
                          </wps:bodyPr>
                        </wps:wsp>
                        <wps:wsp>
                          <wps:cNvPr id="37" name="Rectangle 37"/>
                          <wps:cNvSpPr>
                            <a:spLocks noChangeArrowheads="1"/>
                          </wps:cNvSpPr>
                          <wps:spPr bwMode="auto">
                            <a:xfrm>
                              <a:off x="3383" y="1489"/>
                              <a:ext cx="406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Collect and make available office tools to support, track </w:t>
                                </w:r>
                              </w:p>
                            </w:txbxContent>
                          </wps:txbx>
                          <wps:bodyPr rot="0" vert="horz" wrap="none" lIns="0" tIns="0" rIns="0" bIns="0" anchor="t" anchorCtr="0">
                            <a:spAutoFit/>
                          </wps:bodyPr>
                        </wps:wsp>
                        <wps:wsp>
                          <wps:cNvPr id="38" name="Rectangle 38"/>
                          <wps:cNvSpPr>
                            <a:spLocks noChangeArrowheads="1"/>
                          </wps:cNvSpPr>
                          <wps:spPr bwMode="auto">
                            <a:xfrm>
                              <a:off x="3383" y="1730"/>
                              <a:ext cx="248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and</w:t>
                                </w:r>
                                <w:proofErr w:type="gramEnd"/>
                                <w:r>
                                  <w:rPr>
                                    <w:rFonts w:ascii="Calibri" w:hAnsi="Calibri" w:cs="Calibri"/>
                                    <w:color w:val="000000"/>
                                    <w:sz w:val="18"/>
                                    <w:szCs w:val="18"/>
                                  </w:rPr>
                                  <w:t xml:space="preserve"> document assessment status.</w:t>
                                </w:r>
                              </w:p>
                            </w:txbxContent>
                          </wps:txbx>
                          <wps:bodyPr rot="0" vert="horz" wrap="none" lIns="0" tIns="0" rIns="0" bIns="0" anchor="t" anchorCtr="0">
                            <a:spAutoFit/>
                          </wps:bodyPr>
                        </wps:wsp>
                        <wps:wsp>
                          <wps:cNvPr id="39" name="Rectangle 39"/>
                          <wps:cNvSpPr>
                            <a:spLocks noChangeArrowheads="1"/>
                          </wps:cNvSpPr>
                          <wps:spPr bwMode="auto">
                            <a:xfrm>
                              <a:off x="7766" y="1610"/>
                              <a:ext cx="24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PM</w:t>
                                </w:r>
                              </w:p>
                            </w:txbxContent>
                          </wps:txbx>
                          <wps:bodyPr rot="0" vert="horz" wrap="none" lIns="0" tIns="0" rIns="0" bIns="0" anchor="t" anchorCtr="0">
                            <a:spAutoFit/>
                          </wps:bodyPr>
                        </wps:wsp>
                        <wps:wsp>
                          <wps:cNvPr id="40" name="Rectangle 40"/>
                          <wps:cNvSpPr>
                            <a:spLocks noChangeArrowheads="1"/>
                          </wps:cNvSpPr>
                          <wps:spPr bwMode="auto">
                            <a:xfrm>
                              <a:off x="9186" y="1610"/>
                              <a:ext cx="42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 to 2</w:t>
                                </w:r>
                              </w:p>
                            </w:txbxContent>
                          </wps:txbx>
                          <wps:bodyPr rot="0" vert="horz" wrap="none" lIns="0" tIns="0" rIns="0" bIns="0" anchor="t" anchorCtr="0">
                            <a:spAutoFit/>
                          </wps:bodyPr>
                        </wps:wsp>
                        <wps:wsp>
                          <wps:cNvPr id="41" name="Rectangle 41"/>
                          <wps:cNvSpPr>
                            <a:spLocks noChangeArrowheads="1"/>
                          </wps:cNvSpPr>
                          <wps:spPr bwMode="auto">
                            <a:xfrm>
                              <a:off x="210" y="3051"/>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42" name="Rectangle 42"/>
                          <wps:cNvSpPr>
                            <a:spLocks noChangeArrowheads="1"/>
                          </wps:cNvSpPr>
                          <wps:spPr bwMode="auto">
                            <a:xfrm>
                              <a:off x="531" y="3051"/>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1.4</w:t>
                                </w:r>
                              </w:p>
                            </w:txbxContent>
                          </wps:txbx>
                          <wps:bodyPr rot="0" vert="horz" wrap="none" lIns="0" tIns="0" rIns="0" bIns="0" anchor="t" anchorCtr="0">
                            <a:spAutoFit/>
                          </wps:bodyPr>
                        </wps:wsp>
                        <wps:wsp>
                          <wps:cNvPr id="43" name="Rectangle 43"/>
                          <wps:cNvSpPr>
                            <a:spLocks noChangeArrowheads="1"/>
                          </wps:cNvSpPr>
                          <wps:spPr bwMode="auto">
                            <a:xfrm>
                              <a:off x="1420" y="1970"/>
                              <a:ext cx="142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Conduct Integrated </w:t>
                                </w:r>
                              </w:p>
                            </w:txbxContent>
                          </wps:txbx>
                          <wps:bodyPr rot="0" vert="horz" wrap="none" lIns="0" tIns="0" rIns="0" bIns="0" anchor="t" anchorCtr="0">
                            <a:spAutoFit/>
                          </wps:bodyPr>
                        </wps:wsp>
                        <wps:wsp>
                          <wps:cNvPr id="44" name="Rectangle 44"/>
                          <wps:cNvSpPr>
                            <a:spLocks noChangeArrowheads="1"/>
                          </wps:cNvSpPr>
                          <wps:spPr bwMode="auto">
                            <a:xfrm>
                              <a:off x="1037" y="2210"/>
                              <a:ext cx="216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Assessments IAW AFMAN 63-</w:t>
                                </w:r>
                              </w:p>
                            </w:txbxContent>
                          </wps:txbx>
                          <wps:bodyPr rot="0" vert="horz" wrap="none" lIns="0" tIns="0" rIns="0" bIns="0" anchor="t" anchorCtr="0">
                            <a:spAutoFit/>
                          </wps:bodyPr>
                        </wps:wsp>
                        <wps:wsp>
                          <wps:cNvPr id="45" name="Rectangle 45"/>
                          <wps:cNvSpPr>
                            <a:spLocks noChangeArrowheads="1"/>
                          </wps:cNvSpPr>
                          <wps:spPr bwMode="auto">
                            <a:xfrm>
                              <a:off x="1370" y="2450"/>
                              <a:ext cx="153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119 Operational </w:t>
                                </w:r>
                                <w:proofErr w:type="gramStart"/>
                                <w:r>
                                  <w:rPr>
                                    <w:rFonts w:ascii="Calibri" w:hAnsi="Calibri" w:cs="Calibri"/>
                                    <w:color w:val="000000"/>
                                    <w:sz w:val="18"/>
                                    <w:szCs w:val="18"/>
                                  </w:rPr>
                                  <w:t>Test</w:t>
                                </w:r>
                                <w:proofErr w:type="gramEnd"/>
                                <w:r>
                                  <w:rPr>
                                    <w:rFonts w:ascii="Calibri" w:hAnsi="Calibri" w:cs="Calibri"/>
                                    <w:color w:val="000000"/>
                                    <w:sz w:val="18"/>
                                    <w:szCs w:val="18"/>
                                  </w:rPr>
                                  <w:t xml:space="preserve"> </w:t>
                                </w:r>
                              </w:p>
                            </w:txbxContent>
                          </wps:txbx>
                          <wps:bodyPr rot="0" vert="horz" wrap="none" lIns="0" tIns="0" rIns="0" bIns="0" anchor="t" anchorCtr="0">
                            <a:spAutoFit/>
                          </wps:bodyPr>
                        </wps:wsp>
                        <wps:wsp>
                          <wps:cNvPr id="46" name="Rectangle 46"/>
                          <wps:cNvSpPr>
                            <a:spLocks noChangeArrowheads="1"/>
                          </wps:cNvSpPr>
                          <wps:spPr bwMode="auto">
                            <a:xfrm>
                              <a:off x="1346" y="2691"/>
                              <a:ext cx="153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Readiness Templates </w:t>
                                </w:r>
                              </w:p>
                            </w:txbxContent>
                          </wps:txbx>
                          <wps:bodyPr rot="0" vert="horz" wrap="none" lIns="0" tIns="0" rIns="0" bIns="0" anchor="t" anchorCtr="0">
                            <a:spAutoFit/>
                          </wps:bodyPr>
                        </wps:wsp>
                        <wps:wsp>
                          <wps:cNvPr id="47" name="Rectangle 47"/>
                          <wps:cNvSpPr>
                            <a:spLocks noChangeArrowheads="1"/>
                          </wps:cNvSpPr>
                          <wps:spPr bwMode="auto">
                            <a:xfrm>
                              <a:off x="3383" y="1970"/>
                              <a:ext cx="397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 Conduct assessments using disciplined reviews during </w:t>
                                </w:r>
                              </w:p>
                            </w:txbxContent>
                          </wps:txbx>
                          <wps:bodyPr rot="0" vert="horz" wrap="none" lIns="0" tIns="0" rIns="0" bIns="0" anchor="t" anchorCtr="0">
                            <a:spAutoFit/>
                          </wps:bodyPr>
                        </wps:wsp>
                        <wps:wsp>
                          <wps:cNvPr id="48" name="Rectangle 48"/>
                          <wps:cNvSpPr>
                            <a:spLocks noChangeArrowheads="1"/>
                          </wps:cNvSpPr>
                          <wps:spPr bwMode="auto">
                            <a:xfrm>
                              <a:off x="3383" y="2210"/>
                              <a:ext cx="40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all</w:t>
                                </w:r>
                                <w:proofErr w:type="gramEnd"/>
                                <w:r>
                                  <w:rPr>
                                    <w:rFonts w:ascii="Calibri" w:hAnsi="Calibri" w:cs="Calibri"/>
                                    <w:color w:val="000000"/>
                                    <w:sz w:val="18"/>
                                    <w:szCs w:val="18"/>
                                  </w:rPr>
                                  <w:t xml:space="preserve"> stages of program acquisition and sustainment. T&amp;E </w:t>
                                </w:r>
                              </w:p>
                            </w:txbxContent>
                          </wps:txbx>
                          <wps:bodyPr rot="0" vert="horz" wrap="none" lIns="0" tIns="0" rIns="0" bIns="0" anchor="t" anchorCtr="0">
                            <a:spAutoFit/>
                          </wps:bodyPr>
                        </wps:wsp>
                        <wps:wsp>
                          <wps:cNvPr id="49" name="Rectangle 49"/>
                          <wps:cNvSpPr>
                            <a:spLocks noChangeArrowheads="1"/>
                          </wps:cNvSpPr>
                          <wps:spPr bwMode="auto">
                            <a:xfrm>
                              <a:off x="3383" y="2450"/>
                              <a:ext cx="40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stakeholders</w:t>
                                </w:r>
                                <w:proofErr w:type="gramEnd"/>
                                <w:r>
                                  <w:rPr>
                                    <w:rFonts w:ascii="Calibri" w:hAnsi="Calibri" w:cs="Calibri"/>
                                    <w:color w:val="000000"/>
                                    <w:sz w:val="18"/>
                                    <w:szCs w:val="18"/>
                                  </w:rPr>
                                  <w:t xml:space="preserve"> assist the PM in identifying risks, reaching </w:t>
                                </w:r>
                              </w:p>
                            </w:txbxContent>
                          </wps:txbx>
                          <wps:bodyPr rot="0" vert="horz" wrap="none" lIns="0" tIns="0" rIns="0" bIns="0" anchor="t" anchorCtr="0">
                            <a:spAutoFit/>
                          </wps:bodyPr>
                        </wps:wsp>
                        <wps:wsp>
                          <wps:cNvPr id="50" name="Rectangle 50"/>
                          <wps:cNvSpPr>
                            <a:spLocks noChangeArrowheads="1"/>
                          </wps:cNvSpPr>
                          <wps:spPr bwMode="auto">
                            <a:xfrm>
                              <a:off x="3383" y="2691"/>
                              <a:ext cx="370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negotiated</w:t>
                                </w:r>
                                <w:proofErr w:type="gramEnd"/>
                                <w:r>
                                  <w:rPr>
                                    <w:rFonts w:ascii="Calibri" w:hAnsi="Calibri" w:cs="Calibri"/>
                                    <w:color w:val="000000"/>
                                    <w:sz w:val="18"/>
                                    <w:szCs w:val="18"/>
                                  </w:rPr>
                                  <w:t xml:space="preserve"> agreements on issues, and in rendering </w:t>
                                </w:r>
                              </w:p>
                            </w:txbxContent>
                          </wps:txbx>
                          <wps:bodyPr rot="0" vert="horz" wrap="none" lIns="0" tIns="0" rIns="0" bIns="0" anchor="t" anchorCtr="0">
                            <a:spAutoFit/>
                          </wps:bodyPr>
                        </wps:wsp>
                        <wps:wsp>
                          <wps:cNvPr id="51" name="Rectangle 51"/>
                          <wps:cNvSpPr>
                            <a:spLocks noChangeArrowheads="1"/>
                          </wps:cNvSpPr>
                          <wps:spPr bwMode="auto">
                            <a:xfrm>
                              <a:off x="3383" y="2931"/>
                              <a:ext cx="371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accurate</w:t>
                                </w:r>
                                <w:proofErr w:type="gramEnd"/>
                                <w:r>
                                  <w:rPr>
                                    <w:rFonts w:ascii="Calibri" w:hAnsi="Calibri" w:cs="Calibri"/>
                                    <w:color w:val="000000"/>
                                    <w:sz w:val="18"/>
                                    <w:szCs w:val="18"/>
                                  </w:rPr>
                                  <w:t xml:space="preserve"> assessments of system readiness to begin </w:t>
                                </w:r>
                              </w:p>
                            </w:txbxContent>
                          </wps:txbx>
                          <wps:bodyPr rot="0" vert="horz" wrap="none" lIns="0" tIns="0" rIns="0" bIns="0" anchor="t" anchorCtr="0">
                            <a:spAutoFit/>
                          </wps:bodyPr>
                        </wps:wsp>
                        <wps:wsp>
                          <wps:cNvPr id="52" name="Rectangle 52"/>
                          <wps:cNvSpPr>
                            <a:spLocks noChangeArrowheads="1"/>
                          </wps:cNvSpPr>
                          <wps:spPr bwMode="auto">
                            <a:xfrm>
                              <a:off x="3383" y="3171"/>
                              <a:ext cx="406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dedicated</w:t>
                                </w:r>
                                <w:proofErr w:type="gramEnd"/>
                                <w:r>
                                  <w:rPr>
                                    <w:rFonts w:ascii="Calibri" w:hAnsi="Calibri" w:cs="Calibri"/>
                                    <w:color w:val="000000"/>
                                    <w:sz w:val="18"/>
                                    <w:szCs w:val="18"/>
                                  </w:rPr>
                                  <w:t xml:space="preserve"> operational testing. The process is supported </w:t>
                                </w:r>
                              </w:p>
                            </w:txbxContent>
                          </wps:txbx>
                          <wps:bodyPr rot="0" vert="horz" wrap="none" lIns="0" tIns="0" rIns="0" bIns="0" anchor="t" anchorCtr="0">
                            <a:spAutoFit/>
                          </wps:bodyPr>
                        </wps:wsp>
                        <wps:wsp>
                          <wps:cNvPr id="53" name="Rectangle 53"/>
                          <wps:cNvSpPr>
                            <a:spLocks noChangeArrowheads="1"/>
                          </wps:cNvSpPr>
                          <wps:spPr bwMode="auto">
                            <a:xfrm>
                              <a:off x="3383" y="3411"/>
                              <a:ext cx="405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by</w:t>
                                </w:r>
                                <w:proofErr w:type="gramEnd"/>
                                <w:r>
                                  <w:rPr>
                                    <w:rFonts w:ascii="Calibri" w:hAnsi="Calibri" w:cs="Calibri"/>
                                    <w:color w:val="000000"/>
                                    <w:sz w:val="18"/>
                                    <w:szCs w:val="18"/>
                                  </w:rPr>
                                  <w:t xml:space="preserve"> 31 “templates” in AFMAN 63-119.  The assessment / </w:t>
                                </w:r>
                              </w:p>
                            </w:txbxContent>
                          </wps:txbx>
                          <wps:bodyPr rot="0" vert="horz" wrap="none" lIns="0" tIns="0" rIns="0" bIns="0" anchor="t" anchorCtr="0">
                            <a:spAutoFit/>
                          </wps:bodyPr>
                        </wps:wsp>
                        <wps:wsp>
                          <wps:cNvPr id="54" name="Rectangle 54"/>
                          <wps:cNvSpPr>
                            <a:spLocks noChangeArrowheads="1"/>
                          </wps:cNvSpPr>
                          <wps:spPr bwMode="auto">
                            <a:xfrm>
                              <a:off x="3383" y="3652"/>
                              <a:ext cx="387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certification</w:t>
                                </w:r>
                                <w:proofErr w:type="gramEnd"/>
                                <w:r>
                                  <w:rPr>
                                    <w:rFonts w:ascii="Calibri" w:hAnsi="Calibri" w:cs="Calibri"/>
                                    <w:color w:val="000000"/>
                                    <w:sz w:val="18"/>
                                    <w:szCs w:val="18"/>
                                  </w:rPr>
                                  <w:t xml:space="preserve"> process is  implemented as a continuous </w:t>
                                </w:r>
                              </w:p>
                            </w:txbxContent>
                          </wps:txbx>
                          <wps:bodyPr rot="0" vert="horz" wrap="none" lIns="0" tIns="0" rIns="0" bIns="0" anchor="t" anchorCtr="0">
                            <a:spAutoFit/>
                          </wps:bodyPr>
                        </wps:wsp>
                        <wps:wsp>
                          <wps:cNvPr id="55" name="Rectangle 55"/>
                          <wps:cNvSpPr>
                            <a:spLocks noChangeArrowheads="1"/>
                          </wps:cNvSpPr>
                          <wps:spPr bwMode="auto">
                            <a:xfrm>
                              <a:off x="3383" y="3892"/>
                              <a:ext cx="353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and</w:t>
                                </w:r>
                                <w:proofErr w:type="gramEnd"/>
                                <w:r>
                                  <w:rPr>
                                    <w:rFonts w:ascii="Calibri" w:hAnsi="Calibri" w:cs="Calibri"/>
                                    <w:color w:val="000000"/>
                                    <w:sz w:val="18"/>
                                    <w:szCs w:val="18"/>
                                  </w:rPr>
                                  <w:t xml:space="preserve"> recurring effort until the final certification is </w:t>
                                </w:r>
                              </w:p>
                            </w:txbxContent>
                          </wps:txbx>
                          <wps:bodyPr rot="0" vert="horz" wrap="none" lIns="0" tIns="0" rIns="0" bIns="0" anchor="t" anchorCtr="0">
                            <a:spAutoFit/>
                          </wps:bodyPr>
                        </wps:wsp>
                        <wps:wsp>
                          <wps:cNvPr id="56" name="Rectangle 56"/>
                          <wps:cNvSpPr>
                            <a:spLocks noChangeArrowheads="1"/>
                          </wps:cNvSpPr>
                          <wps:spPr bwMode="auto">
                            <a:xfrm>
                              <a:off x="3383" y="4132"/>
                              <a:ext cx="74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approved</w:t>
                                </w:r>
                                <w:proofErr w:type="gramEnd"/>
                                <w:r>
                                  <w:rPr>
                                    <w:rFonts w:ascii="Calibri" w:hAnsi="Calibri" w:cs="Calibri"/>
                                    <w:color w:val="000000"/>
                                    <w:sz w:val="18"/>
                                    <w:szCs w:val="18"/>
                                  </w:rPr>
                                  <w:t xml:space="preserve">.  </w:t>
                                </w:r>
                              </w:p>
                            </w:txbxContent>
                          </wps:txbx>
                          <wps:bodyPr rot="0" vert="horz" wrap="none" lIns="0" tIns="0" rIns="0" bIns="0" anchor="t" anchorCtr="0">
                            <a:spAutoFit/>
                          </wps:bodyPr>
                        </wps:wsp>
                        <wps:wsp>
                          <wps:cNvPr id="57" name="Rectangle 57"/>
                          <wps:cNvSpPr>
                            <a:spLocks noChangeArrowheads="1"/>
                          </wps:cNvSpPr>
                          <wps:spPr bwMode="auto">
                            <a:xfrm>
                              <a:off x="7766" y="3051"/>
                              <a:ext cx="24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PM</w:t>
                                </w:r>
                              </w:p>
                            </w:txbxContent>
                          </wps:txbx>
                          <wps:bodyPr rot="0" vert="horz" wrap="none" lIns="0" tIns="0" rIns="0" bIns="0" anchor="t" anchorCtr="0">
                            <a:spAutoFit/>
                          </wps:bodyPr>
                        </wps:wsp>
                        <wps:wsp>
                          <wps:cNvPr id="58" name="Rectangle 58"/>
                          <wps:cNvSpPr>
                            <a:spLocks noChangeArrowheads="1"/>
                          </wps:cNvSpPr>
                          <wps:spPr bwMode="auto">
                            <a:xfrm>
                              <a:off x="9025" y="2450"/>
                              <a:ext cx="70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Recurring </w:t>
                                </w:r>
                              </w:p>
                            </w:txbxContent>
                          </wps:txbx>
                          <wps:bodyPr rot="0" vert="horz" wrap="none" lIns="0" tIns="0" rIns="0" bIns="0" anchor="t" anchorCtr="0">
                            <a:spAutoFit/>
                          </wps:bodyPr>
                        </wps:wsp>
                        <wps:wsp>
                          <wps:cNvPr id="59" name="Rectangle 59"/>
                          <wps:cNvSpPr>
                            <a:spLocks noChangeArrowheads="1"/>
                          </wps:cNvSpPr>
                          <wps:spPr bwMode="auto">
                            <a:xfrm>
                              <a:off x="8988" y="2691"/>
                              <a:ext cx="7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&amp; Variable </w:t>
                                </w:r>
                              </w:p>
                            </w:txbxContent>
                          </wps:txbx>
                          <wps:bodyPr rot="0" vert="horz" wrap="none" lIns="0" tIns="0" rIns="0" bIns="0" anchor="t" anchorCtr="0">
                            <a:spAutoFit/>
                          </wps:bodyPr>
                        </wps:wsp>
                        <wps:wsp>
                          <wps:cNvPr id="60" name="Rectangle 60"/>
                          <wps:cNvSpPr>
                            <a:spLocks noChangeArrowheads="1"/>
                          </wps:cNvSpPr>
                          <wps:spPr bwMode="auto">
                            <a:xfrm>
                              <a:off x="9062" y="2931"/>
                              <a:ext cx="6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duration</w:t>
                                </w:r>
                                <w:proofErr w:type="gramEnd"/>
                                <w:r>
                                  <w:rPr>
                                    <w:rFonts w:ascii="Calibri" w:hAnsi="Calibri" w:cs="Calibri"/>
                                    <w:color w:val="000000"/>
                                    <w:sz w:val="18"/>
                                    <w:szCs w:val="18"/>
                                  </w:rPr>
                                  <w:t xml:space="preserve"> </w:t>
                                </w:r>
                              </w:p>
                            </w:txbxContent>
                          </wps:txbx>
                          <wps:bodyPr rot="0" vert="horz" wrap="none" lIns="0" tIns="0" rIns="0" bIns="0" anchor="t" anchorCtr="0">
                            <a:spAutoFit/>
                          </wps:bodyPr>
                        </wps:wsp>
                        <wps:wsp>
                          <wps:cNvPr id="61" name="Rectangle 61"/>
                          <wps:cNvSpPr>
                            <a:spLocks noChangeArrowheads="1"/>
                          </wps:cNvSpPr>
                          <wps:spPr bwMode="auto">
                            <a:xfrm>
                              <a:off x="9038" y="3171"/>
                              <a:ext cx="65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(Tailored </w:t>
                                </w:r>
                              </w:p>
                            </w:txbxContent>
                          </wps:txbx>
                          <wps:bodyPr rot="0" vert="horz" wrap="none" lIns="0" tIns="0" rIns="0" bIns="0" anchor="t" anchorCtr="0">
                            <a:spAutoFit/>
                          </wps:bodyPr>
                        </wps:wsp>
                        <wps:wsp>
                          <wps:cNvPr id="62" name="Rectangle 62"/>
                          <wps:cNvSpPr>
                            <a:spLocks noChangeArrowheads="1"/>
                          </wps:cNvSpPr>
                          <wps:spPr bwMode="auto">
                            <a:xfrm>
                              <a:off x="8963" y="3411"/>
                              <a:ext cx="82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to</w:t>
                                </w:r>
                                <w:proofErr w:type="gramEnd"/>
                                <w:r>
                                  <w:rPr>
                                    <w:rFonts w:ascii="Calibri" w:hAnsi="Calibri" w:cs="Calibri"/>
                                    <w:color w:val="000000"/>
                                    <w:sz w:val="18"/>
                                    <w:szCs w:val="18"/>
                                  </w:rPr>
                                  <w:t xml:space="preserve"> program </w:t>
                                </w:r>
                              </w:p>
                            </w:txbxContent>
                          </wps:txbx>
                          <wps:bodyPr rot="0" vert="horz" wrap="none" lIns="0" tIns="0" rIns="0" bIns="0" anchor="t" anchorCtr="0">
                            <a:spAutoFit/>
                          </wps:bodyPr>
                        </wps:wsp>
                        <wps:wsp>
                          <wps:cNvPr id="63" name="Rectangle 63"/>
                          <wps:cNvSpPr>
                            <a:spLocks noChangeArrowheads="1"/>
                          </wps:cNvSpPr>
                          <wps:spPr bwMode="auto">
                            <a:xfrm>
                              <a:off x="9124" y="3652"/>
                              <a:ext cx="49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needs</w:t>
                                </w:r>
                                <w:proofErr w:type="gramEnd"/>
                                <w:r>
                                  <w:rPr>
                                    <w:rFonts w:ascii="Calibri" w:hAnsi="Calibri" w:cs="Calibri"/>
                                    <w:color w:val="000000"/>
                                    <w:sz w:val="18"/>
                                    <w:szCs w:val="18"/>
                                  </w:rPr>
                                  <w:t>)</w:t>
                                </w:r>
                              </w:p>
                            </w:txbxContent>
                          </wps:txbx>
                          <wps:bodyPr rot="0" vert="horz" wrap="none" lIns="0" tIns="0" rIns="0" bIns="0" anchor="t" anchorCtr="0">
                            <a:spAutoFit/>
                          </wps:bodyPr>
                        </wps:wsp>
                        <wps:wsp>
                          <wps:cNvPr id="64" name="Rectangle 64"/>
                          <wps:cNvSpPr>
                            <a:spLocks noChangeArrowheads="1"/>
                          </wps:cNvSpPr>
                          <wps:spPr bwMode="auto">
                            <a:xfrm>
                              <a:off x="210" y="4493"/>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65" name="Rectangle 65"/>
                          <wps:cNvSpPr>
                            <a:spLocks noChangeArrowheads="1"/>
                          </wps:cNvSpPr>
                          <wps:spPr bwMode="auto">
                            <a:xfrm>
                              <a:off x="531" y="4493"/>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1.5</w:t>
                                </w:r>
                              </w:p>
                            </w:txbxContent>
                          </wps:txbx>
                          <wps:bodyPr rot="0" vert="horz" wrap="none" lIns="0" tIns="0" rIns="0" bIns="0" anchor="t" anchorCtr="0">
                            <a:spAutoFit/>
                          </wps:bodyPr>
                        </wps:wsp>
                        <wps:wsp>
                          <wps:cNvPr id="66" name="Rectangle 66"/>
                          <wps:cNvSpPr>
                            <a:spLocks noChangeArrowheads="1"/>
                          </wps:cNvSpPr>
                          <wps:spPr bwMode="auto">
                            <a:xfrm>
                              <a:off x="1000" y="4372"/>
                              <a:ext cx="130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Review Readiness </w:t>
                                </w:r>
                              </w:p>
                            </w:txbxContent>
                          </wps:txbx>
                          <wps:bodyPr rot="0" vert="horz" wrap="none" lIns="0" tIns="0" rIns="0" bIns="0" anchor="t" anchorCtr="0">
                            <a:spAutoFit/>
                          </wps:bodyPr>
                        </wps:wsp>
                        <wps:wsp>
                          <wps:cNvPr id="67" name="Rectangle 67"/>
                          <wps:cNvSpPr>
                            <a:spLocks noChangeArrowheads="1"/>
                          </wps:cNvSpPr>
                          <wps:spPr bwMode="auto">
                            <a:xfrm>
                              <a:off x="1000" y="4613"/>
                              <a:ext cx="142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Assessment Results</w:t>
                                </w:r>
                              </w:p>
                            </w:txbxContent>
                          </wps:txbx>
                          <wps:bodyPr rot="0" vert="horz" wrap="none" lIns="0" tIns="0" rIns="0" bIns="0" anchor="t" anchorCtr="0">
                            <a:spAutoFit/>
                          </wps:bodyPr>
                        </wps:wsp>
                        <wps:wsp>
                          <wps:cNvPr id="68" name="Rectangle 68"/>
                          <wps:cNvSpPr>
                            <a:spLocks noChangeArrowheads="1"/>
                          </wps:cNvSpPr>
                          <wps:spPr bwMode="auto">
                            <a:xfrm>
                              <a:off x="3383" y="4372"/>
                              <a:ext cx="119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Self-explanatory</w:t>
                                </w:r>
                              </w:p>
                            </w:txbxContent>
                          </wps:txbx>
                          <wps:bodyPr rot="0" vert="horz" wrap="none" lIns="0" tIns="0" rIns="0" bIns="0" anchor="t" anchorCtr="0">
                            <a:spAutoFit/>
                          </wps:bodyPr>
                        </wps:wsp>
                        <wps:wsp>
                          <wps:cNvPr id="69" name="Rectangle 69"/>
                          <wps:cNvSpPr>
                            <a:spLocks noChangeArrowheads="1"/>
                          </wps:cNvSpPr>
                          <wps:spPr bwMode="auto">
                            <a:xfrm>
                              <a:off x="7766" y="4372"/>
                              <a:ext cx="67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ITT / T&amp;E </w:t>
                                </w:r>
                              </w:p>
                            </w:txbxContent>
                          </wps:txbx>
                          <wps:bodyPr rot="0" vert="horz" wrap="none" lIns="0" tIns="0" rIns="0" bIns="0" anchor="t" anchorCtr="0">
                            <a:spAutoFit/>
                          </wps:bodyPr>
                        </wps:wsp>
                        <wps:wsp>
                          <wps:cNvPr id="70" name="Rectangle 70"/>
                          <wps:cNvSpPr>
                            <a:spLocks noChangeArrowheads="1"/>
                          </wps:cNvSpPr>
                          <wps:spPr bwMode="auto">
                            <a:xfrm>
                              <a:off x="7766" y="4613"/>
                              <a:ext cx="94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Stakeholders</w:t>
                                </w:r>
                              </w:p>
                            </w:txbxContent>
                          </wps:txbx>
                          <wps:bodyPr rot="0" vert="horz" wrap="none" lIns="0" tIns="0" rIns="0" bIns="0" anchor="t" anchorCtr="0">
                            <a:spAutoFit/>
                          </wps:bodyPr>
                        </wps:wsp>
                        <wps:wsp>
                          <wps:cNvPr id="71" name="Rectangle 71"/>
                          <wps:cNvSpPr>
                            <a:spLocks noChangeArrowheads="1"/>
                          </wps:cNvSpPr>
                          <wps:spPr bwMode="auto">
                            <a:xfrm>
                              <a:off x="9136" y="4493"/>
                              <a:ext cx="51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5 to 10</w:t>
                                </w:r>
                              </w:p>
                            </w:txbxContent>
                          </wps:txbx>
                          <wps:bodyPr rot="0" vert="horz" wrap="none" lIns="0" tIns="0" rIns="0" bIns="0" anchor="t" anchorCtr="0">
                            <a:spAutoFit/>
                          </wps:bodyPr>
                        </wps:wsp>
                        <wps:wsp>
                          <wps:cNvPr id="72" name="Rectangle 72"/>
                          <wps:cNvSpPr>
                            <a:spLocks noChangeArrowheads="1"/>
                          </wps:cNvSpPr>
                          <wps:spPr bwMode="auto">
                            <a:xfrm>
                              <a:off x="210" y="5093"/>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73" name="Rectangle 73"/>
                          <wps:cNvSpPr>
                            <a:spLocks noChangeArrowheads="1"/>
                          </wps:cNvSpPr>
                          <wps:spPr bwMode="auto">
                            <a:xfrm>
                              <a:off x="531" y="5093"/>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1.6</w:t>
                                </w:r>
                              </w:p>
                            </w:txbxContent>
                          </wps:txbx>
                          <wps:bodyPr rot="0" vert="horz" wrap="none" lIns="0" tIns="0" rIns="0" bIns="0" anchor="t" anchorCtr="0">
                            <a:spAutoFit/>
                          </wps:bodyPr>
                        </wps:wsp>
                        <wps:wsp>
                          <wps:cNvPr id="74" name="Rectangle 74"/>
                          <wps:cNvSpPr>
                            <a:spLocks noChangeArrowheads="1"/>
                          </wps:cNvSpPr>
                          <wps:spPr bwMode="auto">
                            <a:xfrm>
                              <a:off x="1000" y="4853"/>
                              <a:ext cx="184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Draft, Develop or Update </w:t>
                                </w:r>
                              </w:p>
                            </w:txbxContent>
                          </wps:txbx>
                          <wps:bodyPr rot="0" vert="horz" wrap="none" lIns="0" tIns="0" rIns="0" bIns="0" anchor="t" anchorCtr="0">
                            <a:spAutoFit/>
                          </wps:bodyPr>
                        </wps:wsp>
                        <wps:wsp>
                          <wps:cNvPr id="75" name="Rectangle 75"/>
                          <wps:cNvSpPr>
                            <a:spLocks noChangeArrowheads="1"/>
                          </wps:cNvSpPr>
                          <wps:spPr bwMode="auto">
                            <a:xfrm>
                              <a:off x="1000" y="5093"/>
                              <a:ext cx="213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OT&amp;E Readiness Certification </w:t>
                                </w:r>
                              </w:p>
                            </w:txbxContent>
                          </wps:txbx>
                          <wps:bodyPr rot="0" vert="horz" wrap="none" lIns="0" tIns="0" rIns="0" bIns="0" anchor="t" anchorCtr="0">
                            <a:spAutoFit/>
                          </wps:bodyPr>
                        </wps:wsp>
                        <wps:wsp>
                          <wps:cNvPr id="76" name="Rectangle 76"/>
                          <wps:cNvSpPr>
                            <a:spLocks noChangeArrowheads="1"/>
                          </wps:cNvSpPr>
                          <wps:spPr bwMode="auto">
                            <a:xfrm>
                              <a:off x="1000" y="5333"/>
                              <a:ext cx="178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Briefing or Staff Package</w:t>
                                </w:r>
                              </w:p>
                            </w:txbxContent>
                          </wps:txbx>
                          <wps:bodyPr rot="0" vert="horz" wrap="none" lIns="0" tIns="0" rIns="0" bIns="0" anchor="t" anchorCtr="0">
                            <a:spAutoFit/>
                          </wps:bodyPr>
                        </wps:wsp>
                        <wps:wsp>
                          <wps:cNvPr id="77" name="Rectangle 77"/>
                          <wps:cNvSpPr>
                            <a:spLocks noChangeArrowheads="1"/>
                          </wps:cNvSpPr>
                          <wps:spPr bwMode="auto">
                            <a:xfrm>
                              <a:off x="3383" y="4853"/>
                              <a:ext cx="119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Self-explanatory</w:t>
                                </w:r>
                              </w:p>
                            </w:txbxContent>
                          </wps:txbx>
                          <wps:bodyPr rot="0" vert="horz" wrap="none" lIns="0" tIns="0" rIns="0" bIns="0" anchor="t" anchorCtr="0">
                            <a:spAutoFit/>
                          </wps:bodyPr>
                        </wps:wsp>
                        <wps:wsp>
                          <wps:cNvPr id="78" name="Rectangle 78"/>
                          <wps:cNvSpPr>
                            <a:spLocks noChangeArrowheads="1"/>
                          </wps:cNvSpPr>
                          <wps:spPr bwMode="auto">
                            <a:xfrm>
                              <a:off x="7766" y="4973"/>
                              <a:ext cx="67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ITT / T&amp;E </w:t>
                                </w:r>
                              </w:p>
                            </w:txbxContent>
                          </wps:txbx>
                          <wps:bodyPr rot="0" vert="horz" wrap="none" lIns="0" tIns="0" rIns="0" bIns="0" anchor="t" anchorCtr="0">
                            <a:spAutoFit/>
                          </wps:bodyPr>
                        </wps:wsp>
                        <wps:wsp>
                          <wps:cNvPr id="79" name="Rectangle 79"/>
                          <wps:cNvSpPr>
                            <a:spLocks noChangeArrowheads="1"/>
                          </wps:cNvSpPr>
                          <wps:spPr bwMode="auto">
                            <a:xfrm>
                              <a:off x="7766" y="5213"/>
                              <a:ext cx="94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Stakeholders</w:t>
                                </w:r>
                              </w:p>
                            </w:txbxContent>
                          </wps:txbx>
                          <wps:bodyPr rot="0" vert="horz" wrap="none" lIns="0" tIns="0" rIns="0" bIns="0" anchor="t" anchorCtr="0">
                            <a:spAutoFit/>
                          </wps:bodyPr>
                        </wps:wsp>
                        <wps:wsp>
                          <wps:cNvPr id="80" name="Rectangle 80"/>
                          <wps:cNvSpPr>
                            <a:spLocks noChangeArrowheads="1"/>
                          </wps:cNvSpPr>
                          <wps:spPr bwMode="auto">
                            <a:xfrm>
                              <a:off x="9346" y="5093"/>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5</w:t>
                                </w:r>
                              </w:p>
                            </w:txbxContent>
                          </wps:txbx>
                          <wps:bodyPr rot="0" vert="horz" wrap="none" lIns="0" tIns="0" rIns="0" bIns="0" anchor="t" anchorCtr="0">
                            <a:spAutoFit/>
                          </wps:bodyPr>
                        </wps:wsp>
                        <wps:wsp>
                          <wps:cNvPr id="81" name="Rectangle 81"/>
                          <wps:cNvSpPr>
                            <a:spLocks noChangeArrowheads="1"/>
                          </wps:cNvSpPr>
                          <wps:spPr bwMode="auto">
                            <a:xfrm>
                              <a:off x="210" y="6174"/>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82" name="Rectangle 82"/>
                          <wps:cNvSpPr>
                            <a:spLocks noChangeArrowheads="1"/>
                          </wps:cNvSpPr>
                          <wps:spPr bwMode="auto">
                            <a:xfrm>
                              <a:off x="531" y="6174"/>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1.7</w:t>
                                </w:r>
                              </w:p>
                            </w:txbxContent>
                          </wps:txbx>
                          <wps:bodyPr rot="0" vert="horz" wrap="none" lIns="0" tIns="0" rIns="0" bIns="0" anchor="t" anchorCtr="0">
                            <a:spAutoFit/>
                          </wps:bodyPr>
                        </wps:wsp>
                        <wps:wsp>
                          <wps:cNvPr id="83" name="Rectangle 83"/>
                          <wps:cNvSpPr>
                            <a:spLocks noChangeArrowheads="1"/>
                          </wps:cNvSpPr>
                          <wps:spPr bwMode="auto">
                            <a:xfrm>
                              <a:off x="1000" y="5574"/>
                              <a:ext cx="218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Conduct Pre-Brief and Review </w:t>
                                </w:r>
                              </w:p>
                            </w:txbxContent>
                          </wps:txbx>
                          <wps:bodyPr rot="0" vert="horz" wrap="none" lIns="0" tIns="0" rIns="0" bIns="0" anchor="t" anchorCtr="0">
                            <a:spAutoFit/>
                          </wps:bodyPr>
                        </wps:wsp>
                        <wps:wsp>
                          <wps:cNvPr id="84" name="Rectangle 84"/>
                          <wps:cNvSpPr>
                            <a:spLocks noChangeArrowheads="1"/>
                          </wps:cNvSpPr>
                          <wps:spPr bwMode="auto">
                            <a:xfrm>
                              <a:off x="1000" y="5814"/>
                              <a:ext cx="103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with</w:t>
                                </w:r>
                                <w:proofErr w:type="gramEnd"/>
                                <w:r>
                                  <w:rPr>
                                    <w:rFonts w:ascii="Calibri" w:hAnsi="Calibri" w:cs="Calibri"/>
                                    <w:color w:val="000000"/>
                                    <w:sz w:val="18"/>
                                    <w:szCs w:val="18"/>
                                  </w:rPr>
                                  <w:t xml:space="preserve"> local CTA</w:t>
                                </w:r>
                              </w:p>
                            </w:txbxContent>
                          </wps:txbx>
                          <wps:bodyPr rot="0" vert="horz" wrap="none" lIns="0" tIns="0" rIns="0" bIns="0" anchor="t" anchorCtr="0">
                            <a:spAutoFit/>
                          </wps:bodyPr>
                        </wps:wsp>
                        <wps:wsp>
                          <wps:cNvPr id="85" name="Rectangle 85"/>
                          <wps:cNvSpPr>
                            <a:spLocks noChangeArrowheads="1"/>
                          </wps:cNvSpPr>
                          <wps:spPr bwMode="auto">
                            <a:xfrm>
                              <a:off x="3383" y="5574"/>
                              <a:ext cx="409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Programs will schedule and accomplish a pre-briefing or </w:t>
                                </w:r>
                              </w:p>
                            </w:txbxContent>
                          </wps:txbx>
                          <wps:bodyPr rot="0" vert="horz" wrap="none" lIns="0" tIns="0" rIns="0" bIns="0" anchor="t" anchorCtr="0">
                            <a:spAutoFit/>
                          </wps:bodyPr>
                        </wps:wsp>
                        <wps:wsp>
                          <wps:cNvPr id="86" name="Rectangle 86"/>
                          <wps:cNvSpPr>
                            <a:spLocks noChangeArrowheads="1"/>
                          </wps:cNvSpPr>
                          <wps:spPr bwMode="auto">
                            <a:xfrm>
                              <a:off x="3383" y="5814"/>
                              <a:ext cx="398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review</w:t>
                                </w:r>
                                <w:proofErr w:type="gramEnd"/>
                                <w:r>
                                  <w:rPr>
                                    <w:rFonts w:ascii="Calibri" w:hAnsi="Calibri" w:cs="Calibri"/>
                                    <w:color w:val="000000"/>
                                    <w:sz w:val="18"/>
                                    <w:szCs w:val="18"/>
                                  </w:rPr>
                                  <w:t xml:space="preserve"> session with their local CTA for initial feedback.  </w:t>
                                </w:r>
                              </w:p>
                            </w:txbxContent>
                          </wps:txbx>
                          <wps:bodyPr rot="0" vert="horz" wrap="none" lIns="0" tIns="0" rIns="0" bIns="0" anchor="t" anchorCtr="0">
                            <a:spAutoFit/>
                          </wps:bodyPr>
                        </wps:wsp>
                        <wps:wsp>
                          <wps:cNvPr id="87" name="Rectangle 87"/>
                          <wps:cNvSpPr>
                            <a:spLocks noChangeArrowheads="1"/>
                          </wps:cNvSpPr>
                          <wps:spPr bwMode="auto">
                            <a:xfrm>
                              <a:off x="3383" y="6054"/>
                              <a:ext cx="393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Another pre-brief or dry-run may be conducted at the </w:t>
                                </w:r>
                              </w:p>
                            </w:txbxContent>
                          </wps:txbx>
                          <wps:bodyPr rot="0" vert="horz" wrap="none" lIns="0" tIns="0" rIns="0" bIns="0" anchor="t" anchorCtr="0">
                            <a:spAutoFit/>
                          </wps:bodyPr>
                        </wps:wsp>
                        <wps:wsp>
                          <wps:cNvPr id="88" name="Rectangle 88"/>
                          <wps:cNvSpPr>
                            <a:spLocks noChangeArrowheads="1"/>
                          </wps:cNvSpPr>
                          <wps:spPr bwMode="auto">
                            <a:xfrm>
                              <a:off x="3383" y="6294"/>
                              <a:ext cx="402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Directorate level to the Deputy Director or Deputy PEO </w:t>
                                </w:r>
                              </w:p>
                            </w:txbxContent>
                          </wps:txbx>
                          <wps:bodyPr rot="0" vert="horz" wrap="none" lIns="0" tIns="0" rIns="0" bIns="0" anchor="t" anchorCtr="0">
                            <a:spAutoFit/>
                          </wps:bodyPr>
                        </wps:wsp>
                        <wps:wsp>
                          <wps:cNvPr id="89" name="Rectangle 89"/>
                          <wps:cNvSpPr>
                            <a:spLocks noChangeArrowheads="1"/>
                          </wps:cNvSpPr>
                          <wps:spPr bwMode="auto">
                            <a:xfrm>
                              <a:off x="3383" y="6535"/>
                              <a:ext cx="404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which</w:t>
                                </w:r>
                                <w:proofErr w:type="gramEnd"/>
                                <w:r>
                                  <w:rPr>
                                    <w:rFonts w:ascii="Calibri" w:hAnsi="Calibri" w:cs="Calibri"/>
                                    <w:color w:val="000000"/>
                                    <w:sz w:val="18"/>
                                    <w:szCs w:val="18"/>
                                  </w:rPr>
                                  <w:t xml:space="preserve"> is followed by the final briefing to the PEO/MDA.</w:t>
                                </w:r>
                              </w:p>
                            </w:txbxContent>
                          </wps:txbx>
                          <wps:bodyPr rot="0" vert="horz" wrap="none" lIns="0" tIns="0" rIns="0" bIns="0" anchor="t" anchorCtr="0">
                            <a:spAutoFit/>
                          </wps:bodyPr>
                        </wps:wsp>
                        <wps:wsp>
                          <wps:cNvPr id="90" name="Rectangle 90"/>
                          <wps:cNvSpPr>
                            <a:spLocks noChangeArrowheads="1"/>
                          </wps:cNvSpPr>
                          <wps:spPr bwMode="auto">
                            <a:xfrm>
                              <a:off x="7766" y="6174"/>
                              <a:ext cx="77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CDT or TM</w:t>
                                </w:r>
                              </w:p>
                            </w:txbxContent>
                          </wps:txbx>
                          <wps:bodyPr rot="0" vert="horz" wrap="none" lIns="0" tIns="0" rIns="0" bIns="0" anchor="t" anchorCtr="0">
                            <a:spAutoFit/>
                          </wps:bodyPr>
                        </wps:wsp>
                        <wps:wsp>
                          <wps:cNvPr id="91" name="Rectangle 91"/>
                          <wps:cNvSpPr>
                            <a:spLocks noChangeArrowheads="1"/>
                          </wps:cNvSpPr>
                          <wps:spPr bwMode="auto">
                            <a:xfrm>
                              <a:off x="9346" y="6174"/>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w:t>
                                </w:r>
                              </w:p>
                            </w:txbxContent>
                          </wps:txbx>
                          <wps:bodyPr rot="0" vert="horz" wrap="none" lIns="0" tIns="0" rIns="0" bIns="0" anchor="t" anchorCtr="0">
                            <a:spAutoFit/>
                          </wps:bodyPr>
                        </wps:wsp>
                        <wps:wsp>
                          <wps:cNvPr id="92" name="Rectangle 92"/>
                          <wps:cNvSpPr>
                            <a:spLocks noChangeArrowheads="1"/>
                          </wps:cNvSpPr>
                          <wps:spPr bwMode="auto">
                            <a:xfrm>
                              <a:off x="210" y="7255"/>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93" name="Rectangle 93"/>
                          <wps:cNvSpPr>
                            <a:spLocks noChangeArrowheads="1"/>
                          </wps:cNvSpPr>
                          <wps:spPr bwMode="auto">
                            <a:xfrm>
                              <a:off x="531" y="7255"/>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1.8</w:t>
                                </w:r>
                              </w:p>
                            </w:txbxContent>
                          </wps:txbx>
                          <wps:bodyPr rot="0" vert="horz" wrap="none" lIns="0" tIns="0" rIns="0" bIns="0" anchor="t" anchorCtr="0">
                            <a:spAutoFit/>
                          </wps:bodyPr>
                        </wps:wsp>
                        <wps:wsp>
                          <wps:cNvPr id="94" name="Rectangle 94"/>
                          <wps:cNvSpPr>
                            <a:spLocks noChangeArrowheads="1"/>
                          </wps:cNvSpPr>
                          <wps:spPr bwMode="auto">
                            <a:xfrm>
                              <a:off x="1000" y="7015"/>
                              <a:ext cx="173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Invite SAT or other SME </w:t>
                                </w:r>
                              </w:p>
                            </w:txbxContent>
                          </wps:txbx>
                          <wps:bodyPr rot="0" vert="horz" wrap="none" lIns="0" tIns="0" rIns="0" bIns="0" anchor="t" anchorCtr="0">
                            <a:spAutoFit/>
                          </wps:bodyPr>
                        </wps:wsp>
                        <wps:wsp>
                          <wps:cNvPr id="95" name="Rectangle 95"/>
                          <wps:cNvSpPr>
                            <a:spLocks noChangeArrowheads="1"/>
                          </wps:cNvSpPr>
                          <wps:spPr bwMode="auto">
                            <a:xfrm>
                              <a:off x="1000" y="7255"/>
                              <a:ext cx="222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spellStart"/>
                                <w:r>
                                  <w:rPr>
                                    <w:rFonts w:ascii="Calibri" w:hAnsi="Calibri" w:cs="Calibri"/>
                                    <w:color w:val="000000"/>
                                    <w:sz w:val="18"/>
                                    <w:szCs w:val="18"/>
                                  </w:rPr>
                                  <w:t>Functionals</w:t>
                                </w:r>
                                <w:proofErr w:type="spellEnd"/>
                                <w:r>
                                  <w:rPr>
                                    <w:rFonts w:ascii="Calibri" w:hAnsi="Calibri" w:cs="Calibri"/>
                                    <w:color w:val="000000"/>
                                    <w:sz w:val="18"/>
                                    <w:szCs w:val="18"/>
                                  </w:rPr>
                                  <w:t xml:space="preserve"> to Final Briefing as </w:t>
                                </w:r>
                              </w:p>
                            </w:txbxContent>
                          </wps:txbx>
                          <wps:bodyPr rot="0" vert="horz" wrap="none" lIns="0" tIns="0" rIns="0" bIns="0" anchor="t" anchorCtr="0">
                            <a:spAutoFit/>
                          </wps:bodyPr>
                        </wps:wsp>
                        <wps:wsp>
                          <wps:cNvPr id="96" name="Rectangle 96"/>
                          <wps:cNvSpPr>
                            <a:spLocks noChangeArrowheads="1"/>
                          </wps:cNvSpPr>
                          <wps:spPr bwMode="auto">
                            <a:xfrm>
                              <a:off x="1000" y="7496"/>
                              <a:ext cx="63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required</w:t>
                                </w:r>
                                <w:proofErr w:type="gramEnd"/>
                              </w:p>
                            </w:txbxContent>
                          </wps:txbx>
                          <wps:bodyPr rot="0" vert="horz" wrap="none" lIns="0" tIns="0" rIns="0" bIns="0" anchor="t" anchorCtr="0">
                            <a:spAutoFit/>
                          </wps:bodyPr>
                        </wps:wsp>
                        <wps:wsp>
                          <wps:cNvPr id="97" name="Rectangle 97"/>
                          <wps:cNvSpPr>
                            <a:spLocks noChangeArrowheads="1"/>
                          </wps:cNvSpPr>
                          <wps:spPr bwMode="auto">
                            <a:xfrm>
                              <a:off x="3383" y="7015"/>
                              <a:ext cx="403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Senior Advisory Team member or other SME functional </w:t>
                                </w:r>
                              </w:p>
                            </w:txbxContent>
                          </wps:txbx>
                          <wps:bodyPr rot="0" vert="horz" wrap="none" lIns="0" tIns="0" rIns="0" bIns="0" anchor="t" anchorCtr="0">
                            <a:spAutoFit/>
                          </wps:bodyPr>
                        </wps:wsp>
                        <wps:wsp>
                          <wps:cNvPr id="98" name="Rectangle 98"/>
                          <wps:cNvSpPr>
                            <a:spLocks noChangeArrowheads="1"/>
                          </wps:cNvSpPr>
                          <wps:spPr bwMode="auto">
                            <a:xfrm>
                              <a:off x="3383" y="7255"/>
                              <a:ext cx="38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participation</w:t>
                                </w:r>
                                <w:proofErr w:type="gramEnd"/>
                                <w:r>
                                  <w:rPr>
                                    <w:rFonts w:ascii="Calibri" w:hAnsi="Calibri" w:cs="Calibri"/>
                                    <w:color w:val="000000"/>
                                    <w:sz w:val="18"/>
                                    <w:szCs w:val="18"/>
                                  </w:rPr>
                                  <w:t xml:space="preserve"> at the final certification briefing may be </w:t>
                                </w:r>
                              </w:p>
                            </w:txbxContent>
                          </wps:txbx>
                          <wps:bodyPr rot="0" vert="horz" wrap="none" lIns="0" tIns="0" rIns="0" bIns="0" anchor="t" anchorCtr="0">
                            <a:spAutoFit/>
                          </wps:bodyPr>
                        </wps:wsp>
                        <wps:wsp>
                          <wps:cNvPr id="99" name="Rectangle 99"/>
                          <wps:cNvSpPr>
                            <a:spLocks noChangeArrowheads="1"/>
                          </wps:cNvSpPr>
                          <wps:spPr bwMode="auto">
                            <a:xfrm>
                              <a:off x="3383" y="7496"/>
                              <a:ext cx="383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recommended</w:t>
                                </w:r>
                                <w:proofErr w:type="gramEnd"/>
                                <w:r>
                                  <w:rPr>
                                    <w:rFonts w:ascii="Calibri" w:hAnsi="Calibri" w:cs="Calibri"/>
                                    <w:color w:val="000000"/>
                                    <w:sz w:val="18"/>
                                    <w:szCs w:val="18"/>
                                  </w:rPr>
                                  <w:t xml:space="preserve"> by the CTA or as directed by the PEO.</w:t>
                                </w:r>
                              </w:p>
                            </w:txbxContent>
                          </wps:txbx>
                          <wps:bodyPr rot="0" vert="horz" wrap="none" lIns="0" tIns="0" rIns="0" bIns="0" anchor="t" anchorCtr="0">
                            <a:spAutoFit/>
                          </wps:bodyPr>
                        </wps:wsp>
                        <wps:wsp>
                          <wps:cNvPr id="100" name="Rectangle 100"/>
                          <wps:cNvSpPr>
                            <a:spLocks noChangeArrowheads="1"/>
                          </wps:cNvSpPr>
                          <wps:spPr bwMode="auto">
                            <a:xfrm>
                              <a:off x="7766" y="7255"/>
                              <a:ext cx="77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CDT or TM </w:t>
                                </w:r>
                              </w:p>
                            </w:txbxContent>
                          </wps:txbx>
                          <wps:bodyPr rot="0" vert="horz" wrap="none" lIns="0" tIns="0" rIns="0" bIns="0" anchor="t" anchorCtr="0">
                            <a:spAutoFit/>
                          </wps:bodyPr>
                        </wps:wsp>
                        <wps:wsp>
                          <wps:cNvPr id="101" name="Rectangle 101"/>
                          <wps:cNvSpPr>
                            <a:spLocks noChangeArrowheads="1"/>
                          </wps:cNvSpPr>
                          <wps:spPr bwMode="auto">
                            <a:xfrm>
                              <a:off x="9346" y="7255"/>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w:t>
                                </w:r>
                              </w:p>
                            </w:txbxContent>
                          </wps:txbx>
                          <wps:bodyPr rot="0" vert="horz" wrap="none" lIns="0" tIns="0" rIns="0" bIns="0" anchor="t" anchorCtr="0">
                            <a:spAutoFit/>
                          </wps:bodyPr>
                        </wps:wsp>
                        <wps:wsp>
                          <wps:cNvPr id="102" name="Rectangle 102"/>
                          <wps:cNvSpPr>
                            <a:spLocks noChangeArrowheads="1"/>
                          </wps:cNvSpPr>
                          <wps:spPr bwMode="auto">
                            <a:xfrm>
                              <a:off x="210" y="7856"/>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103" name="Rectangle 103"/>
                          <wps:cNvSpPr>
                            <a:spLocks noChangeArrowheads="1"/>
                          </wps:cNvSpPr>
                          <wps:spPr bwMode="auto">
                            <a:xfrm>
                              <a:off x="531" y="7856"/>
                              <a:ext cx="22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1.9</w:t>
                                </w:r>
                              </w:p>
                            </w:txbxContent>
                          </wps:txbx>
                          <wps:bodyPr rot="0" vert="horz" wrap="none" lIns="0" tIns="0" rIns="0" bIns="0" anchor="t" anchorCtr="0">
                            <a:spAutoFit/>
                          </wps:bodyPr>
                        </wps:wsp>
                        <wps:wsp>
                          <wps:cNvPr id="104" name="Rectangle 104"/>
                          <wps:cNvSpPr>
                            <a:spLocks noChangeArrowheads="1"/>
                          </wps:cNvSpPr>
                          <wps:spPr bwMode="auto">
                            <a:xfrm>
                              <a:off x="1000" y="7736"/>
                              <a:ext cx="219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T&amp;E OSF coordination on staff </w:t>
                                </w:r>
                              </w:p>
                            </w:txbxContent>
                          </wps:txbx>
                          <wps:bodyPr rot="0" vert="horz" wrap="none" lIns="0" tIns="0" rIns="0" bIns="0" anchor="t" anchorCtr="0">
                            <a:spAutoFit/>
                          </wps:bodyPr>
                        </wps:wsp>
                        <wps:wsp>
                          <wps:cNvPr id="105" name="Rectangle 105"/>
                          <wps:cNvSpPr>
                            <a:spLocks noChangeArrowheads="1"/>
                          </wps:cNvSpPr>
                          <wps:spPr bwMode="auto">
                            <a:xfrm>
                              <a:off x="1000" y="7976"/>
                              <a:ext cx="14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package</w:t>
                                </w:r>
                                <w:proofErr w:type="gramEnd"/>
                                <w:r>
                                  <w:rPr>
                                    <w:rFonts w:ascii="Calibri" w:hAnsi="Calibri" w:cs="Calibri"/>
                                    <w:color w:val="000000"/>
                                    <w:sz w:val="18"/>
                                    <w:szCs w:val="18"/>
                                  </w:rPr>
                                  <w:t xml:space="preserve"> as required</w:t>
                                </w:r>
                              </w:p>
                            </w:txbxContent>
                          </wps:txbx>
                          <wps:bodyPr rot="0" vert="horz" wrap="none" lIns="0" tIns="0" rIns="0" bIns="0" anchor="t" anchorCtr="0">
                            <a:spAutoFit/>
                          </wps:bodyPr>
                        </wps:wsp>
                        <wps:wsp>
                          <wps:cNvPr id="106" name="Rectangle 106"/>
                          <wps:cNvSpPr>
                            <a:spLocks noChangeArrowheads="1"/>
                          </wps:cNvSpPr>
                          <wps:spPr bwMode="auto">
                            <a:xfrm>
                              <a:off x="3383" y="7736"/>
                              <a:ext cx="397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Directorate Chief of Test or T&amp;E OSF reviews and signs </w:t>
                                </w:r>
                              </w:p>
                            </w:txbxContent>
                          </wps:txbx>
                          <wps:bodyPr rot="0" vert="horz" wrap="none" lIns="0" tIns="0" rIns="0" bIns="0" anchor="t" anchorCtr="0">
                            <a:spAutoFit/>
                          </wps:bodyPr>
                        </wps:wsp>
                        <wps:wsp>
                          <wps:cNvPr id="107" name="Rectangle 107"/>
                          <wps:cNvSpPr>
                            <a:spLocks noChangeArrowheads="1"/>
                          </wps:cNvSpPr>
                          <wps:spPr bwMode="auto">
                            <a:xfrm>
                              <a:off x="3383" y="7976"/>
                              <a:ext cx="101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staff</w:t>
                                </w:r>
                                <w:proofErr w:type="gramEnd"/>
                                <w:r>
                                  <w:rPr>
                                    <w:rFonts w:ascii="Calibri" w:hAnsi="Calibri" w:cs="Calibri"/>
                                    <w:color w:val="000000"/>
                                    <w:sz w:val="18"/>
                                    <w:szCs w:val="18"/>
                                  </w:rPr>
                                  <w:t xml:space="preserve"> package.</w:t>
                                </w:r>
                              </w:p>
                            </w:txbxContent>
                          </wps:txbx>
                          <wps:bodyPr rot="0" vert="horz" wrap="none" lIns="0" tIns="0" rIns="0" bIns="0" anchor="t" anchorCtr="0">
                            <a:spAutoFit/>
                          </wps:bodyPr>
                        </wps:wsp>
                        <wps:wsp>
                          <wps:cNvPr id="108" name="Rectangle 108"/>
                          <wps:cNvSpPr>
                            <a:spLocks noChangeArrowheads="1"/>
                          </wps:cNvSpPr>
                          <wps:spPr bwMode="auto">
                            <a:xfrm>
                              <a:off x="7766" y="7856"/>
                              <a:ext cx="11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PM, CDT or TM</w:t>
                                </w:r>
                              </w:p>
                            </w:txbxContent>
                          </wps:txbx>
                          <wps:bodyPr rot="0" vert="horz" wrap="none" lIns="0" tIns="0" rIns="0" bIns="0" anchor="t" anchorCtr="0">
                            <a:spAutoFit/>
                          </wps:bodyPr>
                        </wps:wsp>
                        <wps:wsp>
                          <wps:cNvPr id="109" name="Rectangle 109"/>
                          <wps:cNvSpPr>
                            <a:spLocks noChangeArrowheads="1"/>
                          </wps:cNvSpPr>
                          <wps:spPr bwMode="auto">
                            <a:xfrm>
                              <a:off x="9346" y="7856"/>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5</w:t>
                                </w:r>
                              </w:p>
                            </w:txbxContent>
                          </wps:txbx>
                          <wps:bodyPr rot="0" vert="horz" wrap="none" lIns="0" tIns="0" rIns="0" bIns="0" anchor="t" anchorCtr="0">
                            <a:spAutoFit/>
                          </wps:bodyPr>
                        </wps:wsp>
                        <wps:wsp>
                          <wps:cNvPr id="110" name="Rectangle 110"/>
                          <wps:cNvSpPr>
                            <a:spLocks noChangeArrowheads="1"/>
                          </wps:cNvSpPr>
                          <wps:spPr bwMode="auto">
                            <a:xfrm>
                              <a:off x="210" y="8336"/>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111" name="Rectangle 111"/>
                          <wps:cNvSpPr>
                            <a:spLocks noChangeArrowheads="1"/>
                          </wps:cNvSpPr>
                          <wps:spPr bwMode="auto">
                            <a:xfrm>
                              <a:off x="531" y="8336"/>
                              <a:ext cx="32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1.10</w:t>
                                </w:r>
                              </w:p>
                            </w:txbxContent>
                          </wps:txbx>
                          <wps:bodyPr rot="0" vert="horz" wrap="none" lIns="0" tIns="0" rIns="0" bIns="0" anchor="t" anchorCtr="0">
                            <a:spAutoFit/>
                          </wps:bodyPr>
                        </wps:wsp>
                        <wps:wsp>
                          <wps:cNvPr id="112" name="Rectangle 112"/>
                          <wps:cNvSpPr>
                            <a:spLocks noChangeArrowheads="1"/>
                          </wps:cNvSpPr>
                          <wps:spPr bwMode="auto">
                            <a:xfrm>
                              <a:off x="1000" y="8216"/>
                              <a:ext cx="191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Local CTA coordination on </w:t>
                                </w:r>
                              </w:p>
                            </w:txbxContent>
                          </wps:txbx>
                          <wps:bodyPr rot="0" vert="horz" wrap="none" lIns="0" tIns="0" rIns="0" bIns="0" anchor="t" anchorCtr="0">
                            <a:spAutoFit/>
                          </wps:bodyPr>
                        </wps:wsp>
                        <wps:wsp>
                          <wps:cNvPr id="113" name="Rectangle 113"/>
                          <wps:cNvSpPr>
                            <a:spLocks noChangeArrowheads="1"/>
                          </wps:cNvSpPr>
                          <wps:spPr bwMode="auto">
                            <a:xfrm>
                              <a:off x="1000" y="8456"/>
                              <a:ext cx="183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staff</w:t>
                                </w:r>
                                <w:proofErr w:type="gramEnd"/>
                                <w:r>
                                  <w:rPr>
                                    <w:rFonts w:ascii="Calibri" w:hAnsi="Calibri" w:cs="Calibri"/>
                                    <w:color w:val="000000"/>
                                    <w:sz w:val="18"/>
                                    <w:szCs w:val="18"/>
                                  </w:rPr>
                                  <w:t xml:space="preserve"> package as required</w:t>
                                </w:r>
                              </w:p>
                            </w:txbxContent>
                          </wps:txbx>
                          <wps:bodyPr rot="0" vert="horz" wrap="none" lIns="0" tIns="0" rIns="0" bIns="0" anchor="t" anchorCtr="0">
                            <a:spAutoFit/>
                          </wps:bodyPr>
                        </wps:wsp>
                        <wps:wsp>
                          <wps:cNvPr id="114" name="Rectangle 114"/>
                          <wps:cNvSpPr>
                            <a:spLocks noChangeArrowheads="1"/>
                          </wps:cNvSpPr>
                          <wps:spPr bwMode="auto">
                            <a:xfrm>
                              <a:off x="3383" y="8216"/>
                              <a:ext cx="381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CTA CSF or SSF (by program geographic location and </w:t>
                                </w:r>
                              </w:p>
                            </w:txbxContent>
                          </wps:txbx>
                          <wps:bodyPr rot="0" vert="horz" wrap="none" lIns="0" tIns="0" rIns="0" bIns="0" anchor="t" anchorCtr="0">
                            <a:spAutoFit/>
                          </wps:bodyPr>
                        </wps:wsp>
                        <wps:wsp>
                          <wps:cNvPr id="115" name="Rectangle 115"/>
                          <wps:cNvSpPr>
                            <a:spLocks noChangeArrowheads="1"/>
                          </wps:cNvSpPr>
                          <wps:spPr bwMode="auto">
                            <a:xfrm>
                              <a:off x="3383" y="8456"/>
                              <a:ext cx="320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ACAT level) reviews and signs staff package.</w:t>
                                </w:r>
                              </w:p>
                            </w:txbxContent>
                          </wps:txbx>
                          <wps:bodyPr rot="0" vert="horz" wrap="none" lIns="0" tIns="0" rIns="0" bIns="0" anchor="t" anchorCtr="0">
                            <a:spAutoFit/>
                          </wps:bodyPr>
                        </wps:wsp>
                        <wps:wsp>
                          <wps:cNvPr id="116" name="Rectangle 116"/>
                          <wps:cNvSpPr>
                            <a:spLocks noChangeArrowheads="1"/>
                          </wps:cNvSpPr>
                          <wps:spPr bwMode="auto">
                            <a:xfrm>
                              <a:off x="7766" y="8336"/>
                              <a:ext cx="11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PM, CDT or TM</w:t>
                                </w:r>
                              </w:p>
                            </w:txbxContent>
                          </wps:txbx>
                          <wps:bodyPr rot="0" vert="horz" wrap="none" lIns="0" tIns="0" rIns="0" bIns="0" anchor="t" anchorCtr="0">
                            <a:spAutoFit/>
                          </wps:bodyPr>
                        </wps:wsp>
                        <wps:wsp>
                          <wps:cNvPr id="117" name="Rectangle 117"/>
                          <wps:cNvSpPr>
                            <a:spLocks noChangeArrowheads="1"/>
                          </wps:cNvSpPr>
                          <wps:spPr bwMode="auto">
                            <a:xfrm>
                              <a:off x="9346" y="8336"/>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5</w:t>
                                </w:r>
                              </w:p>
                            </w:txbxContent>
                          </wps:txbx>
                          <wps:bodyPr rot="0" vert="horz" wrap="none" lIns="0" tIns="0" rIns="0" bIns="0" anchor="t" anchorCtr="0">
                            <a:spAutoFit/>
                          </wps:bodyPr>
                        </wps:wsp>
                        <wps:wsp>
                          <wps:cNvPr id="118" name="Rectangle 118"/>
                          <wps:cNvSpPr>
                            <a:spLocks noChangeArrowheads="1"/>
                          </wps:cNvSpPr>
                          <wps:spPr bwMode="auto">
                            <a:xfrm>
                              <a:off x="210" y="9658"/>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119" name="Rectangle 119"/>
                          <wps:cNvSpPr>
                            <a:spLocks noChangeArrowheads="1"/>
                          </wps:cNvSpPr>
                          <wps:spPr bwMode="auto">
                            <a:xfrm>
                              <a:off x="531" y="9658"/>
                              <a:ext cx="32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1.11</w:t>
                                </w:r>
                              </w:p>
                            </w:txbxContent>
                          </wps:txbx>
                          <wps:bodyPr rot="0" vert="horz" wrap="none" lIns="0" tIns="0" rIns="0" bIns="0" anchor="t" anchorCtr="0">
                            <a:spAutoFit/>
                          </wps:bodyPr>
                        </wps:wsp>
                        <wps:wsp>
                          <wps:cNvPr id="120" name="Rectangle 120"/>
                          <wps:cNvSpPr>
                            <a:spLocks noChangeArrowheads="1"/>
                          </wps:cNvSpPr>
                          <wps:spPr bwMode="auto">
                            <a:xfrm>
                              <a:off x="1000" y="8697"/>
                              <a:ext cx="179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Present OT&amp;E Readiness </w:t>
                                </w:r>
                              </w:p>
                            </w:txbxContent>
                          </wps:txbx>
                          <wps:bodyPr rot="0" vert="horz" wrap="none" lIns="0" tIns="0" rIns="0" bIns="0" anchor="t" anchorCtr="0">
                            <a:spAutoFit/>
                          </wps:bodyPr>
                        </wps:wsp>
                        <wps:wsp>
                          <wps:cNvPr id="121" name="Rectangle 121"/>
                          <wps:cNvSpPr>
                            <a:spLocks noChangeArrowheads="1"/>
                          </wps:cNvSpPr>
                          <wps:spPr bwMode="auto">
                            <a:xfrm>
                              <a:off x="1000" y="8937"/>
                              <a:ext cx="161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Certification Briefing /</w:t>
                                </w:r>
                              </w:p>
                            </w:txbxContent>
                          </wps:txbx>
                          <wps:bodyPr rot="0" vert="horz" wrap="none" lIns="0" tIns="0" rIns="0" bIns="0" anchor="t" anchorCtr="0">
                            <a:spAutoFit/>
                          </wps:bodyPr>
                        </wps:wsp>
                        <wps:wsp>
                          <wps:cNvPr id="122" name="Rectangle 122"/>
                          <wps:cNvSpPr>
                            <a:spLocks noChangeArrowheads="1"/>
                          </wps:cNvSpPr>
                          <wps:spPr bwMode="auto">
                            <a:xfrm>
                              <a:off x="1000" y="9177"/>
                              <a:ext cx="180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Staff Package to the PEO</w:t>
                                </w:r>
                              </w:p>
                            </w:txbxContent>
                          </wps:txbx>
                          <wps:bodyPr rot="0" vert="horz" wrap="none" lIns="0" tIns="0" rIns="0" bIns="0" anchor="t" anchorCtr="0">
                            <a:spAutoFit/>
                          </wps:bodyPr>
                        </wps:wsp>
                        <wps:wsp>
                          <wps:cNvPr id="123" name="Rectangle 123"/>
                          <wps:cNvSpPr>
                            <a:spLocks noChangeArrowheads="1"/>
                          </wps:cNvSpPr>
                          <wps:spPr bwMode="auto">
                            <a:xfrm>
                              <a:off x="1000" y="9417"/>
                              <a:ext cx="12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txbxContent>
                          </wps:txbx>
                          <wps:bodyPr rot="0" vert="horz" wrap="none" lIns="0" tIns="0" rIns="0" bIns="0" anchor="t" anchorCtr="0">
                            <a:spAutoFit/>
                          </wps:bodyPr>
                        </wps:wsp>
                        <wps:wsp>
                          <wps:cNvPr id="124" name="Rectangle 124"/>
                          <wps:cNvSpPr>
                            <a:spLocks noChangeArrowheads="1"/>
                          </wps:cNvSpPr>
                          <wps:spPr bwMode="auto">
                            <a:xfrm>
                              <a:off x="3383" y="8697"/>
                              <a:ext cx="346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Final certification review and briefing of system </w:t>
                                </w:r>
                              </w:p>
                            </w:txbxContent>
                          </wps:txbx>
                          <wps:bodyPr rot="0" vert="horz" wrap="none" lIns="0" tIns="0" rIns="0" bIns="0" anchor="t" anchorCtr="0">
                            <a:spAutoFit/>
                          </wps:bodyPr>
                        </wps:wsp>
                        <wps:wsp>
                          <wps:cNvPr id="125" name="Rectangle 125"/>
                          <wps:cNvSpPr>
                            <a:spLocks noChangeArrowheads="1"/>
                          </wps:cNvSpPr>
                          <wps:spPr bwMode="auto">
                            <a:xfrm>
                              <a:off x="3383" y="8937"/>
                              <a:ext cx="358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readiness</w:t>
                                </w:r>
                                <w:proofErr w:type="gramEnd"/>
                                <w:r>
                                  <w:rPr>
                                    <w:rFonts w:ascii="Calibri" w:hAnsi="Calibri" w:cs="Calibri"/>
                                    <w:color w:val="000000"/>
                                    <w:sz w:val="18"/>
                                    <w:szCs w:val="18"/>
                                  </w:rPr>
                                  <w:t xml:space="preserve"> is usually  completed approximately 45 </w:t>
                                </w:r>
                              </w:p>
                            </w:txbxContent>
                          </wps:txbx>
                          <wps:bodyPr rot="0" vert="horz" wrap="none" lIns="0" tIns="0" rIns="0" bIns="0" anchor="t" anchorCtr="0">
                            <a:spAutoFit/>
                          </wps:bodyPr>
                        </wps:wsp>
                        <wps:wsp>
                          <wps:cNvPr id="126" name="Rectangle 126"/>
                          <wps:cNvSpPr>
                            <a:spLocks noChangeArrowheads="1"/>
                          </wps:cNvSpPr>
                          <wps:spPr bwMode="auto">
                            <a:xfrm>
                              <a:off x="3383" y="9177"/>
                              <a:ext cx="385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calendar</w:t>
                                </w:r>
                                <w:proofErr w:type="gramEnd"/>
                                <w:r>
                                  <w:rPr>
                                    <w:rFonts w:ascii="Calibri" w:hAnsi="Calibri" w:cs="Calibri"/>
                                    <w:color w:val="000000"/>
                                    <w:sz w:val="18"/>
                                    <w:szCs w:val="18"/>
                                  </w:rPr>
                                  <w:t xml:space="preserve"> days prior to the planned start of dedicated </w:t>
                                </w:r>
                              </w:p>
                            </w:txbxContent>
                          </wps:txbx>
                          <wps:bodyPr rot="0" vert="horz" wrap="none" lIns="0" tIns="0" rIns="0" bIns="0" anchor="t" anchorCtr="0">
                            <a:spAutoFit/>
                          </wps:bodyPr>
                        </wps:wsp>
                        <wps:wsp>
                          <wps:cNvPr id="127" name="Rectangle 127"/>
                          <wps:cNvSpPr>
                            <a:spLocks noChangeArrowheads="1"/>
                          </wps:cNvSpPr>
                          <wps:spPr bwMode="auto">
                            <a:xfrm>
                              <a:off x="3383" y="9417"/>
                              <a:ext cx="367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operational</w:t>
                                </w:r>
                                <w:proofErr w:type="gramEnd"/>
                                <w:r>
                                  <w:rPr>
                                    <w:rFonts w:ascii="Calibri" w:hAnsi="Calibri" w:cs="Calibri"/>
                                    <w:color w:val="000000"/>
                                    <w:sz w:val="18"/>
                                    <w:szCs w:val="18"/>
                                  </w:rPr>
                                  <w:t xml:space="preserve"> testing. Certification requires a formal </w:t>
                                </w:r>
                              </w:p>
                            </w:txbxContent>
                          </wps:txbx>
                          <wps:bodyPr rot="0" vert="horz" wrap="none" lIns="0" tIns="0" rIns="0" bIns="0" anchor="t" anchorCtr="0">
                            <a:spAutoFit/>
                          </wps:bodyPr>
                        </wps:wsp>
                        <wps:wsp>
                          <wps:cNvPr id="128" name="Rectangle 128"/>
                          <wps:cNvSpPr>
                            <a:spLocks noChangeArrowheads="1"/>
                          </wps:cNvSpPr>
                          <wps:spPr bwMode="auto">
                            <a:xfrm>
                              <a:off x="3383" y="9658"/>
                              <a:ext cx="396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briefing</w:t>
                                </w:r>
                                <w:proofErr w:type="gramEnd"/>
                                <w:r>
                                  <w:rPr>
                                    <w:rFonts w:ascii="Calibri" w:hAnsi="Calibri" w:cs="Calibri"/>
                                    <w:color w:val="000000"/>
                                    <w:sz w:val="18"/>
                                    <w:szCs w:val="18"/>
                                  </w:rPr>
                                  <w:t xml:space="preserve"> to the OT&amp;E Certification Official. The briefing  </w:t>
                                </w:r>
                              </w:p>
                            </w:txbxContent>
                          </wps:txbx>
                          <wps:bodyPr rot="0" vert="horz" wrap="none" lIns="0" tIns="0" rIns="0" bIns="0" anchor="t" anchorCtr="0">
                            <a:spAutoFit/>
                          </wps:bodyPr>
                        </wps:wsp>
                        <wps:wsp>
                          <wps:cNvPr id="129" name="Rectangle 129"/>
                          <wps:cNvSpPr>
                            <a:spLocks noChangeArrowheads="1"/>
                          </wps:cNvSpPr>
                          <wps:spPr bwMode="auto">
                            <a:xfrm>
                              <a:off x="3383" y="9898"/>
                              <a:ext cx="4111"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addresses</w:t>
                                </w:r>
                                <w:proofErr w:type="gramEnd"/>
                                <w:r>
                                  <w:rPr>
                                    <w:rFonts w:ascii="Calibri" w:hAnsi="Calibri" w:cs="Calibri"/>
                                    <w:color w:val="000000"/>
                                    <w:sz w:val="18"/>
                                    <w:szCs w:val="18"/>
                                  </w:rPr>
                                  <w:t xml:space="preserve"> DT&amp;E results, conclusions, recommendations, </w:t>
                                </w:r>
                              </w:p>
                            </w:txbxContent>
                          </wps:txbx>
                          <wps:bodyPr rot="0" vert="horz" wrap="none" lIns="0" tIns="0" rIns="0" bIns="0" anchor="t" anchorCtr="0">
                            <a:spAutoFit/>
                          </wps:bodyPr>
                        </wps:wsp>
                        <wps:wsp>
                          <wps:cNvPr id="130" name="Rectangle 130"/>
                          <wps:cNvSpPr>
                            <a:spLocks noChangeArrowheads="1"/>
                          </wps:cNvSpPr>
                          <wps:spPr bwMode="auto">
                            <a:xfrm>
                              <a:off x="3383" y="10138"/>
                              <a:ext cx="35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identified</w:t>
                                </w:r>
                                <w:proofErr w:type="gramEnd"/>
                                <w:r>
                                  <w:rPr>
                                    <w:rFonts w:ascii="Calibri" w:hAnsi="Calibri" w:cs="Calibri"/>
                                    <w:color w:val="000000"/>
                                    <w:sz w:val="18"/>
                                    <w:szCs w:val="18"/>
                                  </w:rPr>
                                  <w:t xml:space="preserve"> deficiencies and workarounds, and an </w:t>
                                </w:r>
                              </w:p>
                            </w:txbxContent>
                          </wps:txbx>
                          <wps:bodyPr rot="0" vert="horz" wrap="none" lIns="0" tIns="0" rIns="0" bIns="0" anchor="t" anchorCtr="0">
                            <a:spAutoFit/>
                          </wps:bodyPr>
                        </wps:wsp>
                        <wps:wsp>
                          <wps:cNvPr id="131" name="Rectangle 131"/>
                          <wps:cNvSpPr>
                            <a:spLocks noChangeArrowheads="1"/>
                          </wps:cNvSpPr>
                          <wps:spPr bwMode="auto">
                            <a:xfrm>
                              <a:off x="3383" y="10378"/>
                              <a:ext cx="335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assessment</w:t>
                                </w:r>
                                <w:proofErr w:type="gramEnd"/>
                                <w:r>
                                  <w:rPr>
                                    <w:rFonts w:ascii="Calibri" w:hAnsi="Calibri" w:cs="Calibri"/>
                                    <w:color w:val="000000"/>
                                    <w:sz w:val="18"/>
                                    <w:szCs w:val="18"/>
                                  </w:rPr>
                                  <w:t xml:space="preserve"> of the system’s capability to meet </w:t>
                                </w:r>
                              </w:p>
                            </w:txbxContent>
                          </wps:txbx>
                          <wps:bodyPr rot="0" vert="horz" wrap="none" lIns="0" tIns="0" rIns="0" bIns="0" anchor="t" anchorCtr="0">
                            <a:spAutoFit/>
                          </wps:bodyPr>
                        </wps:wsp>
                        <wps:wsp>
                          <wps:cNvPr id="132" name="Rectangle 132"/>
                          <wps:cNvSpPr>
                            <a:spLocks noChangeArrowheads="1"/>
                          </wps:cNvSpPr>
                          <wps:spPr bwMode="auto">
                            <a:xfrm>
                              <a:off x="3383" y="10619"/>
                              <a:ext cx="192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operational</w:t>
                                </w:r>
                                <w:proofErr w:type="gramEnd"/>
                                <w:r>
                                  <w:rPr>
                                    <w:rFonts w:ascii="Calibri" w:hAnsi="Calibri" w:cs="Calibri"/>
                                    <w:color w:val="000000"/>
                                    <w:sz w:val="18"/>
                                    <w:szCs w:val="18"/>
                                  </w:rPr>
                                  <w:t xml:space="preserve"> requirements.</w:t>
                                </w:r>
                              </w:p>
                            </w:txbxContent>
                          </wps:txbx>
                          <wps:bodyPr rot="0" vert="horz" wrap="none" lIns="0" tIns="0" rIns="0" bIns="0" anchor="t" anchorCtr="0">
                            <a:spAutoFit/>
                          </wps:bodyPr>
                        </wps:wsp>
                        <wps:wsp>
                          <wps:cNvPr id="133" name="Rectangle 133"/>
                          <wps:cNvSpPr>
                            <a:spLocks noChangeArrowheads="1"/>
                          </wps:cNvSpPr>
                          <wps:spPr bwMode="auto">
                            <a:xfrm>
                              <a:off x="7766" y="9658"/>
                              <a:ext cx="24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PM</w:t>
                                </w:r>
                              </w:p>
                            </w:txbxContent>
                          </wps:txbx>
                          <wps:bodyPr rot="0" vert="horz" wrap="none" lIns="0" tIns="0" rIns="0" bIns="0" anchor="t" anchorCtr="0">
                            <a:spAutoFit/>
                          </wps:bodyPr>
                        </wps:wsp>
                        <wps:wsp>
                          <wps:cNvPr id="134" name="Rectangle 134"/>
                          <wps:cNvSpPr>
                            <a:spLocks noChangeArrowheads="1"/>
                          </wps:cNvSpPr>
                          <wps:spPr bwMode="auto">
                            <a:xfrm>
                              <a:off x="9346" y="9658"/>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w:t>
                                </w:r>
                              </w:p>
                            </w:txbxContent>
                          </wps:txbx>
                          <wps:bodyPr rot="0" vert="horz" wrap="none" lIns="0" tIns="0" rIns="0" bIns="0" anchor="t" anchorCtr="0">
                            <a:spAutoFit/>
                          </wps:bodyPr>
                        </wps:wsp>
                        <wps:wsp>
                          <wps:cNvPr id="135" name="Rectangle 135"/>
                          <wps:cNvSpPr>
                            <a:spLocks noChangeArrowheads="1"/>
                          </wps:cNvSpPr>
                          <wps:spPr bwMode="auto">
                            <a:xfrm>
                              <a:off x="210" y="10979"/>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136" name="Rectangle 136"/>
                          <wps:cNvSpPr>
                            <a:spLocks noChangeArrowheads="1"/>
                          </wps:cNvSpPr>
                          <wps:spPr bwMode="auto">
                            <a:xfrm>
                              <a:off x="531" y="10979"/>
                              <a:ext cx="32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1.12</w:t>
                                </w:r>
                              </w:p>
                            </w:txbxContent>
                          </wps:txbx>
                          <wps:bodyPr rot="0" vert="horz" wrap="none" lIns="0" tIns="0" rIns="0" bIns="0" anchor="t" anchorCtr="0">
                            <a:spAutoFit/>
                          </wps:bodyPr>
                        </wps:wsp>
                        <wps:wsp>
                          <wps:cNvPr id="137" name="Rectangle 137"/>
                          <wps:cNvSpPr>
                            <a:spLocks noChangeArrowheads="1"/>
                          </wps:cNvSpPr>
                          <wps:spPr bwMode="auto">
                            <a:xfrm>
                              <a:off x="1000" y="10859"/>
                              <a:ext cx="210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Local CTA CSF or SSF Attends </w:t>
                                </w:r>
                              </w:p>
                            </w:txbxContent>
                          </wps:txbx>
                          <wps:bodyPr rot="0" vert="horz" wrap="none" lIns="0" tIns="0" rIns="0" bIns="0" anchor="t" anchorCtr="0">
                            <a:spAutoFit/>
                          </wps:bodyPr>
                        </wps:wsp>
                        <wps:wsp>
                          <wps:cNvPr id="138" name="Rectangle 138"/>
                          <wps:cNvSpPr>
                            <a:spLocks noChangeArrowheads="1"/>
                          </wps:cNvSpPr>
                          <wps:spPr bwMode="auto">
                            <a:xfrm>
                              <a:off x="1000" y="11099"/>
                              <a:ext cx="150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Certification Briefing</w:t>
                                </w:r>
                              </w:p>
                            </w:txbxContent>
                          </wps:txbx>
                          <wps:bodyPr rot="0" vert="horz" wrap="none" lIns="0" tIns="0" rIns="0" bIns="0" anchor="t" anchorCtr="0">
                            <a:spAutoFit/>
                          </wps:bodyPr>
                        </wps:wsp>
                        <wps:wsp>
                          <wps:cNvPr id="139" name="Rectangle 139"/>
                          <wps:cNvSpPr>
                            <a:spLocks noChangeArrowheads="1"/>
                          </wps:cNvSpPr>
                          <wps:spPr bwMode="auto">
                            <a:xfrm>
                              <a:off x="3383" y="10859"/>
                              <a:ext cx="366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CTA participates in the final certification review to </w:t>
                                </w:r>
                              </w:p>
                            </w:txbxContent>
                          </wps:txbx>
                          <wps:bodyPr rot="0" vert="horz" wrap="none" lIns="0" tIns="0" rIns="0" bIns="0" anchor="t" anchorCtr="0">
                            <a:spAutoFit/>
                          </wps:bodyPr>
                        </wps:wsp>
                        <wps:wsp>
                          <wps:cNvPr id="140" name="Rectangle 140"/>
                          <wps:cNvSpPr>
                            <a:spLocks noChangeArrowheads="1"/>
                          </wps:cNvSpPr>
                          <wps:spPr bwMode="auto">
                            <a:xfrm>
                              <a:off x="3383" y="11099"/>
                              <a:ext cx="2336"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provide</w:t>
                                </w:r>
                                <w:proofErr w:type="gramEnd"/>
                                <w:r>
                                  <w:rPr>
                                    <w:rFonts w:ascii="Calibri" w:hAnsi="Calibri" w:cs="Calibri"/>
                                    <w:color w:val="000000"/>
                                    <w:sz w:val="18"/>
                                    <w:szCs w:val="18"/>
                                  </w:rPr>
                                  <w:t xml:space="preserve"> T&amp;E functional support.</w:t>
                                </w:r>
                              </w:p>
                            </w:txbxContent>
                          </wps:txbx>
                          <wps:bodyPr rot="0" vert="horz" wrap="none" lIns="0" tIns="0" rIns="0" bIns="0" anchor="t" anchorCtr="0">
                            <a:spAutoFit/>
                          </wps:bodyPr>
                        </wps:wsp>
                        <wps:wsp>
                          <wps:cNvPr id="141" name="Rectangle 141"/>
                          <wps:cNvSpPr>
                            <a:spLocks noChangeArrowheads="1"/>
                          </wps:cNvSpPr>
                          <wps:spPr bwMode="auto">
                            <a:xfrm>
                              <a:off x="7766" y="10859"/>
                              <a:ext cx="95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AFLCMC/AZT        </w:t>
                                </w:r>
                              </w:p>
                            </w:txbxContent>
                          </wps:txbx>
                          <wps:bodyPr rot="0" vert="horz" wrap="none" lIns="0" tIns="0" rIns="0" bIns="0" anchor="t" anchorCtr="0">
                            <a:spAutoFit/>
                          </wps:bodyPr>
                        </wps:wsp>
                        <wps:wsp>
                          <wps:cNvPr id="142" name="Rectangle 142"/>
                          <wps:cNvSpPr>
                            <a:spLocks noChangeArrowheads="1"/>
                          </wps:cNvSpPr>
                          <wps:spPr bwMode="auto">
                            <a:xfrm>
                              <a:off x="7766" y="11099"/>
                              <a:ext cx="1055"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(Local CTA SO)</w:t>
                                </w:r>
                              </w:p>
                            </w:txbxContent>
                          </wps:txbx>
                          <wps:bodyPr rot="0" vert="horz" wrap="none" lIns="0" tIns="0" rIns="0" bIns="0" anchor="t" anchorCtr="0">
                            <a:spAutoFit/>
                          </wps:bodyPr>
                        </wps:wsp>
                        <wps:wsp>
                          <wps:cNvPr id="143" name="Rectangle 143"/>
                          <wps:cNvSpPr>
                            <a:spLocks noChangeArrowheads="1"/>
                          </wps:cNvSpPr>
                          <wps:spPr bwMode="auto">
                            <a:xfrm>
                              <a:off x="9346" y="10979"/>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w:t>
                                </w:r>
                              </w:p>
                            </w:txbxContent>
                          </wps:txbx>
                          <wps:bodyPr rot="0" vert="horz" wrap="none" lIns="0" tIns="0" rIns="0" bIns="0" anchor="t" anchorCtr="0">
                            <a:spAutoFit/>
                          </wps:bodyPr>
                        </wps:wsp>
                        <wps:wsp>
                          <wps:cNvPr id="144" name="Rectangle 144"/>
                          <wps:cNvSpPr>
                            <a:spLocks noChangeArrowheads="1"/>
                          </wps:cNvSpPr>
                          <wps:spPr bwMode="auto">
                            <a:xfrm>
                              <a:off x="210" y="11460"/>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2</w:t>
                                </w:r>
                              </w:p>
                            </w:txbxContent>
                          </wps:txbx>
                          <wps:bodyPr rot="0" vert="horz" wrap="none" lIns="0" tIns="0" rIns="0" bIns="0" anchor="t" anchorCtr="0">
                            <a:spAutoFit/>
                          </wps:bodyPr>
                        </wps:wsp>
                        <wps:wsp>
                          <wps:cNvPr id="145" name="Rectangle 145"/>
                          <wps:cNvSpPr>
                            <a:spLocks noChangeArrowheads="1"/>
                          </wps:cNvSpPr>
                          <wps:spPr bwMode="auto">
                            <a:xfrm>
                              <a:off x="531" y="11460"/>
                              <a:ext cx="320"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1.13</w:t>
                                </w:r>
                              </w:p>
                            </w:txbxContent>
                          </wps:txbx>
                          <wps:bodyPr rot="0" vert="horz" wrap="none" lIns="0" tIns="0" rIns="0" bIns="0" anchor="t" anchorCtr="0">
                            <a:spAutoFit/>
                          </wps:bodyPr>
                        </wps:wsp>
                        <wps:wsp>
                          <wps:cNvPr id="146" name="Rectangle 146"/>
                          <wps:cNvSpPr>
                            <a:spLocks noChangeArrowheads="1"/>
                          </wps:cNvSpPr>
                          <wps:spPr bwMode="auto">
                            <a:xfrm>
                              <a:off x="1000" y="11339"/>
                              <a:ext cx="1398"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 xml:space="preserve">PEO Signs approval </w:t>
                                </w:r>
                              </w:p>
                            </w:txbxContent>
                          </wps:txbx>
                          <wps:bodyPr rot="0" vert="horz" wrap="none" lIns="0" tIns="0" rIns="0" bIns="0" anchor="t" anchorCtr="0">
                            <a:spAutoFit/>
                          </wps:bodyPr>
                        </wps:wsp>
                        <wps:wsp>
                          <wps:cNvPr id="147" name="Rectangle 147"/>
                          <wps:cNvSpPr>
                            <a:spLocks noChangeArrowheads="1"/>
                          </wps:cNvSpPr>
                          <wps:spPr bwMode="auto">
                            <a:xfrm>
                              <a:off x="1000" y="11580"/>
                              <a:ext cx="1049"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proofErr w:type="gramStart"/>
                                <w:r>
                                  <w:rPr>
                                    <w:rFonts w:ascii="Calibri" w:hAnsi="Calibri" w:cs="Calibri"/>
                                    <w:color w:val="000000"/>
                                    <w:sz w:val="18"/>
                                    <w:szCs w:val="18"/>
                                  </w:rPr>
                                  <w:t>memorandum</w:t>
                                </w:r>
                                <w:proofErr w:type="gramEnd"/>
                              </w:p>
                            </w:txbxContent>
                          </wps:txbx>
                          <wps:bodyPr rot="0" vert="horz" wrap="none" lIns="0" tIns="0" rIns="0" bIns="0" anchor="t" anchorCtr="0">
                            <a:spAutoFit/>
                          </wps:bodyPr>
                        </wps:wsp>
                        <wps:wsp>
                          <wps:cNvPr id="148" name="Rectangle 148"/>
                          <wps:cNvSpPr>
                            <a:spLocks noChangeArrowheads="1"/>
                          </wps:cNvSpPr>
                          <wps:spPr bwMode="auto">
                            <a:xfrm>
                              <a:off x="3383" y="11339"/>
                              <a:ext cx="1194"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Self-explanatory</w:t>
                                </w:r>
                              </w:p>
                            </w:txbxContent>
                          </wps:txbx>
                          <wps:bodyPr rot="0" vert="horz" wrap="none" lIns="0" tIns="0" rIns="0" bIns="0" anchor="t" anchorCtr="0">
                            <a:spAutoFit/>
                          </wps:bodyPr>
                        </wps:wsp>
                        <wps:wsp>
                          <wps:cNvPr id="149" name="Rectangle 149"/>
                          <wps:cNvSpPr>
                            <a:spLocks noChangeArrowheads="1"/>
                          </wps:cNvSpPr>
                          <wps:spPr bwMode="auto">
                            <a:xfrm>
                              <a:off x="7766" y="11460"/>
                              <a:ext cx="24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PM</w:t>
                                </w:r>
                              </w:p>
                            </w:txbxContent>
                          </wps:txbx>
                          <wps:bodyPr rot="0" vert="horz" wrap="none" lIns="0" tIns="0" rIns="0" bIns="0" anchor="t" anchorCtr="0">
                            <a:spAutoFit/>
                          </wps:bodyPr>
                        </wps:wsp>
                        <wps:wsp>
                          <wps:cNvPr id="150" name="Rectangle 150"/>
                          <wps:cNvSpPr>
                            <a:spLocks noChangeArrowheads="1"/>
                          </wps:cNvSpPr>
                          <wps:spPr bwMode="auto">
                            <a:xfrm>
                              <a:off x="9346" y="11460"/>
                              <a:ext cx="92"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29CB" w:rsidRDefault="00E429CB">
                                <w:r>
                                  <w:rPr>
                                    <w:rFonts w:ascii="Calibri" w:hAnsi="Calibri" w:cs="Calibri"/>
                                    <w:color w:val="000000"/>
                                    <w:sz w:val="18"/>
                                    <w:szCs w:val="18"/>
                                  </w:rPr>
                                  <w:t>1</w:t>
                                </w:r>
                              </w:p>
                            </w:txbxContent>
                          </wps:txbx>
                          <wps:bodyPr rot="0" vert="horz" wrap="none" lIns="0" tIns="0" rIns="0" bIns="0" anchor="t" anchorCtr="0">
                            <a:spAutoFit/>
                          </wps:bodyPr>
                        </wps:wsp>
                        <wps:wsp>
                          <wps:cNvPr id="151" name="Rectangle 151"/>
                          <wps:cNvSpPr>
                            <a:spLocks noChangeArrowheads="1"/>
                          </wps:cNvSpPr>
                          <wps:spPr bwMode="auto">
                            <a:xfrm>
                              <a:off x="0" y="0"/>
                              <a:ext cx="12"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52"/>
                          <wps:cNvSpPr>
                            <a:spLocks noChangeArrowheads="1"/>
                          </wps:cNvSpPr>
                          <wps:spPr bwMode="auto">
                            <a:xfrm>
                              <a:off x="494" y="0"/>
                              <a:ext cx="12"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53"/>
                          <wps:cNvSpPr>
                            <a:spLocks noChangeArrowheads="1"/>
                          </wps:cNvSpPr>
                          <wps:spPr bwMode="auto">
                            <a:xfrm>
                              <a:off x="963" y="0"/>
                              <a:ext cx="12"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54"/>
                          <wps:cNvSpPr>
                            <a:spLocks noChangeArrowheads="1"/>
                          </wps:cNvSpPr>
                          <wps:spPr bwMode="auto">
                            <a:xfrm>
                              <a:off x="3346" y="0"/>
                              <a:ext cx="12"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5"/>
                          <wps:cNvSpPr>
                            <a:spLocks noChangeArrowheads="1"/>
                          </wps:cNvSpPr>
                          <wps:spPr bwMode="auto">
                            <a:xfrm>
                              <a:off x="7729" y="0"/>
                              <a:ext cx="12"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56"/>
                          <wps:cNvSpPr>
                            <a:spLocks noChangeArrowheads="1"/>
                          </wps:cNvSpPr>
                          <wps:spPr bwMode="auto">
                            <a:xfrm>
                              <a:off x="8926" y="0"/>
                              <a:ext cx="13"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Line 157"/>
                          <wps:cNvCnPr/>
                          <wps:spPr bwMode="auto">
                            <a:xfrm>
                              <a:off x="12" y="0"/>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Rectangle 158"/>
                          <wps:cNvSpPr>
                            <a:spLocks noChangeArrowheads="1"/>
                          </wps:cNvSpPr>
                          <wps:spPr bwMode="auto">
                            <a:xfrm>
                              <a:off x="12" y="0"/>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9" name="Rectangle 159"/>
                          <wps:cNvSpPr>
                            <a:spLocks noChangeArrowheads="1"/>
                          </wps:cNvSpPr>
                          <wps:spPr bwMode="auto">
                            <a:xfrm>
                              <a:off x="9828" y="0"/>
                              <a:ext cx="12" cy="1"/>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0"/>
                          <wps:cNvCnPr/>
                          <wps:spPr bwMode="auto">
                            <a:xfrm>
                              <a:off x="12" y="505"/>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Rectangle 161"/>
                          <wps:cNvSpPr>
                            <a:spLocks noChangeArrowheads="1"/>
                          </wps:cNvSpPr>
                          <wps:spPr bwMode="auto">
                            <a:xfrm>
                              <a:off x="12" y="505"/>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2"/>
                          <wps:cNvCnPr/>
                          <wps:spPr bwMode="auto">
                            <a:xfrm>
                              <a:off x="12" y="745"/>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Rectangle 163"/>
                          <wps:cNvSpPr>
                            <a:spLocks noChangeArrowheads="1"/>
                          </wps:cNvSpPr>
                          <wps:spPr bwMode="auto">
                            <a:xfrm>
                              <a:off x="12" y="745"/>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4"/>
                          <wps:cNvCnPr/>
                          <wps:spPr bwMode="auto">
                            <a:xfrm>
                              <a:off x="12" y="1225"/>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Rectangle 165"/>
                          <wps:cNvSpPr>
                            <a:spLocks noChangeArrowheads="1"/>
                          </wps:cNvSpPr>
                          <wps:spPr bwMode="auto">
                            <a:xfrm>
                              <a:off x="12" y="1225"/>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6"/>
                          <wps:cNvCnPr/>
                          <wps:spPr bwMode="auto">
                            <a:xfrm>
                              <a:off x="12" y="1465"/>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Rectangle 167"/>
                          <wps:cNvSpPr>
                            <a:spLocks noChangeArrowheads="1"/>
                          </wps:cNvSpPr>
                          <wps:spPr bwMode="auto">
                            <a:xfrm>
                              <a:off x="12" y="1465"/>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68"/>
                          <wps:cNvCnPr/>
                          <wps:spPr bwMode="auto">
                            <a:xfrm>
                              <a:off x="12" y="1946"/>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169"/>
                          <wps:cNvSpPr>
                            <a:spLocks noChangeArrowheads="1"/>
                          </wps:cNvSpPr>
                          <wps:spPr bwMode="auto">
                            <a:xfrm>
                              <a:off x="12" y="1946"/>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170"/>
                          <wps:cNvCnPr/>
                          <wps:spPr bwMode="auto">
                            <a:xfrm>
                              <a:off x="12" y="4348"/>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171"/>
                          <wps:cNvSpPr>
                            <a:spLocks noChangeArrowheads="1"/>
                          </wps:cNvSpPr>
                          <wps:spPr bwMode="auto">
                            <a:xfrm>
                              <a:off x="12" y="4348"/>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172"/>
                          <wps:cNvCnPr/>
                          <wps:spPr bwMode="auto">
                            <a:xfrm>
                              <a:off x="12" y="4829"/>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173"/>
                          <wps:cNvSpPr>
                            <a:spLocks noChangeArrowheads="1"/>
                          </wps:cNvSpPr>
                          <wps:spPr bwMode="auto">
                            <a:xfrm>
                              <a:off x="12" y="4829"/>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174"/>
                          <wps:cNvCnPr/>
                          <wps:spPr bwMode="auto">
                            <a:xfrm>
                              <a:off x="12" y="5550"/>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175"/>
                          <wps:cNvSpPr>
                            <a:spLocks noChangeArrowheads="1"/>
                          </wps:cNvSpPr>
                          <wps:spPr bwMode="auto">
                            <a:xfrm>
                              <a:off x="12" y="5550"/>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176"/>
                          <wps:cNvCnPr/>
                          <wps:spPr bwMode="auto">
                            <a:xfrm>
                              <a:off x="12" y="6991"/>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77"/>
                          <wps:cNvSpPr>
                            <a:spLocks noChangeArrowheads="1"/>
                          </wps:cNvSpPr>
                          <wps:spPr bwMode="auto">
                            <a:xfrm>
                              <a:off x="12" y="6991"/>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78"/>
                          <wps:cNvCnPr/>
                          <wps:spPr bwMode="auto">
                            <a:xfrm>
                              <a:off x="12" y="7712"/>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Rectangle 179"/>
                          <wps:cNvSpPr>
                            <a:spLocks noChangeArrowheads="1"/>
                          </wps:cNvSpPr>
                          <wps:spPr bwMode="auto">
                            <a:xfrm>
                              <a:off x="12" y="7712"/>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0" name="Line 180"/>
                          <wps:cNvCnPr/>
                          <wps:spPr bwMode="auto">
                            <a:xfrm>
                              <a:off x="12" y="8192"/>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81"/>
                          <wps:cNvSpPr>
                            <a:spLocks noChangeArrowheads="1"/>
                          </wps:cNvSpPr>
                          <wps:spPr bwMode="auto">
                            <a:xfrm>
                              <a:off x="12" y="8192"/>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182"/>
                          <wps:cNvCnPr/>
                          <wps:spPr bwMode="auto">
                            <a:xfrm>
                              <a:off x="12" y="8673"/>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183"/>
                          <wps:cNvSpPr>
                            <a:spLocks noChangeArrowheads="1"/>
                          </wps:cNvSpPr>
                          <wps:spPr bwMode="auto">
                            <a:xfrm>
                              <a:off x="12" y="8673"/>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4"/>
                          <wps:cNvCnPr/>
                          <wps:spPr bwMode="auto">
                            <a:xfrm>
                              <a:off x="12" y="10835"/>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185"/>
                          <wps:cNvSpPr>
                            <a:spLocks noChangeArrowheads="1"/>
                          </wps:cNvSpPr>
                          <wps:spPr bwMode="auto">
                            <a:xfrm>
                              <a:off x="12" y="10835"/>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186"/>
                          <wps:cNvCnPr/>
                          <wps:spPr bwMode="auto">
                            <a:xfrm>
                              <a:off x="12" y="11315"/>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187"/>
                          <wps:cNvSpPr>
                            <a:spLocks noChangeArrowheads="1"/>
                          </wps:cNvSpPr>
                          <wps:spPr bwMode="auto">
                            <a:xfrm>
                              <a:off x="12" y="11315"/>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188"/>
                          <wps:cNvCnPr/>
                          <wps:spPr bwMode="auto">
                            <a:xfrm>
                              <a:off x="494" y="12"/>
                              <a:ext cx="0" cy="117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189"/>
                          <wps:cNvSpPr>
                            <a:spLocks noChangeArrowheads="1"/>
                          </wps:cNvSpPr>
                          <wps:spPr bwMode="auto">
                            <a:xfrm>
                              <a:off x="494" y="12"/>
                              <a:ext cx="12" cy="117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190"/>
                          <wps:cNvCnPr/>
                          <wps:spPr bwMode="auto">
                            <a:xfrm>
                              <a:off x="963" y="12"/>
                              <a:ext cx="0" cy="117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1" name="Rectangle 191"/>
                          <wps:cNvSpPr>
                            <a:spLocks noChangeArrowheads="1"/>
                          </wps:cNvSpPr>
                          <wps:spPr bwMode="auto">
                            <a:xfrm>
                              <a:off x="963" y="12"/>
                              <a:ext cx="12" cy="117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 name="Line 192"/>
                          <wps:cNvCnPr/>
                          <wps:spPr bwMode="auto">
                            <a:xfrm>
                              <a:off x="3346" y="12"/>
                              <a:ext cx="0" cy="117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Rectangle 193"/>
                          <wps:cNvSpPr>
                            <a:spLocks noChangeArrowheads="1"/>
                          </wps:cNvSpPr>
                          <wps:spPr bwMode="auto">
                            <a:xfrm>
                              <a:off x="3346" y="12"/>
                              <a:ext cx="12" cy="117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4" name="Line 194"/>
                          <wps:cNvCnPr/>
                          <wps:spPr bwMode="auto">
                            <a:xfrm>
                              <a:off x="7729" y="12"/>
                              <a:ext cx="0" cy="117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Rectangle 195"/>
                          <wps:cNvSpPr>
                            <a:spLocks noChangeArrowheads="1"/>
                          </wps:cNvSpPr>
                          <wps:spPr bwMode="auto">
                            <a:xfrm>
                              <a:off x="7729" y="12"/>
                              <a:ext cx="12" cy="117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96"/>
                          <wps:cNvCnPr/>
                          <wps:spPr bwMode="auto">
                            <a:xfrm>
                              <a:off x="8926" y="12"/>
                              <a:ext cx="0" cy="117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7"/>
                          <wps:cNvSpPr>
                            <a:spLocks noChangeArrowheads="1"/>
                          </wps:cNvSpPr>
                          <wps:spPr bwMode="auto">
                            <a:xfrm>
                              <a:off x="8926" y="12"/>
                              <a:ext cx="13" cy="117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Line 198"/>
                          <wps:cNvCnPr/>
                          <wps:spPr bwMode="auto">
                            <a:xfrm>
                              <a:off x="12" y="11796"/>
                              <a:ext cx="9828"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Rectangle 199"/>
                          <wps:cNvSpPr>
                            <a:spLocks noChangeArrowheads="1"/>
                          </wps:cNvSpPr>
                          <wps:spPr bwMode="auto">
                            <a:xfrm>
                              <a:off x="12" y="11796"/>
                              <a:ext cx="982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Line 200"/>
                          <wps:cNvCnPr/>
                          <wps:spPr bwMode="auto">
                            <a:xfrm>
                              <a:off x="9828" y="12"/>
                              <a:ext cx="0" cy="11796"/>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Rectangle 201"/>
                          <wps:cNvSpPr>
                            <a:spLocks noChangeArrowheads="1"/>
                          </wps:cNvSpPr>
                          <wps:spPr bwMode="auto">
                            <a:xfrm>
                              <a:off x="9828" y="12"/>
                              <a:ext cx="12" cy="117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Line 202"/>
                          <wps:cNvCnPr/>
                          <wps:spPr bwMode="auto">
                            <a:xfrm>
                              <a:off x="0" y="0"/>
                              <a:ext cx="1" cy="11808"/>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Rectangle 203"/>
                          <wps:cNvSpPr>
                            <a:spLocks noChangeArrowheads="1"/>
                          </wps:cNvSpPr>
                          <wps:spPr bwMode="auto">
                            <a:xfrm>
                              <a:off x="0" y="0"/>
                              <a:ext cx="12" cy="118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4" name="Line 204"/>
                          <wps:cNvCnPr/>
                          <wps:spPr bwMode="auto">
                            <a:xfrm>
                              <a:off x="494" y="11808"/>
                              <a:ext cx="1"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205"/>
                          <wps:cNvSpPr>
                            <a:spLocks noChangeArrowheads="1"/>
                          </wps:cNvSpPr>
                          <wps:spPr bwMode="auto">
                            <a:xfrm>
                              <a:off x="494" y="11808"/>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Line 206"/>
                          <wps:cNvCnPr/>
                          <wps:spPr bwMode="auto">
                            <a:xfrm>
                              <a:off x="963" y="11808"/>
                              <a:ext cx="1"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Rectangle 207"/>
                          <wps:cNvSpPr>
                            <a:spLocks noChangeArrowheads="1"/>
                          </wps:cNvSpPr>
                          <wps:spPr bwMode="auto">
                            <a:xfrm>
                              <a:off x="963" y="11808"/>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8" name="Line 208"/>
                          <wps:cNvCnPr/>
                          <wps:spPr bwMode="auto">
                            <a:xfrm>
                              <a:off x="3346" y="11808"/>
                              <a:ext cx="1" cy="1"/>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g:wgp>
                      <wps:wsp>
                        <wps:cNvPr id="209" name="Rectangle 210"/>
                        <wps:cNvSpPr>
                          <a:spLocks noChangeArrowheads="1"/>
                        </wps:cNvSpPr>
                        <wps:spPr bwMode="auto">
                          <a:xfrm>
                            <a:off x="2124710" y="7498080"/>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11"/>
                        <wps:cNvCnPr/>
                        <wps:spPr bwMode="auto">
                          <a:xfrm>
                            <a:off x="4907915" y="7498080"/>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Rectangle 212"/>
                        <wps:cNvSpPr>
                          <a:spLocks noChangeArrowheads="1"/>
                        </wps:cNvSpPr>
                        <wps:spPr bwMode="auto">
                          <a:xfrm>
                            <a:off x="4907915" y="7498080"/>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Line 213"/>
                        <wps:cNvCnPr/>
                        <wps:spPr bwMode="auto">
                          <a:xfrm>
                            <a:off x="5668010" y="7498080"/>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Rectangle 214"/>
                        <wps:cNvSpPr>
                          <a:spLocks noChangeArrowheads="1"/>
                        </wps:cNvSpPr>
                        <wps:spPr bwMode="auto">
                          <a:xfrm>
                            <a:off x="5668010" y="7498080"/>
                            <a:ext cx="825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Line 215"/>
                        <wps:cNvCnPr/>
                        <wps:spPr bwMode="auto">
                          <a:xfrm>
                            <a:off x="6240780" y="7498080"/>
                            <a:ext cx="635" cy="63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Rectangle 216"/>
                        <wps:cNvSpPr>
                          <a:spLocks noChangeArrowheads="1"/>
                        </wps:cNvSpPr>
                        <wps:spPr bwMode="auto">
                          <a:xfrm>
                            <a:off x="6240780" y="7498080"/>
                            <a:ext cx="762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 name="Line 217"/>
                        <wps:cNvCnPr/>
                        <wps:spPr bwMode="auto">
                          <a:xfrm>
                            <a:off x="6248400" y="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7" name="Rectangle 218"/>
                        <wps:cNvSpPr>
                          <a:spLocks noChangeArrowheads="1"/>
                        </wps:cNvSpPr>
                        <wps:spPr bwMode="auto">
                          <a:xfrm>
                            <a:off x="6248400" y="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8" name="Line 219"/>
                        <wps:cNvCnPr/>
                        <wps:spPr bwMode="auto">
                          <a:xfrm>
                            <a:off x="6248400" y="3206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19" name="Rectangle 220"/>
                        <wps:cNvSpPr>
                          <a:spLocks noChangeArrowheads="1"/>
                        </wps:cNvSpPr>
                        <wps:spPr bwMode="auto">
                          <a:xfrm>
                            <a:off x="6248400" y="3206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0" name="Line 221"/>
                        <wps:cNvCnPr/>
                        <wps:spPr bwMode="auto">
                          <a:xfrm>
                            <a:off x="6248400" y="4730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1" name="Rectangle 222"/>
                        <wps:cNvSpPr>
                          <a:spLocks noChangeArrowheads="1"/>
                        </wps:cNvSpPr>
                        <wps:spPr bwMode="auto">
                          <a:xfrm>
                            <a:off x="6248400" y="4730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2" name="Line 223"/>
                        <wps:cNvCnPr/>
                        <wps:spPr bwMode="auto">
                          <a:xfrm>
                            <a:off x="6248400" y="7778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3" name="Rectangle 224"/>
                        <wps:cNvSpPr>
                          <a:spLocks noChangeArrowheads="1"/>
                        </wps:cNvSpPr>
                        <wps:spPr bwMode="auto">
                          <a:xfrm>
                            <a:off x="6248400" y="7778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4" name="Line 225"/>
                        <wps:cNvCnPr/>
                        <wps:spPr bwMode="auto">
                          <a:xfrm>
                            <a:off x="6248400" y="93027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5" name="Rectangle 226"/>
                        <wps:cNvSpPr>
                          <a:spLocks noChangeArrowheads="1"/>
                        </wps:cNvSpPr>
                        <wps:spPr bwMode="auto">
                          <a:xfrm>
                            <a:off x="6248400" y="93027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6" name="Line 227"/>
                        <wps:cNvCnPr/>
                        <wps:spPr bwMode="auto">
                          <a:xfrm>
                            <a:off x="6248400" y="123571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7" name="Rectangle 228"/>
                        <wps:cNvSpPr>
                          <a:spLocks noChangeArrowheads="1"/>
                        </wps:cNvSpPr>
                        <wps:spPr bwMode="auto">
                          <a:xfrm>
                            <a:off x="6248400" y="123571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8" name="Line 229"/>
                        <wps:cNvCnPr/>
                        <wps:spPr bwMode="auto">
                          <a:xfrm>
                            <a:off x="6248400" y="276098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29" name="Rectangle 230"/>
                        <wps:cNvSpPr>
                          <a:spLocks noChangeArrowheads="1"/>
                        </wps:cNvSpPr>
                        <wps:spPr bwMode="auto">
                          <a:xfrm>
                            <a:off x="6248400" y="276098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0" name="Line 231"/>
                        <wps:cNvCnPr/>
                        <wps:spPr bwMode="auto">
                          <a:xfrm>
                            <a:off x="6248400" y="306641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1" name="Rectangle 232"/>
                        <wps:cNvSpPr>
                          <a:spLocks noChangeArrowheads="1"/>
                        </wps:cNvSpPr>
                        <wps:spPr bwMode="auto">
                          <a:xfrm>
                            <a:off x="6248400" y="306641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2" name="Line 233"/>
                        <wps:cNvCnPr/>
                        <wps:spPr bwMode="auto">
                          <a:xfrm>
                            <a:off x="6248400" y="352425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3" name="Rectangle 234"/>
                        <wps:cNvSpPr>
                          <a:spLocks noChangeArrowheads="1"/>
                        </wps:cNvSpPr>
                        <wps:spPr bwMode="auto">
                          <a:xfrm>
                            <a:off x="6248400" y="352425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Line 235"/>
                        <wps:cNvCnPr/>
                        <wps:spPr bwMode="auto">
                          <a:xfrm>
                            <a:off x="6248400" y="443928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5" name="Rectangle 236"/>
                        <wps:cNvSpPr>
                          <a:spLocks noChangeArrowheads="1"/>
                        </wps:cNvSpPr>
                        <wps:spPr bwMode="auto">
                          <a:xfrm>
                            <a:off x="6248400" y="443928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6" name="Line 237"/>
                        <wps:cNvCnPr/>
                        <wps:spPr bwMode="auto">
                          <a:xfrm>
                            <a:off x="6248400" y="48971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7" name="Rectangle 238"/>
                        <wps:cNvSpPr>
                          <a:spLocks noChangeArrowheads="1"/>
                        </wps:cNvSpPr>
                        <wps:spPr bwMode="auto">
                          <a:xfrm>
                            <a:off x="6248400" y="48971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8" name="Line 239"/>
                        <wps:cNvCnPr/>
                        <wps:spPr bwMode="auto">
                          <a:xfrm>
                            <a:off x="6248400" y="520192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39" name="Rectangle 240"/>
                        <wps:cNvSpPr>
                          <a:spLocks noChangeArrowheads="1"/>
                        </wps:cNvSpPr>
                        <wps:spPr bwMode="auto">
                          <a:xfrm>
                            <a:off x="6248400" y="520192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Line 241"/>
                        <wps:cNvCnPr/>
                        <wps:spPr bwMode="auto">
                          <a:xfrm>
                            <a:off x="6248400" y="550735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1" name="Rectangle 242"/>
                        <wps:cNvSpPr>
                          <a:spLocks noChangeArrowheads="1"/>
                        </wps:cNvSpPr>
                        <wps:spPr bwMode="auto">
                          <a:xfrm>
                            <a:off x="6248400" y="550735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Line 243"/>
                        <wps:cNvCnPr/>
                        <wps:spPr bwMode="auto">
                          <a:xfrm>
                            <a:off x="6248400" y="68802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3" name="Rectangle 244"/>
                        <wps:cNvSpPr>
                          <a:spLocks noChangeArrowheads="1"/>
                        </wps:cNvSpPr>
                        <wps:spPr bwMode="auto">
                          <a:xfrm>
                            <a:off x="6248400" y="68802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4" name="Line 245"/>
                        <wps:cNvCnPr/>
                        <wps:spPr bwMode="auto">
                          <a:xfrm>
                            <a:off x="6248400" y="7185025"/>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5" name="Rectangle 246"/>
                        <wps:cNvSpPr>
                          <a:spLocks noChangeArrowheads="1"/>
                        </wps:cNvSpPr>
                        <wps:spPr bwMode="auto">
                          <a:xfrm>
                            <a:off x="6248400" y="7185025"/>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6" name="Line 247"/>
                        <wps:cNvCnPr/>
                        <wps:spPr bwMode="auto">
                          <a:xfrm>
                            <a:off x="6248400" y="7490460"/>
                            <a:ext cx="635" cy="635"/>
                          </a:xfrm>
                          <a:prstGeom prst="line">
                            <a:avLst/>
                          </a:prstGeom>
                          <a:noFill/>
                          <a:ln w="0">
                            <a:solidFill>
                              <a:srgbClr val="DADCDD"/>
                            </a:solidFill>
                            <a:prstDash val="solid"/>
                            <a:round/>
                            <a:headEnd/>
                            <a:tailEnd/>
                          </a:ln>
                          <a:extLst>
                            <a:ext uri="{909E8E84-426E-40DD-AFC4-6F175D3DCCD1}">
                              <a14:hiddenFill xmlns:a14="http://schemas.microsoft.com/office/drawing/2010/main">
                                <a:noFill/>
                              </a14:hiddenFill>
                            </a:ext>
                          </a:extLst>
                        </wps:spPr>
                        <wps:bodyPr/>
                      </wps:wsp>
                      <wps:wsp>
                        <wps:cNvPr id="247" name="Rectangle 248"/>
                        <wps:cNvSpPr>
                          <a:spLocks noChangeArrowheads="1"/>
                        </wps:cNvSpPr>
                        <wps:spPr bwMode="auto">
                          <a:xfrm>
                            <a:off x="6248400" y="7490460"/>
                            <a:ext cx="7620" cy="7620"/>
                          </a:xfrm>
                          <a:prstGeom prst="rect">
                            <a:avLst/>
                          </a:prstGeom>
                          <a:solidFill>
                            <a:srgbClr val="DADC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id="Canvas 248" o:spid="_x0000_s1027" editas="canvas" style="width:492pt;height:601.65pt;mso-position-horizontal-relative:char;mso-position-vertical-relative:line" coordsize="62484,76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2484;height:76409;visibility:visible;mso-wrap-style:square">
                  <v:fill o:detectmouseclick="t"/>
                  <v:path o:connecttype="none"/>
                </v:shape>
                <v:group id="Group 209" o:spid="_x0000_s1029" style="position:absolute;width:62484;height:76409" coordsize="9840,120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Rectangle 9" o:spid="_x0000_s1030" style="position:absolute;width:9840;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gieMIA&#10;AADaAAAADwAAAGRycy9kb3ducmV2LnhtbERPXWvCMBR9F/Yfwh34IjPVgY5qlFqmDARBNwZ7uzTX&#10;ttjcdEnUbr/ePAg+Hs73fNmZRlzI+dqygtEwAUFcWF1zqeDrc/3yBsIHZI2NZVLwRx6Wi6feHFNt&#10;r7ynyyGUIoawT1FBFUKbSumLigz6oW2JI3e0zmCI0JVSO7zGcNPIcZJMpMGaY0OFLeUVFafD2SjY&#10;/Uw3v5n7N9vv9+Ngk+WrV5/vleo/d9kMRKAuPMR394dWELfG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KCJ4wgAAANoAAAAPAAAAAAAAAAAAAAAAAJgCAABkcnMvZG93&#10;bnJldi54bWxQSwUGAAAAAAQABAD1AAAAhwMAAAAA&#10;" fillcolor="#d9d9d9" stroked="f"/>
                  <v:rect id="Rectangle 10" o:spid="_x0000_s1031" style="position:absolute;left:37;top:144;width:430;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429CB" w:rsidRDefault="00E429CB">
                          <w:r>
                            <w:rPr>
                              <w:rFonts w:ascii="Calibri" w:hAnsi="Calibri" w:cs="Calibri"/>
                              <w:b/>
                              <w:bCs/>
                              <w:color w:val="000000"/>
                              <w:sz w:val="20"/>
                              <w:szCs w:val="20"/>
                            </w:rPr>
                            <w:t>Level</w:t>
                          </w:r>
                        </w:p>
                      </w:txbxContent>
                    </v:textbox>
                  </v:rect>
                  <v:rect id="Rectangle 11" o:spid="_x0000_s1032" style="position:absolute;left:543;top:144;width:388;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429CB" w:rsidRDefault="00E429CB">
                          <w:r>
                            <w:rPr>
                              <w:rFonts w:ascii="Calibri" w:hAnsi="Calibri" w:cs="Calibri"/>
                              <w:b/>
                              <w:bCs/>
                              <w:color w:val="000000"/>
                              <w:sz w:val="20"/>
                              <w:szCs w:val="20"/>
                            </w:rPr>
                            <w:t>WBS</w:t>
                          </w:r>
                        </w:p>
                      </w:txbxContent>
                    </v:textbox>
                  </v:rect>
                  <v:rect id="Rectangle 12" o:spid="_x0000_s1033" style="position:absolute;left:1827;top:144;width:632;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E429CB" w:rsidRDefault="00E429CB">
                          <w:r>
                            <w:rPr>
                              <w:rFonts w:ascii="Calibri" w:hAnsi="Calibri" w:cs="Calibri"/>
                              <w:b/>
                              <w:bCs/>
                              <w:color w:val="000000"/>
                              <w:sz w:val="20"/>
                              <w:szCs w:val="20"/>
                            </w:rPr>
                            <w:t>Activity</w:t>
                          </w:r>
                        </w:p>
                      </w:txbxContent>
                    </v:textbox>
                  </v:rect>
                  <v:rect id="Rectangle 13" o:spid="_x0000_s1034" style="position:absolute;left:5062;top:144;width:952;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E429CB" w:rsidRDefault="00E429CB">
                          <w:r>
                            <w:rPr>
                              <w:rFonts w:ascii="Calibri" w:hAnsi="Calibri" w:cs="Calibri"/>
                              <w:b/>
                              <w:bCs/>
                              <w:color w:val="000000"/>
                              <w:sz w:val="20"/>
                              <w:szCs w:val="20"/>
                            </w:rPr>
                            <w:t>Description</w:t>
                          </w:r>
                        </w:p>
                      </w:txbxContent>
                    </v:textbox>
                  </v:rect>
                  <v:rect id="Rectangle 14" o:spid="_x0000_s1035" style="position:absolute;left:8149;top:144;width:355;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429CB" w:rsidRDefault="00E429CB">
                          <w:r>
                            <w:rPr>
                              <w:rFonts w:ascii="Calibri" w:hAnsi="Calibri" w:cs="Calibri"/>
                              <w:b/>
                              <w:bCs/>
                              <w:color w:val="000000"/>
                              <w:sz w:val="20"/>
                              <w:szCs w:val="20"/>
                            </w:rPr>
                            <w:t>OPR</w:t>
                          </w:r>
                        </w:p>
                      </w:txbxContent>
                    </v:textbox>
                  </v:rect>
                  <v:rect id="Rectangle 15" o:spid="_x0000_s1036" style="position:absolute;left:9000;top:24;width:737;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E429CB" w:rsidRDefault="00E429CB">
                          <w:r>
                            <w:rPr>
                              <w:rFonts w:ascii="Calibri" w:hAnsi="Calibri" w:cs="Calibri"/>
                              <w:b/>
                              <w:bCs/>
                              <w:color w:val="000000"/>
                              <w:sz w:val="20"/>
                              <w:szCs w:val="20"/>
                            </w:rPr>
                            <w:t xml:space="preserve">Duration </w:t>
                          </w:r>
                        </w:p>
                      </w:txbxContent>
                    </v:textbox>
                  </v:rect>
                  <v:rect id="Rectangle 16" o:spid="_x0000_s1037" style="position:absolute;left:9124;top:276;width:524;height:4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429CB" w:rsidRDefault="00E429CB">
                          <w:r>
                            <w:rPr>
                              <w:rFonts w:ascii="Calibri" w:hAnsi="Calibri" w:cs="Calibri"/>
                              <w:b/>
                              <w:bCs/>
                              <w:color w:val="000000"/>
                              <w:sz w:val="20"/>
                              <w:szCs w:val="20"/>
                            </w:rPr>
                            <w:t>(Days)</w:t>
                          </w:r>
                        </w:p>
                      </w:txbxContent>
                    </v:textbox>
                  </v:rect>
                  <v:rect id="Rectangle 17" o:spid="_x0000_s1038" style="position:absolute;left:210;top:529;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429CB" w:rsidRDefault="00E429CB">
                          <w:r>
                            <w:rPr>
                              <w:rFonts w:ascii="Calibri" w:hAnsi="Calibri" w:cs="Calibri"/>
                              <w:b/>
                              <w:bCs/>
                              <w:color w:val="000000"/>
                              <w:sz w:val="18"/>
                              <w:szCs w:val="18"/>
                            </w:rPr>
                            <w:t>1</w:t>
                          </w:r>
                        </w:p>
                      </w:txbxContent>
                    </v:textbox>
                  </v:rect>
                  <v:rect id="Rectangle 18" o:spid="_x0000_s1039" style="position:absolute;left:531;top:529;width:23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E429CB" w:rsidRDefault="00E429CB">
                          <w:r>
                            <w:rPr>
                              <w:rFonts w:ascii="Calibri" w:hAnsi="Calibri" w:cs="Calibri"/>
                              <w:b/>
                              <w:bCs/>
                              <w:color w:val="000000"/>
                              <w:sz w:val="18"/>
                              <w:szCs w:val="18"/>
                            </w:rPr>
                            <w:t>1.0</w:t>
                          </w:r>
                        </w:p>
                      </w:txbxContent>
                    </v:textbox>
                  </v:rect>
                  <v:rect id="Rectangle 19" o:spid="_x0000_s1040" style="position:absolute;left:1000;top:529;width:218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429CB" w:rsidRDefault="00E429CB">
                          <w:r>
                            <w:rPr>
                              <w:rFonts w:ascii="Calibri" w:hAnsi="Calibri" w:cs="Calibri"/>
                              <w:b/>
                              <w:bCs/>
                              <w:color w:val="000000"/>
                              <w:sz w:val="18"/>
                              <w:szCs w:val="18"/>
                            </w:rPr>
                            <w:t>OT&amp;E Readiness Certification</w:t>
                          </w:r>
                        </w:p>
                      </w:txbxContent>
                    </v:textbox>
                  </v:rect>
                  <v:rect id="Rectangle 20" o:spid="_x0000_s1041" style="position:absolute;left:210;top:889;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21" o:spid="_x0000_s1042" style="position:absolute;left:531;top:889;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1.1</w:t>
                          </w:r>
                        </w:p>
                      </w:txbxContent>
                    </v:textbox>
                  </v:rect>
                  <v:rect id="Rectangle 22" o:spid="_x0000_s1043" style="position:absolute;left:1000;top:769;width:202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CDT or TM initiates ITT with </w:t>
                          </w:r>
                        </w:p>
                      </w:txbxContent>
                    </v:textbox>
                  </v:rect>
                  <v:rect id="Rectangle 23" o:spid="_x0000_s1044" style="position:absolute;left:1000;top:1009;width:210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OT&amp;E Readiness Preparation</w:t>
                          </w:r>
                        </w:p>
                      </w:txbxContent>
                    </v:textbox>
                  </v:rect>
                  <v:rect id="Rectangle 24" o:spid="_x0000_s1045" style="position:absolute;left:3383;top:769;width:417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 Request and gather functional SME and T&amp;E stakeholder </w:t>
                          </w:r>
                        </w:p>
                      </w:txbxContent>
                    </v:textbox>
                  </v:rect>
                  <v:rect id="Rectangle 25" o:spid="_x0000_s1046" style="position:absolute;left:3383;top:1009;width:61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429CB" w:rsidRDefault="00E429CB">
                          <w:proofErr w:type="gramStart"/>
                          <w:r>
                            <w:rPr>
                              <w:rFonts w:ascii="Calibri" w:hAnsi="Calibri" w:cs="Calibri"/>
                              <w:color w:val="000000"/>
                              <w:sz w:val="18"/>
                              <w:szCs w:val="18"/>
                            </w:rPr>
                            <w:t>support</w:t>
                          </w:r>
                          <w:proofErr w:type="gramEnd"/>
                          <w:r>
                            <w:rPr>
                              <w:rFonts w:ascii="Calibri" w:hAnsi="Calibri" w:cs="Calibri"/>
                              <w:color w:val="000000"/>
                              <w:sz w:val="18"/>
                              <w:szCs w:val="18"/>
                            </w:rPr>
                            <w:t>.</w:t>
                          </w:r>
                        </w:p>
                      </w:txbxContent>
                    </v:textbox>
                  </v:rect>
                  <v:rect id="Rectangle 26" o:spid="_x0000_s1047" style="position:absolute;left:7766;top:889;width:24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PM</w:t>
                          </w:r>
                        </w:p>
                      </w:txbxContent>
                    </v:textbox>
                  </v:rect>
                  <v:rect id="Rectangle 27" o:spid="_x0000_s1048" style="position:absolute;left:9334;top:889;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1</w:t>
                          </w:r>
                        </w:p>
                      </w:txbxContent>
                    </v:textbox>
                  </v:rect>
                  <v:rect id="Rectangle 28" o:spid="_x0000_s1049" style="position:absolute;left:210;top:1249;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29" o:spid="_x0000_s1050" style="position:absolute;left:531;top:1249;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1.2</w:t>
                          </w:r>
                        </w:p>
                      </w:txbxContent>
                    </v:textbox>
                  </v:rect>
                  <v:rect id="Rectangle 30" o:spid="_x0000_s1051" style="position:absolute;left:1000;top:1249;width:185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Conduct Kick-off Meeting</w:t>
                          </w:r>
                        </w:p>
                      </w:txbxContent>
                    </v:textbox>
                  </v:rect>
                  <v:rect id="Rectangle 31" o:spid="_x0000_s1052" style="position:absolute;left:3383;top:1249;width:119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Self-explanatory</w:t>
                          </w:r>
                        </w:p>
                      </w:txbxContent>
                    </v:textbox>
                  </v:rect>
                  <v:rect id="Rectangle 32" o:spid="_x0000_s1053" style="position:absolute;left:7766;top:1249;width:24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PM</w:t>
                          </w:r>
                        </w:p>
                      </w:txbxContent>
                    </v:textbox>
                  </v:rect>
                  <v:rect id="Rectangle 33" o:spid="_x0000_s1054" style="position:absolute;left:9186;top:1249;width:42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1 to 2</w:t>
                          </w:r>
                        </w:p>
                      </w:txbxContent>
                    </v:textbox>
                  </v:rect>
                  <v:rect id="Rectangle 34" o:spid="_x0000_s1055" style="position:absolute;left:210;top:1610;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35" o:spid="_x0000_s1056" style="position:absolute;left:531;top:1610;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1.3</w:t>
                          </w:r>
                        </w:p>
                      </w:txbxContent>
                    </v:textbox>
                  </v:rect>
                  <v:rect id="Rectangle 36" o:spid="_x0000_s1057" style="position:absolute;left:1000;top:1489;width:182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Access Assessment Tools</w:t>
                          </w:r>
                        </w:p>
                      </w:txbxContent>
                    </v:textbox>
                  </v:rect>
                  <v:rect id="Rectangle 37" o:spid="_x0000_s1058" style="position:absolute;left:3383;top:1489;width:406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Collect and make available office tools to support, track </w:t>
                          </w:r>
                        </w:p>
                      </w:txbxContent>
                    </v:textbox>
                  </v:rect>
                  <v:rect id="Rectangle 38" o:spid="_x0000_s1059" style="position:absolute;left:3383;top:1730;width:248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and</w:t>
                          </w:r>
                          <w:proofErr w:type="gramEnd"/>
                          <w:r>
                            <w:rPr>
                              <w:rFonts w:ascii="Calibri" w:hAnsi="Calibri" w:cs="Calibri"/>
                              <w:color w:val="000000"/>
                              <w:sz w:val="18"/>
                              <w:szCs w:val="18"/>
                            </w:rPr>
                            <w:t xml:space="preserve"> document assessment status.</w:t>
                          </w:r>
                        </w:p>
                      </w:txbxContent>
                    </v:textbox>
                  </v:rect>
                  <v:rect id="Rectangle 39" o:spid="_x0000_s1060" style="position:absolute;left:7766;top:1610;width:24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PM</w:t>
                          </w:r>
                        </w:p>
                      </w:txbxContent>
                    </v:textbox>
                  </v:rect>
                  <v:rect id="Rectangle 40" o:spid="_x0000_s1061" style="position:absolute;left:9186;top:1610;width:42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1 to 2</w:t>
                          </w:r>
                        </w:p>
                      </w:txbxContent>
                    </v:textbox>
                  </v:rect>
                  <v:rect id="Rectangle 41" o:spid="_x0000_s1062" style="position:absolute;left:210;top:3051;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42" o:spid="_x0000_s1063" style="position:absolute;left:531;top:3051;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1.4</w:t>
                          </w:r>
                        </w:p>
                      </w:txbxContent>
                    </v:textbox>
                  </v:rect>
                  <v:rect id="Rectangle 43" o:spid="_x0000_s1064" style="position:absolute;left:1420;top:1970;width:142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Conduct Integrated </w:t>
                          </w:r>
                        </w:p>
                      </w:txbxContent>
                    </v:textbox>
                  </v:rect>
                  <v:rect id="Rectangle 44" o:spid="_x0000_s1065" style="position:absolute;left:1037;top:2210;width:216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Assessments IAW AFMAN 63-</w:t>
                          </w:r>
                        </w:p>
                      </w:txbxContent>
                    </v:textbox>
                  </v:rect>
                  <v:rect id="Rectangle 45" o:spid="_x0000_s1066" style="position:absolute;left:1370;top:2450;width:153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119 Operational </w:t>
                          </w:r>
                          <w:proofErr w:type="gramStart"/>
                          <w:r>
                            <w:rPr>
                              <w:rFonts w:ascii="Calibri" w:hAnsi="Calibri" w:cs="Calibri"/>
                              <w:color w:val="000000"/>
                              <w:sz w:val="18"/>
                              <w:szCs w:val="18"/>
                            </w:rPr>
                            <w:t>Test</w:t>
                          </w:r>
                          <w:proofErr w:type="gramEnd"/>
                          <w:r>
                            <w:rPr>
                              <w:rFonts w:ascii="Calibri" w:hAnsi="Calibri" w:cs="Calibri"/>
                              <w:color w:val="000000"/>
                              <w:sz w:val="18"/>
                              <w:szCs w:val="18"/>
                            </w:rPr>
                            <w:t xml:space="preserve"> </w:t>
                          </w:r>
                        </w:p>
                      </w:txbxContent>
                    </v:textbox>
                  </v:rect>
                  <v:rect id="Rectangle 46" o:spid="_x0000_s1067" style="position:absolute;left:1346;top:2691;width:153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 xml:space="preserve">Readiness Templates </w:t>
                          </w:r>
                        </w:p>
                      </w:txbxContent>
                    </v:textbox>
                  </v:rect>
                  <v:rect id="Rectangle 47" o:spid="_x0000_s1068" style="position:absolute;left:3383;top:1970;width:397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 Conduct assessments using disciplined reviews during </w:t>
                          </w:r>
                        </w:p>
                      </w:txbxContent>
                    </v:textbox>
                  </v:rect>
                  <v:rect id="Rectangle 48" o:spid="_x0000_s1069" style="position:absolute;left:3383;top:2210;width:401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M1mb8A&#10;AADbAAAADwAAAGRycy9kb3ducmV2LnhtbERPS2rDMBDdF3IHMYXsarkm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8zWZvwAAANs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all</w:t>
                          </w:r>
                          <w:proofErr w:type="gramEnd"/>
                          <w:r>
                            <w:rPr>
                              <w:rFonts w:ascii="Calibri" w:hAnsi="Calibri" w:cs="Calibri"/>
                              <w:color w:val="000000"/>
                              <w:sz w:val="18"/>
                              <w:szCs w:val="18"/>
                            </w:rPr>
                            <w:t xml:space="preserve"> stages of program acquisition and sustainment. T&amp;E </w:t>
                          </w:r>
                        </w:p>
                      </w:txbxContent>
                    </v:textbox>
                  </v:rect>
                  <v:rect id="Rectangle 49" o:spid="_x0000_s1070" style="position:absolute;left:3383;top:2450;width:40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QAsEA&#10;AADbAAAADwAAAGRycy9kb3ducmV2LnhtbESPzYoCMRCE7wu+Q2jB25pRZ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kALBAAAA2wAAAA8AAAAAAAAAAAAAAAAAmAIAAGRycy9kb3du&#10;cmV2LnhtbFBLBQYAAAAABAAEAPUAAACGAwAAAAA=&#10;" filled="f" stroked="f">
                    <v:textbox style="mso-fit-shape-to-text:t" inset="0,0,0,0">
                      <w:txbxContent>
                        <w:p w:rsidR="00E429CB" w:rsidRDefault="00E429CB">
                          <w:proofErr w:type="gramStart"/>
                          <w:r>
                            <w:rPr>
                              <w:rFonts w:ascii="Calibri" w:hAnsi="Calibri" w:cs="Calibri"/>
                              <w:color w:val="000000"/>
                              <w:sz w:val="18"/>
                              <w:szCs w:val="18"/>
                            </w:rPr>
                            <w:t>stakeholders</w:t>
                          </w:r>
                          <w:proofErr w:type="gramEnd"/>
                          <w:r>
                            <w:rPr>
                              <w:rFonts w:ascii="Calibri" w:hAnsi="Calibri" w:cs="Calibri"/>
                              <w:color w:val="000000"/>
                              <w:sz w:val="18"/>
                              <w:szCs w:val="18"/>
                            </w:rPr>
                            <w:t xml:space="preserve"> assist the PM in identifying risks, reaching </w:t>
                          </w:r>
                        </w:p>
                      </w:txbxContent>
                    </v:textbox>
                  </v:rect>
                  <v:rect id="Rectangle 50" o:spid="_x0000_s1071" style="position:absolute;left:3383;top:2691;width:370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negotiated</w:t>
                          </w:r>
                          <w:proofErr w:type="gramEnd"/>
                          <w:r>
                            <w:rPr>
                              <w:rFonts w:ascii="Calibri" w:hAnsi="Calibri" w:cs="Calibri"/>
                              <w:color w:val="000000"/>
                              <w:sz w:val="18"/>
                              <w:szCs w:val="18"/>
                            </w:rPr>
                            <w:t xml:space="preserve"> agreements on issues, and in rendering </w:t>
                          </w:r>
                        </w:p>
                      </w:txbxContent>
                    </v:textbox>
                  </v:rect>
                  <v:rect id="Rectangle 51" o:spid="_x0000_s1072" style="position:absolute;left:3383;top:2931;width:371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E429CB" w:rsidRDefault="00E429CB">
                          <w:proofErr w:type="gramStart"/>
                          <w:r>
                            <w:rPr>
                              <w:rFonts w:ascii="Calibri" w:hAnsi="Calibri" w:cs="Calibri"/>
                              <w:color w:val="000000"/>
                              <w:sz w:val="18"/>
                              <w:szCs w:val="18"/>
                            </w:rPr>
                            <w:t>accurate</w:t>
                          </w:r>
                          <w:proofErr w:type="gramEnd"/>
                          <w:r>
                            <w:rPr>
                              <w:rFonts w:ascii="Calibri" w:hAnsi="Calibri" w:cs="Calibri"/>
                              <w:color w:val="000000"/>
                              <w:sz w:val="18"/>
                              <w:szCs w:val="18"/>
                            </w:rPr>
                            <w:t xml:space="preserve"> assessments of system readiness to begin </w:t>
                          </w:r>
                        </w:p>
                      </w:txbxContent>
                    </v:textbox>
                  </v:rect>
                  <v:rect id="Rectangle 52" o:spid="_x0000_s1073" style="position:absolute;left:3383;top:3171;width:406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E429CB" w:rsidRDefault="00E429CB">
                          <w:proofErr w:type="gramStart"/>
                          <w:r>
                            <w:rPr>
                              <w:rFonts w:ascii="Calibri" w:hAnsi="Calibri" w:cs="Calibri"/>
                              <w:color w:val="000000"/>
                              <w:sz w:val="18"/>
                              <w:szCs w:val="18"/>
                            </w:rPr>
                            <w:t>dedicated</w:t>
                          </w:r>
                          <w:proofErr w:type="gramEnd"/>
                          <w:r>
                            <w:rPr>
                              <w:rFonts w:ascii="Calibri" w:hAnsi="Calibri" w:cs="Calibri"/>
                              <w:color w:val="000000"/>
                              <w:sz w:val="18"/>
                              <w:szCs w:val="18"/>
                            </w:rPr>
                            <w:t xml:space="preserve"> operational testing. The process is supported </w:t>
                          </w:r>
                        </w:p>
                      </w:txbxContent>
                    </v:textbox>
                  </v:rect>
                  <v:rect id="Rectangle 53" o:spid="_x0000_s1074" style="position:absolute;left:3383;top:3411;width:405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E429CB" w:rsidRDefault="00E429CB">
                          <w:proofErr w:type="gramStart"/>
                          <w:r>
                            <w:rPr>
                              <w:rFonts w:ascii="Calibri" w:hAnsi="Calibri" w:cs="Calibri"/>
                              <w:color w:val="000000"/>
                              <w:sz w:val="18"/>
                              <w:szCs w:val="18"/>
                            </w:rPr>
                            <w:t>by</w:t>
                          </w:r>
                          <w:proofErr w:type="gramEnd"/>
                          <w:r>
                            <w:rPr>
                              <w:rFonts w:ascii="Calibri" w:hAnsi="Calibri" w:cs="Calibri"/>
                              <w:color w:val="000000"/>
                              <w:sz w:val="18"/>
                              <w:szCs w:val="18"/>
                            </w:rPr>
                            <w:t xml:space="preserve"> 3</w:t>
                          </w:r>
                          <w:r>
                            <w:rPr>
                              <w:rFonts w:ascii="Calibri" w:hAnsi="Calibri" w:cs="Calibri"/>
                              <w:color w:val="000000"/>
                              <w:sz w:val="18"/>
                              <w:szCs w:val="18"/>
                            </w:rPr>
                            <w:t>1</w:t>
                          </w:r>
                          <w:r>
                            <w:rPr>
                              <w:rFonts w:ascii="Calibri" w:hAnsi="Calibri" w:cs="Calibri"/>
                              <w:color w:val="000000"/>
                              <w:sz w:val="18"/>
                              <w:szCs w:val="18"/>
                            </w:rPr>
                            <w:t xml:space="preserve"> “templates” in AFMAN 63-119.  The assessment / </w:t>
                          </w:r>
                        </w:p>
                      </w:txbxContent>
                    </v:textbox>
                  </v:rect>
                  <v:rect id="Rectangle 54" o:spid="_x0000_s1075" style="position:absolute;left:3383;top:3652;width:387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E429CB" w:rsidRDefault="00E429CB">
                          <w:proofErr w:type="gramStart"/>
                          <w:r>
                            <w:rPr>
                              <w:rFonts w:ascii="Calibri" w:hAnsi="Calibri" w:cs="Calibri"/>
                              <w:color w:val="000000"/>
                              <w:sz w:val="18"/>
                              <w:szCs w:val="18"/>
                            </w:rPr>
                            <w:t>certification</w:t>
                          </w:r>
                          <w:proofErr w:type="gramEnd"/>
                          <w:r>
                            <w:rPr>
                              <w:rFonts w:ascii="Calibri" w:hAnsi="Calibri" w:cs="Calibri"/>
                              <w:color w:val="000000"/>
                              <w:sz w:val="18"/>
                              <w:szCs w:val="18"/>
                            </w:rPr>
                            <w:t xml:space="preserve"> process is  implemented as a continuous </w:t>
                          </w:r>
                        </w:p>
                      </w:txbxContent>
                    </v:textbox>
                  </v:rect>
                  <v:rect id="Rectangle 55" o:spid="_x0000_s1076" style="position:absolute;left:3383;top:3892;width:353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E429CB" w:rsidRDefault="00E429CB">
                          <w:proofErr w:type="gramStart"/>
                          <w:r>
                            <w:rPr>
                              <w:rFonts w:ascii="Calibri" w:hAnsi="Calibri" w:cs="Calibri"/>
                              <w:color w:val="000000"/>
                              <w:sz w:val="18"/>
                              <w:szCs w:val="18"/>
                            </w:rPr>
                            <w:t>and</w:t>
                          </w:r>
                          <w:proofErr w:type="gramEnd"/>
                          <w:r>
                            <w:rPr>
                              <w:rFonts w:ascii="Calibri" w:hAnsi="Calibri" w:cs="Calibri"/>
                              <w:color w:val="000000"/>
                              <w:sz w:val="18"/>
                              <w:szCs w:val="18"/>
                            </w:rPr>
                            <w:t xml:space="preserve"> recurring effort until the final certification is </w:t>
                          </w:r>
                        </w:p>
                      </w:txbxContent>
                    </v:textbox>
                  </v:rect>
                  <v:rect id="Rectangle 56" o:spid="_x0000_s1077" style="position:absolute;left:3383;top:4132;width:74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SrcAA&#10;AADbAAAADwAAAGRycy9kb3ducmV2LnhtbESPzYoCMRCE7wu+Q2jB25pRU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vmSrcAAAADbAAAADwAAAAAAAAAAAAAAAACYAgAAZHJzL2Rvd25y&#10;ZXYueG1sUEsFBgAAAAAEAAQA9QAAAIUDAAAAAA==&#10;" filled="f" stroked="f">
                    <v:textbox style="mso-fit-shape-to-text:t" inset="0,0,0,0">
                      <w:txbxContent>
                        <w:p w:rsidR="00E429CB" w:rsidRDefault="00E429CB">
                          <w:proofErr w:type="gramStart"/>
                          <w:r>
                            <w:rPr>
                              <w:rFonts w:ascii="Calibri" w:hAnsi="Calibri" w:cs="Calibri"/>
                              <w:color w:val="000000"/>
                              <w:sz w:val="18"/>
                              <w:szCs w:val="18"/>
                            </w:rPr>
                            <w:t>approved</w:t>
                          </w:r>
                          <w:proofErr w:type="gramEnd"/>
                          <w:r>
                            <w:rPr>
                              <w:rFonts w:ascii="Calibri" w:hAnsi="Calibri" w:cs="Calibri"/>
                              <w:color w:val="000000"/>
                              <w:sz w:val="18"/>
                              <w:szCs w:val="18"/>
                            </w:rPr>
                            <w:t xml:space="preserve">.  </w:t>
                          </w:r>
                        </w:p>
                      </w:txbxContent>
                    </v:textbox>
                  </v:rect>
                  <v:rect id="Rectangle 57" o:spid="_x0000_s1078" style="position:absolute;left:7766;top:3051;width:24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U3NsEA&#10;AADbAAAADwAAAGRycy9kb3ducmV2LnhtbESPzYoCMRCE74LvEFrwphkFd2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21Nzb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PM</w:t>
                          </w:r>
                        </w:p>
                      </w:txbxContent>
                    </v:textbox>
                  </v:rect>
                  <v:rect id="Rectangle 58" o:spid="_x0000_s1079" style="position:absolute;left:9025;top:2450;width:70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qjRL8A&#10;AADbAAAADwAAAGRycy9kb3ducmV2LnhtbERPS2rDMBDdF3IHMYXsarmG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KqNEvwAAANs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 xml:space="preserve">Recurring </w:t>
                          </w:r>
                        </w:p>
                      </w:txbxContent>
                    </v:textbox>
                  </v:rect>
                  <v:rect id="Rectangle 59" o:spid="_x0000_s1080" style="position:absolute;left:8988;top:2691;width:76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&amp; Variable </w:t>
                          </w:r>
                        </w:p>
                      </w:txbxContent>
                    </v:textbox>
                  </v:rect>
                  <v:rect id="Rectangle 60" o:spid="_x0000_s1081" style="position:absolute;left:9062;top:2931;width:63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E429CB" w:rsidRDefault="00E429CB">
                          <w:proofErr w:type="gramStart"/>
                          <w:r>
                            <w:rPr>
                              <w:rFonts w:ascii="Calibri" w:hAnsi="Calibri" w:cs="Calibri"/>
                              <w:color w:val="000000"/>
                              <w:sz w:val="18"/>
                              <w:szCs w:val="18"/>
                            </w:rPr>
                            <w:t>duration</w:t>
                          </w:r>
                          <w:proofErr w:type="gramEnd"/>
                          <w:r>
                            <w:rPr>
                              <w:rFonts w:ascii="Calibri" w:hAnsi="Calibri" w:cs="Calibri"/>
                              <w:color w:val="000000"/>
                              <w:sz w:val="18"/>
                              <w:szCs w:val="18"/>
                            </w:rPr>
                            <w:t xml:space="preserve"> </w:t>
                          </w:r>
                        </w:p>
                      </w:txbxContent>
                    </v:textbox>
                  </v:rect>
                  <v:rect id="Rectangle 61" o:spid="_x0000_s1082" style="position:absolute;left:9038;top:3171;width:65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(Tailored </w:t>
                          </w:r>
                        </w:p>
                      </w:txbxContent>
                    </v:textbox>
                  </v:rect>
                  <v:rect id="Rectangle 62" o:spid="_x0000_s1083" style="position:absolute;left:8963;top:3411;width:82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E429CB" w:rsidRDefault="00E429CB">
                          <w:proofErr w:type="gramStart"/>
                          <w:r>
                            <w:rPr>
                              <w:rFonts w:ascii="Calibri" w:hAnsi="Calibri" w:cs="Calibri"/>
                              <w:color w:val="000000"/>
                              <w:sz w:val="18"/>
                              <w:szCs w:val="18"/>
                            </w:rPr>
                            <w:t>to</w:t>
                          </w:r>
                          <w:proofErr w:type="gramEnd"/>
                          <w:r>
                            <w:rPr>
                              <w:rFonts w:ascii="Calibri" w:hAnsi="Calibri" w:cs="Calibri"/>
                              <w:color w:val="000000"/>
                              <w:sz w:val="18"/>
                              <w:szCs w:val="18"/>
                            </w:rPr>
                            <w:t xml:space="preserve"> program </w:t>
                          </w:r>
                        </w:p>
                      </w:txbxContent>
                    </v:textbox>
                  </v:rect>
                  <v:rect id="Rectangle 63" o:spid="_x0000_s1084" style="position:absolute;left:9124;top:3652;width:49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E429CB" w:rsidRDefault="00E429CB">
                          <w:proofErr w:type="gramStart"/>
                          <w:r>
                            <w:rPr>
                              <w:rFonts w:ascii="Calibri" w:hAnsi="Calibri" w:cs="Calibri"/>
                              <w:color w:val="000000"/>
                              <w:sz w:val="18"/>
                              <w:szCs w:val="18"/>
                            </w:rPr>
                            <w:t>needs</w:t>
                          </w:r>
                          <w:proofErr w:type="gramEnd"/>
                          <w:r>
                            <w:rPr>
                              <w:rFonts w:ascii="Calibri" w:hAnsi="Calibri" w:cs="Calibri"/>
                              <w:color w:val="000000"/>
                              <w:sz w:val="18"/>
                              <w:szCs w:val="18"/>
                            </w:rPr>
                            <w:t>)</w:t>
                          </w:r>
                        </w:p>
                      </w:txbxContent>
                    </v:textbox>
                  </v:rect>
                  <v:rect id="Rectangle 64" o:spid="_x0000_s1085" style="position:absolute;left:210;top:4493;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65" o:spid="_x0000_s1086" style="position:absolute;left:531;top:4493;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1.5</w:t>
                          </w:r>
                        </w:p>
                      </w:txbxContent>
                    </v:textbox>
                  </v:rect>
                  <v:rect id="Rectangle 66" o:spid="_x0000_s1087" style="position:absolute;left:1000;top:4372;width:130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 xml:space="preserve">Review Readiness </w:t>
                          </w:r>
                        </w:p>
                      </w:txbxContent>
                    </v:textbox>
                  </v:rect>
                  <v:rect id="Rectangle 67" o:spid="_x0000_s1088" style="position:absolute;left:1000;top:4613;width:142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Assessment Results</w:t>
                          </w:r>
                        </w:p>
                      </w:txbxContent>
                    </v:textbox>
                  </v:rect>
                  <v:rect id="Rectangle 68" o:spid="_x0000_s1089" style="position:absolute;left:3383;top:4372;width:119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E429CB" w:rsidRDefault="00E429CB">
                          <w:r>
                            <w:rPr>
                              <w:rFonts w:ascii="Calibri" w:hAnsi="Calibri" w:cs="Calibri"/>
                              <w:color w:val="000000"/>
                              <w:sz w:val="18"/>
                              <w:szCs w:val="18"/>
                            </w:rPr>
                            <w:t>Self-explanatory</w:t>
                          </w:r>
                        </w:p>
                      </w:txbxContent>
                    </v:textbox>
                  </v:rect>
                  <v:rect id="Rectangle 69" o:spid="_x0000_s1090" style="position:absolute;left:7766;top:4372;width:67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 xml:space="preserve">ITT / T&amp;E </w:t>
                          </w:r>
                        </w:p>
                      </w:txbxContent>
                    </v:textbox>
                  </v:rect>
                  <v:rect id="Rectangle 70" o:spid="_x0000_s1091" style="position:absolute;left:7766;top:4613;width:94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Stakeholders</w:t>
                          </w:r>
                        </w:p>
                      </w:txbxContent>
                    </v:textbox>
                  </v:rect>
                  <v:rect id="Rectangle 71" o:spid="_x0000_s1092" style="position:absolute;left:9136;top:4493;width:51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5 to 10</w:t>
                          </w:r>
                        </w:p>
                      </w:txbxContent>
                    </v:textbox>
                  </v:rect>
                  <v:rect id="Rectangle 72" o:spid="_x0000_s1093" style="position:absolute;left:210;top:5093;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73" o:spid="_x0000_s1094" style="position:absolute;left:531;top:5093;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tVcEA&#10;AADbAAAADwAAAGRycy9kb3ducmV2LnhtbESPzYoCMRCE74LvEFrwphkV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7bVX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1.6</w:t>
                          </w:r>
                        </w:p>
                      </w:txbxContent>
                    </v:textbox>
                  </v:rect>
                  <v:rect id="Rectangle 74" o:spid="_x0000_s1095" style="position:absolute;left:1000;top:4853;width:184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L1IcEA&#10;AADbAAAADwAAAGRycy9kb3ducmV2LnhtbESPzYoCMRCE74LvEFrwphlFdm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S9SH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Draft, Develop or Update </w:t>
                          </w:r>
                        </w:p>
                      </w:txbxContent>
                    </v:textbox>
                  </v:rect>
                  <v:rect id="Rectangle 75" o:spid="_x0000_s1096" style="position:absolute;left:1000;top:5093;width:213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OT&amp;E Readiness Certification </w:t>
                          </w:r>
                        </w:p>
                      </w:txbxContent>
                    </v:textbox>
                  </v:rect>
                  <v:rect id="Rectangle 76" o:spid="_x0000_s1097" style="position:absolute;left:1000;top:5333;width:178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Briefing or Staff Package</w:t>
                          </w:r>
                        </w:p>
                      </w:txbxContent>
                    </v:textbox>
                  </v:rect>
                  <v:rect id="Rectangle 77" o:spid="_x0000_s1098" style="position:absolute;left:3383;top:4853;width:119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Self-explanatory</w:t>
                          </w:r>
                        </w:p>
                      </w:txbxContent>
                    </v:textbox>
                  </v:rect>
                  <v:rect id="Rectangle 78" o:spid="_x0000_s1099" style="position:absolute;left:7766;top:4973;width:67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JL8A&#10;AADbAAAADwAAAGRycy9kb3ducmV2LnhtbERPS2rDMBDdF3IHMYXsarlepMG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n/8kvwAAANs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 xml:space="preserve">ITT / T&amp;E </w:t>
                          </w:r>
                        </w:p>
                      </w:txbxContent>
                    </v:textbox>
                  </v:rect>
                  <v:rect id="Rectangle 79" o:spid="_x0000_s1100" style="position:absolute;left:7766;top:5213;width:94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Stakeholders</w:t>
                          </w:r>
                        </w:p>
                      </w:txbxContent>
                    </v:textbox>
                  </v:rect>
                  <v:rect id="Rectangle 80" o:spid="_x0000_s1101" style="position:absolute;left:9346;top:5093;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5</w:t>
                          </w:r>
                        </w:p>
                      </w:txbxContent>
                    </v:textbox>
                  </v:rect>
                  <v:rect id="Rectangle 81" o:spid="_x0000_s1102" style="position:absolute;left:210;top:6174;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mnsEA&#10;AADbAAAADwAAAGRycy9kb3ducmV2LnhtbESP3YrCMBSE7xd8h3AE77apXkipRhFB0GVvrPsAh+b0&#10;B5OTkkTbffuNIOzlMDPfMNv9ZI14kg+9YwXLLAdBXDvdc6vg53b6LECEiKzROCYFvxRgv5t9bLHU&#10;buQrPavYigThUKKCLsahlDLUHVkMmRuIk9c4bzEm6VupPY4Jbo1c5flaWuw5LXQ40LGj+l49rAJ5&#10;q05jURmfu69V820u52tDTqnFfDpsQESa4n/43T5rBcUSXl/SD5C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wJp7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82" o:spid="_x0000_s1103" style="position:absolute;left:531;top:6174;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1.7</w:t>
                          </w:r>
                        </w:p>
                      </w:txbxContent>
                    </v:textbox>
                  </v:rect>
                  <v:rect id="Rectangle 83" o:spid="_x0000_s1104" style="position:absolute;left:1000;top:5574;width:218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4dcsEA&#10;AADbAAAADwAAAGRycy9kb3ducmV2LnhtbESP3YrCMBSE7xd8h3AE79ZUF5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zuHXL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Conduct Pre-Brief and Review </w:t>
                          </w:r>
                        </w:p>
                      </w:txbxContent>
                    </v:textbox>
                  </v:rect>
                  <v:rect id="Rectangle 84" o:spid="_x0000_s1105" style="position:absolute;left:1000;top:5814;width:103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FBsEA&#10;AADbAAAADwAAAGRycy9kb3ducmV2LnhtbESP3YrCMBSE7xd8h3AE79ZUWZb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HhQbBAAAA2wAAAA8AAAAAAAAAAAAAAAAAmAIAAGRycy9kb3du&#10;cmV2LnhtbFBLBQYAAAAABAAEAPUAAACGAwAAAAA=&#10;" filled="f" stroked="f">
                    <v:textbox style="mso-fit-shape-to-text:t" inset="0,0,0,0">
                      <w:txbxContent>
                        <w:p w:rsidR="00E429CB" w:rsidRDefault="00E429CB">
                          <w:proofErr w:type="gramStart"/>
                          <w:r>
                            <w:rPr>
                              <w:rFonts w:ascii="Calibri" w:hAnsi="Calibri" w:cs="Calibri"/>
                              <w:color w:val="000000"/>
                              <w:sz w:val="18"/>
                              <w:szCs w:val="18"/>
                            </w:rPr>
                            <w:t>with</w:t>
                          </w:r>
                          <w:proofErr w:type="gramEnd"/>
                          <w:r>
                            <w:rPr>
                              <w:rFonts w:ascii="Calibri" w:hAnsi="Calibri" w:cs="Calibri"/>
                              <w:color w:val="000000"/>
                              <w:sz w:val="18"/>
                              <w:szCs w:val="18"/>
                            </w:rPr>
                            <w:t xml:space="preserve"> local CTA</w:t>
                          </w:r>
                        </w:p>
                      </w:txbxContent>
                    </v:textbox>
                  </v:rect>
                  <v:rect id="Rectangle 85" o:spid="_x0000_s1106" style="position:absolute;left:3383;top:5574;width:409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gncEA&#10;AADbAAAADwAAAGRycy9kb3ducmV2LnhtbESP3YrCMBSE7xd8h3AE79ZUYZfSNYoIgi7eWPcBDs3p&#10;DyYnJYm2vr0RhL0cZuYbZrUZrRF38qFzrGAxz0AQV0533Cj4u+w/cxAhIms0jknBgwJs1pOPFRba&#10;DXymexkbkSAcClTQxtgXUoaqJYth7nri5NXOW4xJ+kZqj0OCWyOXWfYtLXacFlrsaddSdS1vVoG8&#10;lPshL43P3O+yPpnj4VyTU2o2Hbc/ICKN8T/8bh+0gvwLXl/S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LIJ3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Programs will schedule and accomplish a pre-briefing or </w:t>
                          </w:r>
                        </w:p>
                      </w:txbxContent>
                    </v:textbox>
                  </v:rect>
                  <v:rect id="Rectangle 86" o:spid="_x0000_s1107" style="position:absolute;left:3383;top:5814;width:398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m+6sAA&#10;AADbAAAADwAAAGRycy9kb3ducmV2LnhtbESPzYoCMRCE7wu+Q2hhb2tGDzLMGkUEQWUvjj5AM+n5&#10;YZPOkERnfHsjCB6LqvqKWm1Ga8SdfOgcK5jPMhDEldMdNwqul/1PDiJEZI3GMSl4UIDNevK1wkK7&#10;gc90L2MjEoRDgQraGPtCylC1ZDHMXE+cvNp5izFJ30jtcUhwa+Qiy5bSYsdpocWedi1V/+XNKpCX&#10;cj/kpfGZOy3qP3M8nGtySn1Px+0viEhj/ITf7YNWkC/h9SX9AL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m+6sAAAADbAAAADwAAAAAAAAAAAAAAAACYAgAAZHJzL2Rvd25y&#10;ZXYueG1sUEsFBgAAAAAEAAQA9QAAAIUDAAAAAA==&#10;" filled="f" stroked="f">
                    <v:textbox style="mso-fit-shape-to-text:t" inset="0,0,0,0">
                      <w:txbxContent>
                        <w:p w:rsidR="00E429CB" w:rsidRDefault="00E429CB">
                          <w:proofErr w:type="gramStart"/>
                          <w:r>
                            <w:rPr>
                              <w:rFonts w:ascii="Calibri" w:hAnsi="Calibri" w:cs="Calibri"/>
                              <w:color w:val="000000"/>
                              <w:sz w:val="18"/>
                              <w:szCs w:val="18"/>
                            </w:rPr>
                            <w:t>review</w:t>
                          </w:r>
                          <w:proofErr w:type="gramEnd"/>
                          <w:r>
                            <w:rPr>
                              <w:rFonts w:ascii="Calibri" w:hAnsi="Calibri" w:cs="Calibri"/>
                              <w:color w:val="000000"/>
                              <w:sz w:val="18"/>
                              <w:szCs w:val="18"/>
                            </w:rPr>
                            <w:t xml:space="preserve"> session with their local CTA for initial feedback.  </w:t>
                          </w:r>
                        </w:p>
                      </w:txbxContent>
                    </v:textbox>
                  </v:rect>
                  <v:rect id="Rectangle 87" o:spid="_x0000_s1108" style="position:absolute;left:3383;top:6054;width:393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Another pre-brief or dry-run may be conducted at the </w:t>
                          </w:r>
                        </w:p>
                      </w:txbxContent>
                    </v:textbox>
                  </v:rect>
                  <v:rect id="Rectangle 88" o:spid="_x0000_s1109" style="position:absolute;left:3383;top:6294;width:402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PA74A&#10;AADbAAAADwAAAGRycy9kb3ducmV2LnhtbERPy4rCMBTdC/5DuAPuNB0XUjpGGQYKHXFj9QMuze2D&#10;SW5KEm3n781CcHk47/1xtkY8yIfBsYLPTQaCuHF64E7B7VqucxAhIms0jknBPwU4HpaLPRbaTXyh&#10;Rx07kUI4FKigj3EspAxNTxbDxo3EiWudtxgT9J3UHqcUbo3cZtlOWhw4NfQ40k9PzV99twrktS6n&#10;vDY+c6dteza/1aUlp9TqY/7+AhFpjm/xy11pBXkam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JKjwO+AAAA2w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 xml:space="preserve">Directorate level to the Deputy Director or Deputy PEO </w:t>
                          </w:r>
                        </w:p>
                      </w:txbxContent>
                    </v:textbox>
                  </v:rect>
                  <v:rect id="Rectangle 89" o:spid="_x0000_s1110" style="position:absolute;left:3383;top:6535;width:404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qmMEA&#10;AADbAAAADwAAAGRycy9kb3ducmV2LnhtbESPzYoCMRCE7wu+Q2jB25rRwzI7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0GKpjBAAAA2wAAAA8AAAAAAAAAAAAAAAAAmAIAAGRycy9kb3du&#10;cmV2LnhtbFBLBQYAAAAABAAEAPUAAACGAwAAAAA=&#10;" filled="f" stroked="f">
                    <v:textbox style="mso-fit-shape-to-text:t" inset="0,0,0,0">
                      <w:txbxContent>
                        <w:p w:rsidR="00E429CB" w:rsidRDefault="00E429CB">
                          <w:proofErr w:type="gramStart"/>
                          <w:r>
                            <w:rPr>
                              <w:rFonts w:ascii="Calibri" w:hAnsi="Calibri" w:cs="Calibri"/>
                              <w:color w:val="000000"/>
                              <w:sz w:val="18"/>
                              <w:szCs w:val="18"/>
                            </w:rPr>
                            <w:t>which</w:t>
                          </w:r>
                          <w:proofErr w:type="gramEnd"/>
                          <w:r>
                            <w:rPr>
                              <w:rFonts w:ascii="Calibri" w:hAnsi="Calibri" w:cs="Calibri"/>
                              <w:color w:val="000000"/>
                              <w:sz w:val="18"/>
                              <w:szCs w:val="18"/>
                            </w:rPr>
                            <w:t xml:space="preserve"> is followed by the final briefing to the PEO/MDA.</w:t>
                          </w:r>
                        </w:p>
                      </w:txbxContent>
                    </v:textbox>
                  </v:rect>
                  <v:rect id="Rectangle 90" o:spid="_x0000_s1111" style="position:absolute;left:7766;top:6174;width:77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V2L8A&#10;AADbAAAADwAAAGRycy9kb3ducmV2LnhtbERPS2rDMBDdF3IHMYXsarlehNS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5RXYvwAAANs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CDT or TM</w:t>
                          </w:r>
                        </w:p>
                      </w:txbxContent>
                    </v:textbox>
                  </v:rect>
                  <v:rect id="Rectangle 91" o:spid="_x0000_s1112" style="position:absolute;left:9346;top:6174;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E429CB" w:rsidRDefault="00E429CB">
                          <w:r>
                            <w:rPr>
                              <w:rFonts w:ascii="Calibri" w:hAnsi="Calibri" w:cs="Calibri"/>
                              <w:color w:val="000000"/>
                              <w:sz w:val="18"/>
                              <w:szCs w:val="18"/>
                            </w:rPr>
                            <w:t>1</w:t>
                          </w:r>
                        </w:p>
                      </w:txbxContent>
                    </v:textbox>
                  </v:rect>
                  <v:rect id="Rectangle 92" o:spid="_x0000_s1113" style="position:absolute;left:210;top:7255;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suNMEA&#10;AADbAAAADwAAAGRycy9kb3ducmV2LnhtbESPzYoCMRCE7wu+Q2hhb2vGOYjOGkUEQWUvjvsAzaTn&#10;B5POkERnfHuzsOCxqKqvqPV2tEY8yIfOsYL5LANBXDndcaPg93r4WoIIEVmjcUwKnhRgu5l8rLHQ&#10;buALPcrYiAThUKCCNsa+kDJULVkMM9cTJ6923mJM0jdSexwS3BqZZ9lCWuw4LbTY076l6lberQJ5&#10;LQ/DsjQ+c+e8/jGn46Ump9TndNx9g4g0xnf4v33UClY5/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LjT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93" o:spid="_x0000_s1114" style="position:absolute;left:531;top:7255;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Lr8EA&#10;AADbAAAADwAAAGRycy9kb3ducmV2LnhtbESPzYoCMRCE7wu+Q2jB25pRYd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3i6/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1.8</w:t>
                          </w:r>
                        </w:p>
                      </w:txbxContent>
                    </v:textbox>
                  </v:rect>
                  <v:rect id="Rectangle 94" o:spid="_x0000_s1115" style="position:absolute;left:1000;top:7015;width:173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Invite SAT or other SME </w:t>
                          </w:r>
                        </w:p>
                      </w:txbxContent>
                    </v:textbox>
                  </v:rect>
                  <v:rect id="Rectangle 95" o:spid="_x0000_s1116" style="position:absolute;left:1000;top:7255;width:222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E429CB" w:rsidRDefault="00E429CB">
                          <w:proofErr w:type="spellStart"/>
                          <w:r>
                            <w:rPr>
                              <w:rFonts w:ascii="Calibri" w:hAnsi="Calibri" w:cs="Calibri"/>
                              <w:color w:val="000000"/>
                              <w:sz w:val="18"/>
                              <w:szCs w:val="18"/>
                            </w:rPr>
                            <w:t>Functionals</w:t>
                          </w:r>
                          <w:proofErr w:type="spellEnd"/>
                          <w:r>
                            <w:rPr>
                              <w:rFonts w:ascii="Calibri" w:hAnsi="Calibri" w:cs="Calibri"/>
                              <w:color w:val="000000"/>
                              <w:sz w:val="18"/>
                              <w:szCs w:val="18"/>
                            </w:rPr>
                            <w:t xml:space="preserve"> to Final Briefing as </w:t>
                          </w:r>
                        </w:p>
                      </w:txbxContent>
                    </v:textbox>
                  </v:rect>
                  <v:rect id="Rectangle 96" o:spid="_x0000_s1117" style="position:absolute;left:1000;top:7496;width:63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E429CB" w:rsidRDefault="00E429CB">
                          <w:proofErr w:type="gramStart"/>
                          <w:r>
                            <w:rPr>
                              <w:rFonts w:ascii="Calibri" w:hAnsi="Calibri" w:cs="Calibri"/>
                              <w:color w:val="000000"/>
                              <w:sz w:val="18"/>
                              <w:szCs w:val="18"/>
                            </w:rPr>
                            <w:t>required</w:t>
                          </w:r>
                          <w:proofErr w:type="gramEnd"/>
                        </w:p>
                      </w:txbxContent>
                    </v:textbox>
                  </v:rect>
                  <v:rect id="Rectangle 97" o:spid="_x0000_s1118" style="position:absolute;left:3383;top:7015;width:403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yNrMEA&#10;AADbAAAADwAAAGRycy9kb3ducmV2LnhtbESPzYoCMRCE7wu+Q2jB25rRg6ujUUQQVPbi6AM0k54f&#10;TDpDknVm394IC3ssquorarMbrBFP8qF1rGA2zUAQl063XCu4346fSxAhIms0jknBLwXYbUcfG8y1&#10;6/lKzyLWIkE45KigibHLpQxlQxbD1HXEyauctxiT9LXUHvsEt0bOs2whLbacFhrs6NBQ+Sh+rAJ5&#10;K479sjA+c5d59W3Op2tFTqnJeNivQUQa4n/4r33SClZf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MjazBAAAA2wAAAA8AAAAAAAAAAAAAAAAAmAIAAGRycy9kb3du&#10;cmV2LnhtbFBLBQYAAAAABAAEAPUAAACGAwAAAAA=&#10;" filled="f" stroked="f">
                    <v:textbox style="mso-fit-shape-to-text:t" inset="0,0,0,0">
                      <w:txbxContent>
                        <w:p w:rsidR="00E429CB" w:rsidRDefault="00E429CB">
                          <w:r>
                            <w:rPr>
                              <w:rFonts w:ascii="Calibri" w:hAnsi="Calibri" w:cs="Calibri"/>
                              <w:color w:val="000000"/>
                              <w:sz w:val="18"/>
                              <w:szCs w:val="18"/>
                            </w:rPr>
                            <w:t xml:space="preserve">Senior Advisory Team member or other SME functional </w:t>
                          </w:r>
                        </w:p>
                      </w:txbxContent>
                    </v:textbox>
                  </v:rect>
                  <v:rect id="Rectangle 98" o:spid="_x0000_s1119" style="position:absolute;left:3383;top:7255;width:386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MZ3r8A&#10;AADbAAAADwAAAGRycy9kb3ducmV2LnhtbERPS2rDMBDdF3IHMYXsarlehNSxEkohkIZu4uQAgzX+&#10;EGlkJMV2bx8tCl0+3r86LNaIiXwYHCt4z3IQxI3TA3cKbtfj2xZEiMgajWNS8EsBDvvVS4WldjNf&#10;aKpjJ1IIhxIV9DGOpZSh6cliyNxInLjWeYsxQd9J7XFO4dbIIs830uLAqaHHkb56au71wyqQ1/o4&#10;b2vjc3cu2h/zfbq05JRavy6fOxCRlvgv/nOftIKPNDZ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kxnevwAAANs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participation</w:t>
                          </w:r>
                          <w:proofErr w:type="gramEnd"/>
                          <w:r>
                            <w:rPr>
                              <w:rFonts w:ascii="Calibri" w:hAnsi="Calibri" w:cs="Calibri"/>
                              <w:color w:val="000000"/>
                              <w:sz w:val="18"/>
                              <w:szCs w:val="18"/>
                            </w:rPr>
                            <w:t xml:space="preserve"> at the final certification briefing may be </w:t>
                          </w:r>
                        </w:p>
                      </w:txbxContent>
                    </v:textbox>
                  </v:rect>
                  <v:rect id="Rectangle 99" o:spid="_x0000_s1120" style="position:absolute;left:3383;top:7496;width:383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8RcAA&#10;AADbAAAADwAAAGRycy9kb3ducmV2LnhtbESPzYoCMRCE7wu+Q2jB25rRg+hoFBEEV7w4+gDNpOcH&#10;k86QRGf27Y2wsMeiqr6iNrvBGvEiH1rHCmbTDARx6XTLtYL77fi9BBEiskbjmBT8UoDddvS1wVy7&#10;nq/0KmItEoRDjgqaGLtcylA2ZDFMXUecvMp5izFJX0vtsU9wa+Q8yxbSYstpocGODg2Vj+JpFchb&#10;ceyXhfGZO8+ri/k5XStySk3Gw34NItIQ/8N/7ZNWsFrB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N+8RcAAAADbAAAADwAAAAAAAAAAAAAAAACYAgAAZHJzL2Rvd25y&#10;ZXYueG1sUEsFBgAAAAAEAAQA9QAAAIUDAAAAAA==&#10;" filled="f" stroked="f">
                    <v:textbox style="mso-fit-shape-to-text:t" inset="0,0,0,0">
                      <w:txbxContent>
                        <w:p w:rsidR="00E429CB" w:rsidRDefault="00E429CB">
                          <w:proofErr w:type="gramStart"/>
                          <w:r>
                            <w:rPr>
                              <w:rFonts w:ascii="Calibri" w:hAnsi="Calibri" w:cs="Calibri"/>
                              <w:color w:val="000000"/>
                              <w:sz w:val="18"/>
                              <w:szCs w:val="18"/>
                            </w:rPr>
                            <w:t>recommended</w:t>
                          </w:r>
                          <w:proofErr w:type="gramEnd"/>
                          <w:r>
                            <w:rPr>
                              <w:rFonts w:ascii="Calibri" w:hAnsi="Calibri" w:cs="Calibri"/>
                              <w:color w:val="000000"/>
                              <w:sz w:val="18"/>
                              <w:szCs w:val="18"/>
                            </w:rPr>
                            <w:t xml:space="preserve"> by the CTA or as directed by the PEO.</w:t>
                          </w:r>
                        </w:p>
                      </w:txbxContent>
                    </v:textbox>
                  </v:rect>
                  <v:rect id="Rectangle 100" o:spid="_x0000_s1121" style="position:absolute;left:7766;top:7255;width:77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u/7sIA&#10;AADcAAAADwAAAGRycy9kb3ducmV2LnhtbESPzWoDMQyE74W8g1Ggt8ZODiVs44QQCKSll2z6AGKt&#10;/aG2vNhOdvv21aHQm8SMZj7tDnPw6kEpD5EtrFcGFHET3cCdha/b+WULKhdkhz4yWfihDIf94mmH&#10;lYsTX+lRl05JCOcKLfSljJXWuekpYF7FkVi0NqaARdbUaZdwkvDg9caYVx1wYGnocaRTT813fQ8W&#10;9K0+T9vaJxM/Nu2nf79cW4rWPi/n4xuoQnP5N/9dX5zgG8GX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G7/uwgAAANwAAAAPAAAAAAAAAAAAAAAAAJgCAABkcnMvZG93&#10;bnJldi54bWxQSwUGAAAAAAQABAD1AAAAhwMAAAAA&#10;" filled="f" stroked="f">
                    <v:textbox style="mso-fit-shape-to-text:t" inset="0,0,0,0">
                      <w:txbxContent>
                        <w:p w:rsidR="00E429CB" w:rsidRDefault="00E429CB">
                          <w:r>
                            <w:rPr>
                              <w:rFonts w:ascii="Calibri" w:hAnsi="Calibri" w:cs="Calibri"/>
                              <w:color w:val="000000"/>
                              <w:sz w:val="18"/>
                              <w:szCs w:val="18"/>
                            </w:rPr>
                            <w:t xml:space="preserve">CDT or TM </w:t>
                          </w:r>
                        </w:p>
                      </w:txbxContent>
                    </v:textbox>
                  </v:rect>
                  <v:rect id="Rectangle 101" o:spid="_x0000_s1122" style="position:absolute;left:9346;top:7255;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1</w:t>
                          </w:r>
                        </w:p>
                      </w:txbxContent>
                    </v:textbox>
                  </v:rect>
                  <v:rect id="Rectangle 102" o:spid="_x0000_s1123" style="position:absolute;left:210;top:7856;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103" o:spid="_x0000_s1124" style="position:absolute;left:531;top:7856;width:22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khmb8A&#10;AADcAAAADwAAAGRycy9kb3ducmV2LnhtbERP22oCMRB9F/oPYQp9cxMt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ySGZ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1.9</w:t>
                          </w:r>
                        </w:p>
                      </w:txbxContent>
                    </v:textbox>
                  </v:rect>
                  <v:rect id="Rectangle 104" o:spid="_x0000_s1125" style="position:absolute;left:1000;top:7736;width:219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57b8A&#10;AADcAAAADwAAAGRycy9kb3ducmV2LnhtbERP22oCMRB9F/oPYQp9cxOliK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ILnt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 xml:space="preserve">T&amp;E OSF coordination on staff </w:t>
                          </w:r>
                        </w:p>
                      </w:txbxContent>
                    </v:textbox>
                  </v:rect>
                  <v:rect id="Rectangle 105" o:spid="_x0000_s1126" style="position:absolute;left:1000;top:7976;width:146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package</w:t>
                          </w:r>
                          <w:proofErr w:type="gramEnd"/>
                          <w:r>
                            <w:rPr>
                              <w:rFonts w:ascii="Calibri" w:hAnsi="Calibri" w:cs="Calibri"/>
                              <w:color w:val="000000"/>
                              <w:sz w:val="18"/>
                              <w:szCs w:val="18"/>
                            </w:rPr>
                            <w:t xml:space="preserve"> as required</w:t>
                          </w:r>
                        </w:p>
                      </w:txbxContent>
                    </v:textbox>
                  </v:rect>
                  <v:rect id="Rectangle 106" o:spid="_x0000_s1127" style="position:absolute;left:3383;top:7736;width:397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 xml:space="preserve">Directorate Chief of Test or T&amp;E OSF reviews and signs </w:t>
                          </w:r>
                        </w:p>
                      </w:txbxContent>
                    </v:textbox>
                  </v:rect>
                  <v:rect id="Rectangle 107" o:spid="_x0000_s1128" style="position:absolute;left:3383;top:7976;width:1013;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staff</w:t>
                          </w:r>
                          <w:proofErr w:type="gramEnd"/>
                          <w:r>
                            <w:rPr>
                              <w:rFonts w:ascii="Calibri" w:hAnsi="Calibri" w:cs="Calibri"/>
                              <w:color w:val="000000"/>
                              <w:sz w:val="18"/>
                              <w:szCs w:val="18"/>
                            </w:rPr>
                            <w:t xml:space="preserve"> package.</w:t>
                          </w:r>
                        </w:p>
                      </w:txbxContent>
                    </v:textbox>
                  </v:rect>
                  <v:rect id="Rectangle 108" o:spid="_x0000_s1129" style="position:absolute;left:7766;top:7856;width:110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E429CB" w:rsidRDefault="00E429CB">
                          <w:r>
                            <w:rPr>
                              <w:rFonts w:ascii="Calibri" w:hAnsi="Calibri" w:cs="Calibri"/>
                              <w:color w:val="000000"/>
                              <w:sz w:val="18"/>
                              <w:szCs w:val="18"/>
                            </w:rPr>
                            <w:t>PM, CDT or TM</w:t>
                          </w:r>
                        </w:p>
                      </w:txbxContent>
                    </v:textbox>
                  </v:rect>
                  <v:rect id="Rectangle 109" o:spid="_x0000_s1130" style="position:absolute;left:9346;top:7856;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Wc78A&#10;AADcAAAADwAAAGRycy9kb3ducmV2LnhtbERPzWoCMRC+F3yHMEJvNdFDsVujiCBo8eLaBxg2sz+Y&#10;TJYkuuvbm4LQ23x8v7PajM6KO4XYedYwnykQxJU3HTcafi/7jyWImJANWs+k4UERNuvJ2woL4wc+&#10;071MjcghHAvU0KbUF1LGqiWHceZ74szVPjhMGYZGmoBDDndWLpT6lA47zg0t9rRrqbqWN6dBXsr9&#10;sCxtUP5nUZ/s8XCuyWv9Ph233yASjelf/HIfTJ6vvuDvmXyBXD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IRZz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5</w:t>
                          </w:r>
                        </w:p>
                      </w:txbxContent>
                    </v:textbox>
                  </v:rect>
                  <v:rect id="Rectangle 110" o:spid="_x0000_s1131" style="position:absolute;left:210;top:8336;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IpM8IA&#10;AADcAAAADwAAAGRycy9kb3ducmV2LnhtbESPT2sCMRDF74V+hzCF3mpWDyKrUaQgqHhx7QcYNrN/&#10;MJksSequ3945FHqb4b157zeb3eSdelBMfWAD81kBirgOtufWwM/t8LUClTKyRReYDDwpwW77/rbB&#10;0oaRr/SocqskhFOJBrqch1LrVHfkMc3CQCxaE6LHLGtstY04Srh3elEUS+2xZ2nocKDvjup79esN&#10;6Ft1GFeVi0U4L5qLOx2vDQVjPj+m/RpUpin/m/+uj1bw54Iv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ikzwgAAANwAAAAPAAAAAAAAAAAAAAAAAJgCAABkcnMvZG93&#10;bnJldi54bWxQSwUGAAAAAAQABAD1AAAAhwM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111" o:spid="_x0000_s1132" style="position:absolute;left:531;top:8336;width:32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MqL4A&#10;AADcAAAADwAAAGRycy9kb3ducmV2LnhtbERPzYrCMBC+C75DGGFvmtbDItUoIggqXqz7AEMz/cFk&#10;UpJo69ubhYW9zcf3O5vdaI14kQ+dYwX5IgNBXDndcaPg536cr0CEiKzROCYFbwqw204nGyy0G/hG&#10;rzI2IoVwKFBBG2NfSBmqliyGheuJE1c7bzEm6BupPQ4p3Bq5zLJvabHj1NBiT4eWqkf5tArkvTwO&#10;q9L4zF2W9dWcT7eanFJfs3G/BhFpjP/iP/dJp/l5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KOjKi+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1.10</w:t>
                          </w:r>
                        </w:p>
                      </w:txbxContent>
                    </v:textbox>
                  </v:rect>
                  <v:rect id="Rectangle 112" o:spid="_x0000_s1133" style="position:absolute;left:1000;top:8216;width:191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 xml:space="preserve">Local CTA coordination on </w:t>
                          </w:r>
                        </w:p>
                      </w:txbxContent>
                    </v:textbox>
                  </v:rect>
                  <v:rect id="Rectangle 113" o:spid="_x0000_s1134" style="position:absolute;left:1000;top:8456;width:183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E429CB" w:rsidRDefault="00E429CB">
                          <w:proofErr w:type="gramStart"/>
                          <w:r>
                            <w:rPr>
                              <w:rFonts w:ascii="Calibri" w:hAnsi="Calibri" w:cs="Calibri"/>
                              <w:color w:val="000000"/>
                              <w:sz w:val="18"/>
                              <w:szCs w:val="18"/>
                            </w:rPr>
                            <w:t>staff</w:t>
                          </w:r>
                          <w:proofErr w:type="gramEnd"/>
                          <w:r>
                            <w:rPr>
                              <w:rFonts w:ascii="Calibri" w:hAnsi="Calibri" w:cs="Calibri"/>
                              <w:color w:val="000000"/>
                              <w:sz w:val="18"/>
                              <w:szCs w:val="18"/>
                            </w:rPr>
                            <w:t xml:space="preserve"> package as required</w:t>
                          </w:r>
                        </w:p>
                      </w:txbxContent>
                    </v:textbox>
                  </v:rect>
                  <v:rect id="Rectangle 114" o:spid="_x0000_s1135" style="position:absolute;left:3383;top:8216;width:381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 xml:space="preserve">CTA CSF or SSF (by program geographic location and </w:t>
                          </w:r>
                        </w:p>
                      </w:txbxContent>
                    </v:textbox>
                  </v:rect>
                  <v:rect id="Rectangle 115" o:spid="_x0000_s1136" style="position:absolute;left:3383;top:8456;width:320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q74A&#10;AADcAAAADwAAAGRycy9kb3ducmV2LnhtbERP24rCMBB9X/Afwgi+ranCLl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21iqu+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ACAT level) reviews and signs staff package.</w:t>
                          </w:r>
                        </w:p>
                      </w:txbxContent>
                    </v:textbox>
                  </v:rect>
                  <v:rect id="Rectangle 116" o:spid="_x0000_s1137" style="position:absolute;left:7766;top:8336;width:110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PM, CDT or TM</w:t>
                          </w:r>
                        </w:p>
                      </w:txbxContent>
                    </v:textbox>
                  </v:rect>
                  <v:rect id="Rectangle 117" o:spid="_x0000_s1138" style="position:absolute;left:9346;top:8336;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uxR78A&#10;AADcAAAADwAAAGRycy9kb3ducmV2LnhtbERPzYrCMBC+L/gOYQRva6qHXal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K7FH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5</w:t>
                          </w:r>
                        </w:p>
                      </w:txbxContent>
                    </v:textbox>
                  </v:rect>
                  <v:rect id="Rectangle 118" o:spid="_x0000_s1139" style="position:absolute;left:210;top:9658;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119" o:spid="_x0000_s1140" style="position:absolute;left:531;top:9658;width:32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iArr8A&#10;AADcAAAADwAAAGRycy9kb3ducmV2LnhtbERPzYrCMBC+L/gOYQRva6qHxa1GEUHQxYvVBxia6Q8m&#10;k5JEW9/eCMLe5uP7ndVmsEY8yIfWsYLZNANBXDrdcq3getl/L0CEiKzROCYFTwqwWY++Vphr1/OZ&#10;HkWsRQrhkKOCJsYulzKUDVkMU9cRJ65y3mJM0NdSe+xTuDVynmU/0mLLqaHBjnYNlbfibhXIS7Hv&#10;F4XxmfubVydzPJwrckpNxsN2CSLSEP/FH/dBp/mzX3g/ky6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ICu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1.11</w:t>
                          </w:r>
                        </w:p>
                      </w:txbxContent>
                    </v:textbox>
                  </v:rect>
                  <v:rect id="Rectangle 120" o:spid="_x0000_s1141" style="position:absolute;left:1000;top:8697;width:179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E429CB" w:rsidRDefault="00E429CB">
                          <w:r>
                            <w:rPr>
                              <w:rFonts w:ascii="Calibri" w:hAnsi="Calibri" w:cs="Calibri"/>
                              <w:color w:val="000000"/>
                              <w:sz w:val="18"/>
                              <w:szCs w:val="18"/>
                            </w:rPr>
                            <w:t xml:space="preserve">Present OT&amp;E Readiness </w:t>
                          </w:r>
                        </w:p>
                      </w:txbxContent>
                    </v:textbox>
                  </v:rect>
                  <v:rect id="Rectangle 121" o:spid="_x0000_s1142" style="position:absolute;left:1000;top:8937;width:161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JGFb4A&#10;AADcAAAADwAAAGRycy9kb3ducmV2LnhtbERPzYrCMBC+C75DGGFvmtrDItUoIggqXqz7AEMz/cFk&#10;UpJo69ubhYW9zcf3O5vdaI14kQ+dYwXLRQaCuHK640bBz/04X4EIEVmjcUwK3hRgt51ONlhoN/CN&#10;XmVsRArhUKCCNsa+kDJULVkMC9cTJ6523mJM0DdSexxSuDUyz7JvabHj1NBiT4eWqkf5tArkvTwO&#10;q9L4zF3y+mrOp1tNTqmv2bhfg4g0xn/xn/uk0/x8Cb/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iRhW+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Certification Briefing /</w:t>
                          </w:r>
                        </w:p>
                      </w:txbxContent>
                    </v:textbox>
                  </v:rect>
                  <v:rect id="Rectangle 122" o:spid="_x0000_s1143" style="position:absolute;left:1000;top:9177;width:180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DYYr8A&#10;AADcAAAADwAAAGRycy9kb3ducmV2LnhtbERPzYrCMBC+C75DGGFvNt0eFqlGkQXBXbxYfYChmf5g&#10;MilJ1nbf3giCt/n4fmezm6wRd/Khd6zgM8tBENdO99wquF4OyxWIEJE1Gsek4J8C7Lbz2QZL7UY+&#10;072KrUghHEpU0MU4lFKGuiOLIXMDceIa5y3GBH0rtccxhVsjizz/khZ7Tg0dDvTdUX2r/qwCeakO&#10;46oyPne/RXMyP8dzQ06pj8W0X4OINMW3+OU+6jS/KOD5TLp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MNhi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Staff Package to the PEO</w:t>
                          </w:r>
                        </w:p>
                      </w:txbxContent>
                    </v:textbox>
                  </v:rect>
                  <v:rect id="Rectangle 123" o:spid="_x0000_s1144" style="position:absolute;left:1000;top:9417;width:129;height:50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9+b8A&#10;AADcAAAADwAAAGRycy9kb3ducmV2LnhtbERP24rCMBB9F/yHMMK+aWqF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fH35vwAAANwAAAAPAAAAAAAAAAAAAAAAAJgCAABkcnMvZG93bnJl&#10;di54bWxQSwUGAAAAAAQABAD1AAAAhAMAAAAA&#10;" filled="f" stroked="f">
                    <v:textbox style="mso-fit-shape-to-text:t" inset="0,0,0,0">
                      <w:txbxContent>
                        <w:p w:rsidR="00E429CB" w:rsidRDefault="00E429CB"/>
                      </w:txbxContent>
                    </v:textbox>
                  </v:rect>
                  <v:rect id="Rectangle 124" o:spid="_x0000_s1145" style="position:absolute;left:3383;top:8697;width:346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ljb8A&#10;AADcAAAADwAAAGRycy9kb3ducmV2LnhtbERP24rCMBB9F/yHMMK+aWqR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cleWN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 xml:space="preserve">Final certification review and briefing of system </w:t>
                          </w:r>
                        </w:p>
                      </w:txbxContent>
                    </v:textbox>
                  </v:rect>
                  <v:rect id="Rectangle 125" o:spid="_x0000_s1146" style="position:absolute;left:3383;top:8937;width:358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lAFr8A&#10;AADcAAAADwAAAGRycy9kb3ducmV2LnhtbERP24rCMBB9F/yHMMK+aWrBRbpGEUFQ2RfrfsDQTC+Y&#10;TEoSbf17s7Cwb3M419nsRmvEk3zoHCtYLjIQxJXTHTcKfm7H+RpEiMgajWNS8KIAu+10ssFCu4Gv&#10;9CxjI1IIhwIVtDH2hZShasliWLieOHG18xZjgr6R2uOQwq2ReZZ9Sosdp4YWezq0VN3Lh1Ugb+Vx&#10;WJfGZ+6S19/mfLrW5JT6mI37LxCRxvgv/nOfdJqfr+D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2UAWvwAAANw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readiness</w:t>
                          </w:r>
                          <w:proofErr w:type="gramEnd"/>
                          <w:r>
                            <w:rPr>
                              <w:rFonts w:ascii="Calibri" w:hAnsi="Calibri" w:cs="Calibri"/>
                              <w:color w:val="000000"/>
                              <w:sz w:val="18"/>
                              <w:szCs w:val="18"/>
                            </w:rPr>
                            <w:t xml:space="preserve"> is usually  completed approximately 45 </w:t>
                          </w:r>
                        </w:p>
                      </w:txbxContent>
                    </v:textbox>
                  </v:rect>
                  <v:rect id="Rectangle 126" o:spid="_x0000_s1147" style="position:absolute;left:3383;top:9177;width:385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E429CB" w:rsidRDefault="00E429CB">
                          <w:proofErr w:type="gramStart"/>
                          <w:r>
                            <w:rPr>
                              <w:rFonts w:ascii="Calibri" w:hAnsi="Calibri" w:cs="Calibri"/>
                              <w:color w:val="000000"/>
                              <w:sz w:val="18"/>
                              <w:szCs w:val="18"/>
                            </w:rPr>
                            <w:t>calendar</w:t>
                          </w:r>
                          <w:proofErr w:type="gramEnd"/>
                          <w:r>
                            <w:rPr>
                              <w:rFonts w:ascii="Calibri" w:hAnsi="Calibri" w:cs="Calibri"/>
                              <w:color w:val="000000"/>
                              <w:sz w:val="18"/>
                              <w:szCs w:val="18"/>
                            </w:rPr>
                            <w:t xml:space="preserve"> days prior to the planned start of dedicated </w:t>
                          </w:r>
                        </w:p>
                      </w:txbxContent>
                    </v:textbox>
                  </v:rect>
                  <v:rect id="Rectangle 127" o:spid="_x0000_s1148" style="position:absolute;left:3383;top:9417;width:367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operational</w:t>
                          </w:r>
                          <w:proofErr w:type="gramEnd"/>
                          <w:r>
                            <w:rPr>
                              <w:rFonts w:ascii="Calibri" w:hAnsi="Calibri" w:cs="Calibri"/>
                              <w:color w:val="000000"/>
                              <w:sz w:val="18"/>
                              <w:szCs w:val="18"/>
                            </w:rPr>
                            <w:t xml:space="preserve"> testing. Certification requires a formal </w:t>
                          </w:r>
                        </w:p>
                      </w:txbxContent>
                    </v:textbox>
                  </v:rect>
                  <v:rect id="Rectangle 128" o:spid="_x0000_s1149" style="position:absolute;left:3383;top:9658;width:396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E429CB" w:rsidRDefault="00E429CB">
                          <w:proofErr w:type="gramStart"/>
                          <w:r>
                            <w:rPr>
                              <w:rFonts w:ascii="Calibri" w:hAnsi="Calibri" w:cs="Calibri"/>
                              <w:color w:val="000000"/>
                              <w:sz w:val="18"/>
                              <w:szCs w:val="18"/>
                            </w:rPr>
                            <w:t>briefing</w:t>
                          </w:r>
                          <w:proofErr w:type="gramEnd"/>
                          <w:r>
                            <w:rPr>
                              <w:rFonts w:ascii="Calibri" w:hAnsi="Calibri" w:cs="Calibri"/>
                              <w:color w:val="000000"/>
                              <w:sz w:val="18"/>
                              <w:szCs w:val="18"/>
                            </w:rPr>
                            <w:t xml:space="preserve"> to the OT&amp;E Certification Official. The briefing  </w:t>
                          </w:r>
                        </w:p>
                      </w:txbxContent>
                    </v:textbox>
                  </v:rect>
                  <v:rect id="Rectangle 129" o:spid="_x0000_s1150" style="position:absolute;left:3383;top:9898;width:4111;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addresses</w:t>
                          </w:r>
                          <w:proofErr w:type="gramEnd"/>
                          <w:r>
                            <w:rPr>
                              <w:rFonts w:ascii="Calibri" w:hAnsi="Calibri" w:cs="Calibri"/>
                              <w:color w:val="000000"/>
                              <w:sz w:val="18"/>
                              <w:szCs w:val="18"/>
                            </w:rPr>
                            <w:t xml:space="preserve"> DT&amp;E results, conclusions, recommendations, </w:t>
                          </w:r>
                        </w:p>
                      </w:txbxContent>
                    </v:textbox>
                  </v:rect>
                  <v:rect id="Rectangle 130" o:spid="_x0000_s1151" style="position:absolute;left:3383;top:10138;width:350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E429CB" w:rsidRDefault="00E429CB">
                          <w:proofErr w:type="gramStart"/>
                          <w:r>
                            <w:rPr>
                              <w:rFonts w:ascii="Calibri" w:hAnsi="Calibri" w:cs="Calibri"/>
                              <w:color w:val="000000"/>
                              <w:sz w:val="18"/>
                              <w:szCs w:val="18"/>
                            </w:rPr>
                            <w:t>identified</w:t>
                          </w:r>
                          <w:proofErr w:type="gramEnd"/>
                          <w:r>
                            <w:rPr>
                              <w:rFonts w:ascii="Calibri" w:hAnsi="Calibri" w:cs="Calibri"/>
                              <w:color w:val="000000"/>
                              <w:sz w:val="18"/>
                              <w:szCs w:val="18"/>
                            </w:rPr>
                            <w:t xml:space="preserve"> deficiencies and workarounds, and an </w:t>
                          </w:r>
                        </w:p>
                      </w:txbxContent>
                    </v:textbox>
                  </v:rect>
                  <v:rect id="Rectangle 131" o:spid="_x0000_s1152" style="position:absolute;left:3383;top:10378;width:335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E429CB" w:rsidRDefault="00E429CB">
                          <w:proofErr w:type="gramStart"/>
                          <w:r>
                            <w:rPr>
                              <w:rFonts w:ascii="Calibri" w:hAnsi="Calibri" w:cs="Calibri"/>
                              <w:color w:val="000000"/>
                              <w:sz w:val="18"/>
                              <w:szCs w:val="18"/>
                            </w:rPr>
                            <w:t>assessment</w:t>
                          </w:r>
                          <w:proofErr w:type="gramEnd"/>
                          <w:r>
                            <w:rPr>
                              <w:rFonts w:ascii="Calibri" w:hAnsi="Calibri" w:cs="Calibri"/>
                              <w:color w:val="000000"/>
                              <w:sz w:val="18"/>
                              <w:szCs w:val="18"/>
                            </w:rPr>
                            <w:t xml:space="preserve"> of the system’s capability to meet </w:t>
                          </w:r>
                        </w:p>
                      </w:txbxContent>
                    </v:textbox>
                  </v:rect>
                  <v:rect id="Rectangle 132" o:spid="_x0000_s1153" style="position:absolute;left:3383;top:10619;width:192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operational</w:t>
                          </w:r>
                          <w:proofErr w:type="gramEnd"/>
                          <w:r>
                            <w:rPr>
                              <w:rFonts w:ascii="Calibri" w:hAnsi="Calibri" w:cs="Calibri"/>
                              <w:color w:val="000000"/>
                              <w:sz w:val="18"/>
                              <w:szCs w:val="18"/>
                            </w:rPr>
                            <w:t xml:space="preserve"> requirements.</w:t>
                          </w:r>
                        </w:p>
                      </w:txbxContent>
                    </v:textbox>
                  </v:rect>
                  <v:rect id="Rectangle 133" o:spid="_x0000_s1154" style="position:absolute;left:7766;top:9658;width:24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PM</w:t>
                          </w:r>
                        </w:p>
                      </w:txbxContent>
                    </v:textbox>
                  </v:rect>
                  <v:rect id="Rectangle 134" o:spid="_x0000_s1155" style="position:absolute;left:9346;top:9658;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1</w:t>
                          </w:r>
                        </w:p>
                      </w:txbxContent>
                    </v:textbox>
                  </v:rect>
                  <v:rect id="Rectangle 135" o:spid="_x0000_s1156" style="position:absolute;left:210;top:10979;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136" o:spid="_x0000_s1157" style="position:absolute;left:531;top:10979;width:32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1.12</w:t>
                          </w:r>
                        </w:p>
                      </w:txbxContent>
                    </v:textbox>
                  </v:rect>
                  <v:rect id="Rectangle 137" o:spid="_x0000_s1158" style="position:absolute;left:1000;top:10859;width:210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 xml:space="preserve">Local CTA CSF or SSF Attends </w:t>
                          </w:r>
                        </w:p>
                      </w:txbxContent>
                    </v:textbox>
                  </v:rect>
                  <v:rect id="Rectangle 138" o:spid="_x0000_s1159" style="position:absolute;left:1000;top:11099;width:150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E429CB" w:rsidRDefault="00E429CB">
                          <w:r>
                            <w:rPr>
                              <w:rFonts w:ascii="Calibri" w:hAnsi="Calibri" w:cs="Calibri"/>
                              <w:color w:val="000000"/>
                              <w:sz w:val="18"/>
                              <w:szCs w:val="18"/>
                            </w:rPr>
                            <w:t>Certification Briefing</w:t>
                          </w:r>
                        </w:p>
                      </w:txbxContent>
                    </v:textbox>
                  </v:rect>
                  <v:rect id="Rectangle 139" o:spid="_x0000_s1160" style="position:absolute;left:3383;top:10859;width:366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 xml:space="preserve">CTA participates in the final certification review to </w:t>
                          </w:r>
                        </w:p>
                      </w:txbxContent>
                    </v:textbox>
                  </v:rect>
                  <v:rect id="Rectangle 140" o:spid="_x0000_s1161" style="position:absolute;left:3383;top:11099;width:2336;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E429CB" w:rsidRDefault="00E429CB">
                          <w:proofErr w:type="gramStart"/>
                          <w:r>
                            <w:rPr>
                              <w:rFonts w:ascii="Calibri" w:hAnsi="Calibri" w:cs="Calibri"/>
                              <w:color w:val="000000"/>
                              <w:sz w:val="18"/>
                              <w:szCs w:val="18"/>
                            </w:rPr>
                            <w:t>provide</w:t>
                          </w:r>
                          <w:proofErr w:type="gramEnd"/>
                          <w:r>
                            <w:rPr>
                              <w:rFonts w:ascii="Calibri" w:hAnsi="Calibri" w:cs="Calibri"/>
                              <w:color w:val="000000"/>
                              <w:sz w:val="18"/>
                              <w:szCs w:val="18"/>
                            </w:rPr>
                            <w:t xml:space="preserve"> T&amp;E functional support.</w:t>
                          </w:r>
                        </w:p>
                      </w:txbxContent>
                    </v:textbox>
                  </v:rect>
                  <v:rect id="Rectangle 141" o:spid="_x0000_s1162" style="position:absolute;left:7766;top:10859;width:95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AFLCMC/A</w:t>
                          </w:r>
                          <w:r>
                            <w:rPr>
                              <w:rFonts w:ascii="Calibri" w:hAnsi="Calibri" w:cs="Calibri"/>
                              <w:color w:val="000000"/>
                              <w:sz w:val="18"/>
                              <w:szCs w:val="18"/>
                            </w:rPr>
                            <w:t>ZT</w:t>
                          </w:r>
                          <w:r>
                            <w:rPr>
                              <w:rFonts w:ascii="Calibri" w:hAnsi="Calibri" w:cs="Calibri"/>
                              <w:color w:val="000000"/>
                              <w:sz w:val="18"/>
                              <w:szCs w:val="18"/>
                            </w:rPr>
                            <w:t xml:space="preserve">        </w:t>
                          </w:r>
                        </w:p>
                      </w:txbxContent>
                    </v:textbox>
                  </v:rect>
                  <v:rect id="Rectangle 142" o:spid="_x0000_s1163" style="position:absolute;left:7766;top:11099;width:1055;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(Local CTA</w:t>
                          </w:r>
                          <w:r>
                            <w:rPr>
                              <w:rFonts w:ascii="Calibri" w:hAnsi="Calibri" w:cs="Calibri"/>
                              <w:color w:val="000000"/>
                              <w:sz w:val="18"/>
                              <w:szCs w:val="18"/>
                            </w:rPr>
                            <w:t xml:space="preserve"> SO</w:t>
                          </w:r>
                          <w:r>
                            <w:rPr>
                              <w:rFonts w:ascii="Calibri" w:hAnsi="Calibri" w:cs="Calibri"/>
                              <w:color w:val="000000"/>
                              <w:sz w:val="18"/>
                              <w:szCs w:val="18"/>
                            </w:rPr>
                            <w:t>)</w:t>
                          </w:r>
                        </w:p>
                      </w:txbxContent>
                    </v:textbox>
                  </v:rect>
                  <v:rect id="Rectangle 143" o:spid="_x0000_s1164" style="position:absolute;left:9346;top:10979;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1</w:t>
                          </w:r>
                        </w:p>
                      </w:txbxContent>
                    </v:textbox>
                  </v:rect>
                  <v:rect id="Rectangle 144" o:spid="_x0000_s1165" style="position:absolute;left:210;top:11460;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2</w:t>
                          </w:r>
                        </w:p>
                      </w:txbxContent>
                    </v:textbox>
                  </v:rect>
                  <v:rect id="Rectangle 145" o:spid="_x0000_s1166" style="position:absolute;left:531;top:11460;width:320;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1.13</w:t>
                          </w:r>
                        </w:p>
                      </w:txbxContent>
                    </v:textbox>
                  </v:rect>
                  <v:rect id="Rectangle 146" o:spid="_x0000_s1167" style="position:absolute;left:1000;top:11339;width:1398;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E429CB" w:rsidRDefault="00E429CB">
                          <w:r>
                            <w:rPr>
                              <w:rFonts w:ascii="Calibri" w:hAnsi="Calibri" w:cs="Calibri"/>
                              <w:color w:val="000000"/>
                              <w:sz w:val="18"/>
                              <w:szCs w:val="18"/>
                            </w:rPr>
                            <w:t xml:space="preserve">PEO Signs approval </w:t>
                          </w:r>
                        </w:p>
                      </w:txbxContent>
                    </v:textbox>
                  </v:rect>
                  <v:rect id="Rectangle 147" o:spid="_x0000_s1168" style="position:absolute;left:1000;top:11580;width:1049;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E429CB" w:rsidRDefault="00E429CB">
                          <w:proofErr w:type="gramStart"/>
                          <w:r>
                            <w:rPr>
                              <w:rFonts w:ascii="Calibri" w:hAnsi="Calibri" w:cs="Calibri"/>
                              <w:color w:val="000000"/>
                              <w:sz w:val="18"/>
                              <w:szCs w:val="18"/>
                            </w:rPr>
                            <w:t>memorandum</w:t>
                          </w:r>
                          <w:proofErr w:type="gramEnd"/>
                        </w:p>
                      </w:txbxContent>
                    </v:textbox>
                  </v:rect>
                  <v:rect id="Rectangle 148" o:spid="_x0000_s1169" style="position:absolute;left:3383;top:11339;width:1194;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E429CB" w:rsidRDefault="00E429CB">
                          <w:r>
                            <w:rPr>
                              <w:rFonts w:ascii="Calibri" w:hAnsi="Calibri" w:cs="Calibri"/>
                              <w:color w:val="000000"/>
                              <w:sz w:val="18"/>
                              <w:szCs w:val="18"/>
                            </w:rPr>
                            <w:t>Self-explanatory</w:t>
                          </w:r>
                        </w:p>
                      </w:txbxContent>
                    </v:textbox>
                  </v:rect>
                  <v:rect id="Rectangle 149" o:spid="_x0000_s1170" style="position:absolute;left:7766;top:11460;width:247;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E429CB" w:rsidRDefault="00E429CB">
                          <w:r>
                            <w:rPr>
                              <w:rFonts w:ascii="Calibri" w:hAnsi="Calibri" w:cs="Calibri"/>
                              <w:color w:val="000000"/>
                              <w:sz w:val="18"/>
                              <w:szCs w:val="18"/>
                            </w:rPr>
                            <w:t>PM</w:t>
                          </w:r>
                        </w:p>
                      </w:txbxContent>
                    </v:textbox>
                  </v:rect>
                  <v:rect id="Rectangle 150" o:spid="_x0000_s1171" style="position:absolute;left:9346;top:11460;width:92;height:4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E429CB" w:rsidRDefault="00E429CB">
                          <w:r>
                            <w:rPr>
                              <w:rFonts w:ascii="Calibri" w:hAnsi="Calibri" w:cs="Calibri"/>
                              <w:color w:val="000000"/>
                              <w:sz w:val="18"/>
                              <w:szCs w:val="18"/>
                            </w:rPr>
                            <w:t>1</w:t>
                          </w:r>
                        </w:p>
                      </w:txbxContent>
                    </v:textbox>
                  </v:rect>
                  <v:rect id="Rectangle 151" o:spid="_x0000_s1172" style="position:absolute;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9y68IA&#10;AADcAAAADwAAAGRycy9kb3ducmV2LnhtbERP32vCMBB+H/g/hBP2NtMOdFKNogNlMBjoVHw8mrMJ&#10;NpfSRG3/+2Uw2Nt9fD9vvuxcLe7UButZQT7KQBCXXluuFBy+Ny9TECEia6w9k4KeAiwXg6c5Fto/&#10;eEf3faxECuFQoAITY1NIGUpDDsPIN8SJu/jWYUywraRu8ZHCXS1fs2wiHVpODQYbejdUXvc3p+Cz&#10;P9njROd4PJ++evO2XVuX7ZR6HnarGYhIXfwX/7k/dJo/zuH3mXSBX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f3LrwgAAANwAAAAPAAAAAAAAAAAAAAAAAJgCAABkcnMvZG93&#10;bnJldi54bWxQSwUGAAAAAAQABAD1AAAAhwMAAAAA&#10;" fillcolor="#dadcdd" stroked="f"/>
                  <v:rect id="Rectangle 152" o:spid="_x0000_s1173" style="position:absolute;left:494;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3snMIA&#10;AADcAAAADwAAAGRycy9kb3ducmV2LnhtbERP22oCMRB9L/gPYYS+1ayCVlajqFApFApe8XHYjJvg&#10;ZrJsUt39+6ZQ8G0O5zrzZesqcacmWM8KhoMMBHHhteVSwfHw8TYFESKyxsozKegowHLRe5ljrv2D&#10;d3Tfx1KkEA45KjAx1rmUoTDkMAx8TZy4q28cxgSbUuoGHyncVXKUZRPp0HJqMFjTxlBx2/84BV/d&#10;2Z4meoiny/m7M+/btXXZTqnXfruagYjUxqf43/2p0/zxC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eycwgAAANwAAAAPAAAAAAAAAAAAAAAAAJgCAABkcnMvZG93&#10;bnJldi54bWxQSwUGAAAAAAQABAD1AAAAhwMAAAAA&#10;" fillcolor="#dadcdd" stroked="f"/>
                  <v:rect id="Rectangle 153" o:spid="_x0000_s1174" style="position:absolute;left:963;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FJB8MA&#10;AADcAAAADwAAAGRycy9kb3ducmV2LnhtbERP32vCMBB+H+x/CDfwbaY6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FJB8MAAADcAAAADwAAAAAAAAAAAAAAAACYAgAAZHJzL2Rv&#10;d25yZXYueG1sUEsFBgAAAAAEAAQA9QAAAIgDAAAAAA==&#10;" fillcolor="#dadcdd" stroked="f"/>
                  <v:rect id="Rectangle 154" o:spid="_x0000_s1175" style="position:absolute;left:3346;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Rc8MA&#10;AADcAAAADwAAAGRycy9kb3ducmV2LnhtbERP32vCMBB+H+x/CDfwbabKpqMaZRM2BoJgneLj0dya&#10;sOZSmqjtf78Igm/38f28+bJztThTG6xnBaNhBoK49NpypeBn9/n8BiJEZI21Z1LQU4Dl4vFhjrn2&#10;F97SuYiVSCEcclRgYmxyKUNpyGEY+oY4cb++dRgTbCupW7ykcFfLcZZNpEPLqcFgQytD5V9xcgrW&#10;/cHuJ3qE++Nh05vp14d12VapwVP3PgMRqYt38c39rdP81xe4PpMu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jRc8MAAADcAAAADwAAAAAAAAAAAAAAAACYAgAAZHJzL2Rv&#10;d25yZXYueG1sUEsFBgAAAAAEAAQA9QAAAIgDAAAAAA==&#10;" fillcolor="#dadcdd" stroked="f"/>
                  <v:rect id="Rectangle 155" o:spid="_x0000_s1176" style="position:absolute;left:7729;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R06MIA&#10;AADcAAAADwAAAGRycy9kb3ducmV2LnhtbERP22oCMRB9L/gPYQTfataCVlaj2EJFKBS84uOwGTfB&#10;zWTZRN39+6ZQ8G0O5zrzZesqcacmWM8KRsMMBHHhteVSwWH/9ToFESKyxsozKegowHLRe5ljrv2D&#10;t3TfxVKkEA45KjAx1rmUoTDkMAx9TZy4i28cxgSbUuoGHyncVfItyybSoeXUYLCmT0PFdXdzCr67&#10;kz1O9AiP59NPZ97XH9ZlW6UG/XY1AxGpjU/xv3uj0/zxGP6eSR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RHTowgAAANwAAAAPAAAAAAAAAAAAAAAAAJgCAABkcnMvZG93&#10;bnJldi54bWxQSwUGAAAAAAQABAD1AAAAhwMAAAAA&#10;" fillcolor="#dadcdd" stroked="f"/>
                  <v:rect id="Rectangle 156" o:spid="_x0000_s1177" style="position:absolute;left:8926;width:13;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bqn8IA&#10;AADcAAAADwAAAGRycy9kb3ducmV2LnhtbERP32vCMBB+H/g/hBP2NlMHdlKNooPJYCDoVHw8mrMJ&#10;NpfSZNr+94sw2Nt9fD9vvuxcLW7UButZwXiUgSAuvbZcKTh8f7xMQYSIrLH2TAp6CrBcDJ7mWGh/&#10;5x3d9rESKYRDgQpMjE0hZSgNOQwj3xAn7uJbhzHBtpK6xXsKd7V8zbJcOrScGgw29G6ovO5/nIKv&#10;/mSPuR7j8Xza9uZts7Yu2yn1POxWMxCRuvgv/nN/6jR/ksPjmXSBX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uqfwgAAANwAAAAPAAAAAAAAAAAAAAAAAJgCAABkcnMvZG93&#10;bnJldi54bWxQSwUGAAAAAAQABAD1AAAAhwMAAAAA&#10;" fillcolor="#dadcdd" stroked="f"/>
                  <v:line id="Line 157" o:spid="_x0000_s1178" style="position:absolute;visibility:visible;mso-wrap-style:square" from="12,0" to="9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zJ6cEAAADcAAAADwAAAGRycy9kb3ducmV2LnhtbERPS4vCMBC+L/gfwgje1tQFtVajiKzo&#10;3tYXeByasQ02k9JErf/eLCx4m4/vObNFaytxp8YbxwoG/QQEce604ULB8bD+TEH4gKyxckwKnuRh&#10;Me98zDDT7sE7uu9DIWII+wwVlCHUmZQ+L8mi77uaOHIX11gMETaF1A0+Yrit5FeSjKRFw7GhxJpW&#10;JeXX/c0qML+jzfBnfJqc5PcmDM7pNTX2qFSv2y6nIAK14S3+d291nD8cw98z8QI5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3MnpwQAAANwAAAAPAAAAAAAAAAAAAAAA&#10;AKECAABkcnMvZG93bnJldi54bWxQSwUGAAAAAAQABAD5AAAAjwMAAAAA&#10;" strokeweight="0"/>
                  <v:rect id="Rectangle 158" o:spid="_x0000_s1179" style="position:absolute;left:12;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wNscA&#10;AADcAAAADwAAAGRycy9kb3ducmV2LnhtbESPQW/CMAyF70j7D5GRdoMUNCYoBDQmTeKCNNgOcDON&#10;aSsap0sy6Pbr58Mkbrbe83ufF6vONepKIdaeDYyGGSjiwtuaSwOfH2+DKaiYkC02nsnAD0VYLR96&#10;C8ytv/GOrvtUKgnhmKOBKqU21zoWFTmMQ98Si3b2wWGSNZTaBrxJuGv0OMuetcOapaHCll4rKi77&#10;b2dgPZuuv96fePu7Ox3peDhdJuOQGfPY717moBJ16W7+v95YwZ8IrTwjE+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1ocDbHAAAA3AAAAA8AAAAAAAAAAAAAAAAAmAIAAGRy&#10;cy9kb3ducmV2LnhtbFBLBQYAAAAABAAEAPUAAACMAwAAAAA=&#10;" fillcolor="black" stroked="f"/>
                  <v:rect id="Rectangle 159" o:spid="_x0000_s1180" style="position:absolute;left:9828;width:12;height: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l+7cMA&#10;AADcAAAADwAAAGRycy9kb3ducmV2LnhtbERP32vCMBB+F/Y/hBv4pqmDOVeNsg0mwkCwTvHxaG5N&#10;WHMpTdT2v1+EgW/38f28xapztbhQG6xnBZNxBoK49NpypeB7/zmagQgRWWPtmRT0FGC1fBgsMNf+&#10;yju6FLESKYRDjgpMjE0uZSgNOQxj3xAn7se3DmOCbSV1i9cU7mr5lGVT6dByajDY0Ieh8rc4OwVf&#10;/dEepnqCh9Nx25uX9bt12U6p4WP3NgcRqYt38b97o9P851e4PZ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l+7cMAAADcAAAADwAAAAAAAAAAAAAAAACYAgAAZHJzL2Rv&#10;d25yZXYueG1sUEsFBgAAAAAEAAQA9QAAAIgDAAAAAA==&#10;" fillcolor="#dadcdd" stroked="f"/>
                  <v:line id="Line 160" o:spid="_x0000_s1181" style="position:absolute;visibility:visible;mso-wrap-style:square" from="12,505" to="9840,5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mbIMUAAADcAAAADwAAAGRycy9kb3ducmV2LnhtbESPT2vDMAzF74N9B6NBb6vTQrMsrVvG&#10;6Oh2W//BjiJWE9NYDrHXZt9+OhR6k3hP7/20WA2+VRfqowtsYDLOQBFXwTquDRz2H88FqJiQLbaB&#10;ycAfRVgtHx8WWNpw5S1ddqlWEsKxRANNSl2pdawa8hjHoSMW7RR6j0nWvta2x6uE+1ZPsyzXHh1L&#10;Q4MdvTdUnXe/3oD7zjezr5fj61GvN2nyU5wL5w/GjJ6GtzmoREO6m2/Xn1bwc8GX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mbIMUAAADcAAAADwAAAAAAAAAA&#10;AAAAAAChAgAAZHJzL2Rvd25yZXYueG1sUEsFBgAAAAAEAAQA+QAAAJMDAAAAAA==&#10;" strokeweight="0"/>
                  <v:rect id="Rectangle 161" o:spid="_x0000_s1182" style="position:absolute;left:12;top:505;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4TFsQA&#10;AADcAAAADwAAAGRycy9kb3ducmV2LnhtbERPTWsCMRC9C/0PYQq9uVlFRVejVEHopVC1h3obN9Pd&#10;xc1kTVJd/fWNIHibx/uc2aI1tTiT85VlBb0kBUGcW11xoeB7t+6OQfiArLG2TAqu5GExf+nMMNP2&#10;whs6b0MhYgj7DBWUITSZlD4vyaBPbEMcuV/rDIYIXSG1w0sMN7Xsp+lIGqw4NpTY0Kqk/Lj9MwqW&#10;k/Hy9DXgz9vmsKf9z+E47LtUqbfX9n0KIlAbnuKH+0PH+aMe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ExbEAAAA3AAAAA8AAAAAAAAAAAAAAAAAmAIAAGRycy9k&#10;b3ducmV2LnhtbFBLBQYAAAAABAAEAPUAAACJAwAAAAA=&#10;" fillcolor="black" stroked="f"/>
                  <v:line id="Line 162" o:spid="_x0000_s1183" style="position:absolute;visibility:visible;mso-wrap-style:square" from="12,745" to="984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egzMIAAADcAAAADwAAAGRycy9kb3ducmV2LnhtbERPS2vCQBC+F/wPyxR6qxuFxpi6ESkV&#10;680n9Dhkp8mS7GzIrpr+e7dQ8DYf33MWy8G24kq9N44VTMYJCOLSacOVgtNx/ZqB8AFZY+uYFPyS&#10;h2Uxelpgrt2N93Q9hErEEPY5KqhD6HIpfVmTRT92HXHkflxvMUTYV1L3eIvhtpXTJEmlRcOxocaO&#10;Pmoqm8PFKjC7dPO2nZ3nZ/m5CZPvrMmMPSn18jys3kEEGsJD/O/+0nF+OoW/Z+IFsr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egzMIAAADcAAAADwAAAAAAAAAAAAAA&#10;AAChAgAAZHJzL2Rvd25yZXYueG1sUEsFBgAAAAAEAAQA+QAAAJADAAAAAA==&#10;" strokeweight="0"/>
                  <v:rect id="Rectangle 163" o:spid="_x0000_s1184" style="position:absolute;left:12;top:745;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Ao+sQA&#10;AADcAAAADwAAAGRycy9kb3ducmV2LnhtbERPTWvCQBC9F/oflil4q5uqFZu6CVUQvAjV9lBvY3aa&#10;BLOzcXfV2F/fFQRv83ifM80704gTOV9bVvDST0AQF1bXXCr4/lo8T0D4gKyxsUwKLuQhzx4fpphq&#10;e+Y1nTahFDGEfYoKqhDaVEpfVGTQ921LHLlf6wyGCF0ptcNzDDeNHCTJWBqsOTZU2NK8omK/ORoF&#10;s7fJ7PA54tXferel7c9u/zpwiVK9p+7jHUSgLtzFN/dSx/njI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gKPrEAAAA3AAAAA8AAAAAAAAAAAAAAAAAmAIAAGRycy9k&#10;b3ducmV2LnhtbFBLBQYAAAAABAAEAPUAAACJAwAAAAA=&#10;" fillcolor="black" stroked="f"/>
                  <v:line id="Line 164" o:spid="_x0000_s1185" style="position:absolute;visibility:visible;mso-wrap-style:square" from="12,1225" to="9840,12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KdI8MAAADcAAAADwAAAGRycy9kb3ducmV2LnhtbERPS2vCQBC+F/oflin0phuljWnqGkQU&#10;7a31AT0O2WmymJ0N2TWm/94tCL3Nx/eceTHYRvTUeeNYwWScgCAunTZcKTgeNqMMhA/IGhvHpOCX&#10;PBSLx4c55tpd+Yv6fahEDGGfo4I6hDaX0pc1WfRj1xJH7sd1FkOEXSV1h9cYbhs5TZJUWjQcG2ps&#10;aVVTed5frALzmW5fP2ant5Ncb8PkOztnxh6Ven4alu8gAg3hX3x373Scn77A3zPx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inSPDAAAA3AAAAA8AAAAAAAAAAAAA&#10;AAAAoQIAAGRycy9kb3ducmV2LnhtbFBLBQYAAAAABAAEAPkAAACRAwAAAAA=&#10;" strokeweight="0"/>
                  <v:rect id="Rectangle 165" o:spid="_x0000_s1186" style="position:absolute;left:12;top:1225;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VFcQA&#10;AADcAAAADwAAAGRycy9kb3ducmV2LnhtbERPS2vCQBC+F/oflin0VjeGKhpdpSkUein4OuhtzI5J&#10;MDub7m419de7guBtPr7nTOedacSJnK8tK+j3EhDEhdU1lwo266+3EQgfkDU2lknBP3mYz56fpphp&#10;e+YlnVahFDGEfYYKqhDaTEpfVGTQ92xLHLmDdQZDhK6U2uE5hptGpkkylAZrjg0VtvRZUXFc/RkF&#10;+XiU/y7e+eey3O9ot90fB6lLlHp96T4mIAJ14SG+u791nD8cwO2ZeIG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FFRXEAAAA3AAAAA8AAAAAAAAAAAAAAAAAmAIAAGRycy9k&#10;b3ducmV2LnhtbFBLBQYAAAAABAAEAPUAAACJAwAAAAA=&#10;" fillcolor="black" stroked="f"/>
                  <v:line id="Line 166" o:spid="_x0000_s1187" style="position:absolute;visibility:visible;mso-wrap-style:square" from="12,1465" to="9840,14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mz8IAAADcAAAADwAAAGRycy9kb3ducmV2LnhtbERPS2vCQBC+F/wPywi91Y2FpjG6EZGK&#10;7a2+wOOQHZMl2dmQXTX9991Cwdt8fM9ZLAfbihv13jhWMJ0kIIhLpw1XCo6HzUsGwgdkja1jUvBD&#10;HpbF6GmBuXZ33tFtHyoRQ9jnqKAOocul9GVNFv3EdcSRu7jeYoiwr6Tu8R7DbStfkySVFg3Hhho7&#10;WtdUNvurVWC+0+3b1/tpdpIf2zA9Z01m7FGp5/GwmoMINISH+N/9qeP8NIW/Z+IF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ymz8IAAADcAAAADwAAAAAAAAAAAAAA&#10;AAChAgAAZHJzL2Rvd25yZXYueG1sUEsFBgAAAAAEAAQA+QAAAJADAAAAAA==&#10;" strokeweight="0"/>
                  <v:rect id="Rectangle 167" o:spid="_x0000_s1188" style="position:absolute;left:12;top:1465;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su+cQA&#10;AADcAAAADwAAAGRycy9kb3ducmV2LnhtbERPS2sCMRC+C/0PYQreNFuxPrZGqQWhF8HXQW/jZrq7&#10;uJlsk6hrf30jCN7m43vOZNaYSlzI+dKygrduAoI4s7rkXMFuu+iMQPiArLGyTApu5GE2fWlNMNX2&#10;ymu6bEIuYgj7FBUUIdSplD4ryKDv2po4cj/WGQwRulxqh9cYbirZS5KBNFhybCiwpq+CstPmbBTM&#10;x6P576rPy7/18UCH/fH03nOJUu3X5vMDRKAmPMUP97eO8wdDuD8TL5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bLvnEAAAA3AAAAA8AAAAAAAAAAAAAAAAAmAIAAGRycy9k&#10;b3ducmV2LnhtbFBLBQYAAAAABAAEAPUAAACJAwAAAAA=&#10;" fillcolor="black" stroked="f"/>
                  <v:line id="Line 168" o:spid="_x0000_s1189" style="position:absolute;visibility:visible;mso-wrap-style:square" from="12,1946" to="9840,1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XJsUAAADcAAAADwAAAGRycy9kb3ducmV2LnhtbESPT2vDMAzF74N9B6NBb6vTQrMsrVvG&#10;6Oh2W//BjiJWE9NYDrHXZt9+OhR6k3hP7/20WA2+VRfqowtsYDLOQBFXwTquDRz2H88FqJiQLbaB&#10;ycAfRVgtHx8WWNpw5S1ddqlWEsKxRANNSl2pdawa8hjHoSMW7RR6j0nWvta2x6uE+1ZPsyzXHh1L&#10;Q4MdvTdUnXe/3oD7zjezr5fj61GvN2nyU5wL5w/GjJ6GtzmoREO6m2/Xn1bwc6GVZ2QCv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XJsUAAADcAAAADwAAAAAAAAAA&#10;AAAAAAChAgAAZHJzL2Rvd25yZXYueG1sUEsFBgAAAAAEAAQA+QAAAJMDAAAAAA==&#10;" strokeweight="0"/>
                  <v:rect id="Rectangle 169" o:spid="_x0000_s1190" style="position:absolute;left:12;top:1946;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170" o:spid="_x0000_s1191" style="position:absolute;visibility:visible;mso-wrap-style:square" from="12,4348" to="9840,4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AN/cUAAADcAAAADwAAAGRycy9kb3ducmV2LnhtbESPQWvCQBCF70L/wzKF3nSjUE2jqxRp&#10;UW/VKngcstNkMTsbsltN/71zEHqb4b1575vFqveNulIXXWAD41EGirgM1nFl4Pj9OcxBxYRssQlM&#10;Bv4owmr5NFhgYcON93Q9pEpJCMcCDdQptYXWsazJYxyFlli0n9B5TLJ2lbYd3iTcN3qSZVPt0bE0&#10;1NjSuqbycvj1BtzXdPO6m53eTvpjk8bn/JI7fzTm5bl/n4NK1Kd/8+N6awV/Jvj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AN/cUAAADcAAAADwAAAAAAAAAA&#10;AAAAAAChAgAAZHJzL2Rvd25yZXYueG1sUEsFBgAAAAAEAAQA+QAAAJMDAAAAAA==&#10;" strokeweight="0"/>
                  <v:rect id="Rectangle 171" o:spid="_x0000_s1192" style="position:absolute;left:12;top:4348;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172" o:spid="_x0000_s1193" style="position:absolute;visibility:visible;mso-wrap-style:square" from="12,4829" to="9840,48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2EcEAAADcAAAADwAAAGRycy9kb3ducmV2LnhtbERPTYvCMBC9C/sfwix401RhtVajLIuL&#10;enNdBY9DM7bBZlKaqPXfG0HwNo/3ObNFaytxpcYbxwoG/QQEce604ULB/v+3l4LwAVlj5ZgU3MnD&#10;Yv7RmWGm3Y3/6LoLhYgh7DNUUIZQZ1L6vCSLvu9q4sidXGMxRNgUUjd4i+G2ksMkGUmLhmNDiTX9&#10;lJSfdxerwGxHq6/N+DA5yOUqDI7pOTV2r1T3s/2eggjUhrf45V7rOH88hOcz8QI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HjYRwQAAANwAAAAPAAAAAAAAAAAAAAAA&#10;AKECAABkcnMvZG93bnJldi54bWxQSwUGAAAAAAQABAD5AAAAjwMAAAAA&#10;" strokeweight="0"/>
                  <v:rect id="Rectangle 173" o:spid="_x0000_s1194" style="position:absolute;left:12;top:4829;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174" o:spid="_x0000_s1195" style="position:absolute;visibility:visible;mso-wrap-style:square" from="12,5550" to="9840,55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sL/sMAAADcAAAADwAAAGRycy9kb3ducmV2LnhtbERPTWvCQBC9C/0PyxR6qxtLNWnqGooo&#10;1pu1Cj0O2WmymJ0N2TXGf98VCt7m8T5nXgy2ET113jhWMBknIIhLpw1XCg7f6+cMhA/IGhvHpOBK&#10;HorFw2iOuXYX/qJ+HyoRQ9jnqKAOoc2l9GVNFv3YtcSR+3WdxRBhV0nd4SWG20a+JMlMWjQcG2ps&#10;aVlTedqfrQKzm22m2/T4dpSrTZj8ZKfM2INST4/DxzuIQEO4i//dnzrOT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C/7DAAAA3AAAAA8AAAAAAAAAAAAA&#10;AAAAoQIAAGRycy9kb3ducmV2LnhtbFBLBQYAAAAABAAEAPkAAACRAwAAAAA=&#10;" strokeweight="0"/>
                  <v:rect id="Rectangle 175" o:spid="_x0000_s1196" style="position:absolute;left:12;top:5550;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176" o:spid="_x0000_s1197" style="position:absolute;visibility:visible;mso-wrap-style:square" from="12,6991" to="9840,6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UwEsMAAADcAAAADwAAAGRycy9kb3ducmV2LnhtbERPS2vCQBC+F/wPywi91Y2CMUY3IlKx&#10;vbU+wOOQHZMl2dmQ3Wr677uFQm/z8T1nvRlsK+7Ue+NYwXSSgCAunTZcKTif9i8ZCB+QNbaOScE3&#10;edgUo6c15to9+JPux1CJGMI+RwV1CF0upS9rsugnriOO3M31FkOEfSV1j48Ybls5S5JUWjQcG2rs&#10;aFdT2Ry/rALzkR7m74vL8iJfD2F6zZrM2LNSz+NhuwIRaAj/4j/3m47zFyn8PhMvk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lMBLDAAAA3AAAAA8AAAAAAAAAAAAA&#10;AAAAoQIAAGRycy9kb3ducmV2LnhtbFBLBQYAAAAABAAEAPkAAACRAwAAAAA=&#10;" strokeweight="0"/>
                  <v:rect id="Rectangle 177" o:spid="_x0000_s1198" style="position:absolute;left:12;top:6991;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178" o:spid="_x0000_s1199" style="position:absolute;visibility:visible;mso-wrap-style:square" from="12,7712" to="9840,7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YB+8UAAADcAAAADwAAAGRycy9kb3ducmV2LnhtbESPQWvCQBCF70L/wzKF3nSjUE2jqxRp&#10;UW/VKngcstNkMTsbsltN/71zEHqb4b1575vFqveNulIXXWAD41EGirgM1nFl4Pj9OcxBxYRssQlM&#10;Bv4owmr5NFhgYcON93Q9pEpJCMcCDdQptYXWsazJYxyFlli0n9B5TLJ2lbYd3iTcN3qSZVPt0bE0&#10;1NjSuqbycvj1BtzXdPO6m53eTvpjk8bn/JI7fzTm5bl/n4NK1Kd/8+N6awV/JrTyjEygl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YB+8UAAADcAAAADwAAAAAAAAAA&#10;AAAAAAChAgAAZHJzL2Rvd25yZXYueG1sUEsFBgAAAAAEAAQA+QAAAJMDAAAAAA==&#10;" strokeweight="0"/>
                  <v:rect id="Rectangle 179" o:spid="_x0000_s1200" style="position:absolute;left:12;top:7712;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GJzcQA&#10;AADcAAAADwAAAGRycy9kb3ducmV2LnhtbERPTWvCQBC9C/6HZYTedKPUVtOsooVCLwW1PdTbJDsm&#10;wexs3N1q7K93hUJv83ifky0704gzOV9bVjAeJSCIC6trLhV8fb4NZyB8QNbYWCYFV/KwXPR7Gaba&#10;XnhL510oRQxhn6KCKoQ2ldIXFRn0I9sSR+5gncEQoSuldniJ4aaRkyR5kgZrjg0VtvRaUXHc/RgF&#10;6/lsfdo88sfvNt/T/js/TicuUeph0K1eQATqwr/4z/2u4/znOd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Ric3EAAAA3AAAAA8AAAAAAAAAAAAAAAAAmAIAAGRycy9k&#10;b3ducmV2LnhtbFBLBQYAAAAABAAEAPUAAACJAwAAAAA=&#10;" fillcolor="black" stroked="f"/>
                  <v:line id="Line 180" o:spid="_x0000_s1201" style="position:absolute;visibility:visible;mso-wrap-style:square" from="12,8192" to="9840,8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1V92sUAAADcAAAADwAAAGRycy9kb3ducmV2LnhtbESPQWvCQBCF74L/YRmhN91YqI3RVURa&#10;bG9tquBxyI7JYnY2ZLea/vvOodDbDO/Ne9+st4Nv1Y366AIbmM8yUMRVsI5rA8ev12kOKiZki21g&#10;MvBDEbab8WiNhQ13/qRbmWolIRwLNNCk1BVax6ohj3EWOmLRLqH3mGTta217vEu4b/Vjli20R8fS&#10;0GBH+4aqa/ntDbiPxeHp/fm0POmXQ5qf82vu/NGYh8mwW4FKNKR/89/1mxX8XPD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1V92sUAAADcAAAADwAAAAAAAAAA&#10;AAAAAAChAgAAZHJzL2Rvd25yZXYueG1sUEsFBgAAAAAEAAQA+QAAAJMDAAAAAA==&#10;" strokeweight="0"/>
                  <v:rect id="Rectangle 181" o:spid="_x0000_s1202" style="position:absolute;left:12;top:8192;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182" o:spid="_x0000_s1203" style="position:absolute;visibility:visible;mso-wrap-style:square" from="12,8673" to="9840,86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tGNsMAAADcAAAADwAAAGRycy9kb3ducmV2LnhtbERPTWvCQBC9F/wPywi9NRuFpjG6iogl&#10;7a2NCh6H7JgsZmdDdqvpv+8WCr3N433OajPaTtxo8MaxglmSgiCunTbcKDgeXp9yED4ga+wck4Jv&#10;8rBZTx5WWGh350+6VaERMYR9gQraEPpCSl+3ZNEnrieO3MUNFkOEQyP1gPcYbjs5T9NMWjQcG1rs&#10;addSfa2+rALzkZXP7y+nxUnuyzA759fc2KNSj9NxuwQRaAz/4j/3m47z8zn8PhMvk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LRjbDAAAA3AAAAA8AAAAAAAAAAAAA&#10;AAAAoQIAAGRycy9kb3ducmV2LnhtbFBLBQYAAAAABAAEAPkAAACRAwAAAAA=&#10;" strokeweight="0"/>
                  <v:rect id="Rectangle 183" o:spid="_x0000_s1204" style="position:absolute;left:12;top:8673;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84" o:spid="_x0000_s1205" style="position:absolute;visibility:visible;mso-wrap-style:square" from="12,10835" to="9840,10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572cIAAADcAAAADwAAAGRycy9kb3ducmV2LnhtbERPTWvCQBC9C/6HZQRvdaNYm8asImKx&#10;3lproMchOyaL2dmQ3Wr677tCwds83ufk69424kqdN44VTCcJCOLSacOVgtPX21MKwgdkjY1jUvBL&#10;Htar4SDHTLsbf9L1GCoRQ9hnqKAOoc2k9GVNFv3EtcSRO7vOYoiwq6Tu8BbDbSNnSbKQFg3Hhhpb&#10;2tZUXo4/VoH5WOyfDy/FayF3+zD9Ti+psSelxqN+swQRqA8P8b/7Xcf56Rzuz8QL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572cIAAADcAAAADwAAAAAAAAAAAAAA&#10;AAChAgAAZHJzL2Rvd25yZXYueG1sUEsFBgAAAAAEAAQA+QAAAJADAAAAAA==&#10;" strokeweight="0"/>
                  <v:rect id="Rectangle 185" o:spid="_x0000_s1206" style="position:absolute;left:12;top:10835;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186" o:spid="_x0000_s1207" style="position:absolute;visibility:visible;mso-wrap-style:square" from="12,11315" to="9840,11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ANcIAAADcAAAADwAAAGRycy9kb3ducmV2LnhtbERPTWvCQBC9C/0PyxR6041CY4yuUorF&#10;erOpgschOyaL2dmQ3Wr6711B8DaP9zmLVW8bcaHOG8cKxqMEBHHptOFKwf73a5iB8AFZY+OYFPyT&#10;h9XyZbDAXLsr/9ClCJWIIexzVFCH0OZS+rImi37kWuLInVxnMUTYVVJ3eI3htpGTJEmlRcOxocaW&#10;Pmsqz8WfVWB26eZ9Oz3MDnK9CeNjds6M3Sv19tp/zEEE6sNT/HB/6zg/S+H+TLxALm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BANcIAAADcAAAADwAAAAAAAAAAAAAA&#10;AAChAgAAZHJzL2Rvd25yZXYueG1sUEsFBgAAAAAEAAQA+QAAAJADAAAAAA==&#10;" strokeweight="0"/>
                  <v:rect id="Rectangle 187" o:spid="_x0000_s1208" style="position:absolute;left:12;top:11315;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188" o:spid="_x0000_s1209" style="position:absolute;visibility:visible;mso-wrap-style:square" from="494,12" to="494,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x3MUAAADcAAAADwAAAGRycy9kb3ducmV2LnhtbESPQWvCQBCF74L/YRmhN91YqI3RVURa&#10;bG9tquBxyI7JYnY2ZLea/vvOodDbDO/Ne9+st4Nv1Y366AIbmM8yUMRVsI5rA8ev12kOKiZki21g&#10;MvBDEbab8WiNhQ13/qRbmWolIRwLNNCk1BVax6ohj3EWOmLRLqH3mGTta217vEu4b/Vjli20R8fS&#10;0GBH+4aqa/ntDbiPxeHp/fm0POmXQ5qf82vu/NGYh8mwW4FKNKR/89/1mxX8XGjlGZlAb3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Nx3MUAAADcAAAADwAAAAAAAAAA&#10;AAAAAAChAgAAZHJzL2Rvd25yZXYueG1sUEsFBgAAAAAEAAQA+QAAAJMDAAAAAA==&#10;" strokeweight="0"/>
                  <v:rect id="Rectangle 189" o:spid="_x0000_s1210" style="position:absolute;left:494;top:12;width:12;height:1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190" o:spid="_x0000_s1211" style="position:absolute;visibility:visible;mso-wrap-style:square" from="963,12" to="963,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zrB8UAAADcAAAADwAAAGRycy9kb3ducmV2LnhtbESPQWvCQBCF74X+h2UK3urGghqjq5TS&#10;or2pVehxyI7JYnY2ZLca/33nIHib4b1575vFqveNulAXXWADo2EGirgM1nFl4PDz9ZqDignZYhOY&#10;DNwowmr5/LTAwoYr7+iyT5WSEI4FGqhTagutY1mTxzgMLbFop9B5TLJ2lbYdXiXcN/otyybao2Np&#10;qLGlj5rK8/7PG3DbyXr8PT3OjvpznUa/+Tl3/mDM4KV/n4NK1KeH+X69sYI/E3x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ozrB8UAAADcAAAADwAAAAAAAAAA&#10;AAAAAAChAgAAZHJzL2Rvd25yZXYueG1sUEsFBgAAAAAEAAQA+QAAAJMDAAAAAA==&#10;" strokeweight="0"/>
                  <v:rect id="Rectangle 191" o:spid="_x0000_s1212" style="position:absolute;left:963;top:12;width:12;height:1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jMcQA&#10;AADcAAAADwAAAGRycy9kb3ducmV2LnhtbERPTWvCQBC9C/0PyxS8mY2iomlWqYLQi1BtD/U2yU6T&#10;YHY23d1q2l/vFoTe5vE+J1/3phUXcr6xrGCcpCCIS6sbrhS8v+1GCxA+IGtsLZOCH/KwXj0Mcsy0&#10;vfKBLsdQiRjCPkMFdQhdJqUvazLoE9sRR+7TOoMhQldJ7fAaw00rJ2k6lwYbjg01drStqTwfv42C&#10;zXKx+Xqd8v73UJzo9FGcZxOXKjV87J+fQATqw7/47n7Rcf5yDH/PxAv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rYzHEAAAA3AAAAA8AAAAAAAAAAAAAAAAAmAIAAGRycy9k&#10;b3ducmV2LnhtbFBLBQYAAAAABAAEAPUAAACJAwAAAAA=&#10;" fillcolor="black" stroked="f"/>
                  <v:line id="Line 192" o:spid="_x0000_s1213" style="position:absolute;visibility:visible;mso-wrap-style:square" from="3346,12" to="334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LQ68MAAADcAAAADwAAAGRycy9kb3ducmV2LnhtbERPTWvCQBC9F/wPyxR6qxuF2iR1FREl&#10;7a1GhR6H7DRZzM6G7GrSf98tFLzN433Ocj3aVtyo98axgtk0AUFcOW24VnA67p9TED4ga2wdk4If&#10;8rBeTR6WmGs38IFuZahFDGGfo4ImhC6X0lcNWfRT1xFH7tv1FkOEfS11j0MMt62cJ8lCWjQcGxrs&#10;aNtQdSmvVoH5XBQvH6/n7Cx3RZh9pZfU2JNST4/j5g1EoDHcxf/udx3nZ3P4eyZe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S0OvDAAAA3AAAAA8AAAAAAAAAAAAA&#10;AAAAoQIAAGRycy9kb3ducmV2LnhtbFBLBQYAAAAABAAEAPkAAACRAwAAAAA=&#10;" strokeweight="0"/>
                  <v:rect id="Rectangle 193" o:spid="_x0000_s1214" style="position:absolute;left:3346;top:12;width:12;height:1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VY3cQA&#10;AADcAAAADwAAAGRycy9kb3ducmV2LnhtbERPTWvCQBC9C/6HZYTedKO1RdOsooVCLwW1PdTbJDsm&#10;wexs3N1q7K93hUJv83ifky0704gzOV9bVjAeJSCIC6trLhV8fb4NZyB8QNbYWCYFV/KwXPR7Gaba&#10;XnhL510oRQxhn6KCKoQ2ldIXFRn0I9sSR+5gncEQoSuldniJ4aaRkyR5lgZrjg0VtvRaUXHc/RgF&#10;6/lsfdpM+eN3m+9p/50fnyYuUeph0K1eQATqwr/4z/2u4/z5I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1WN3EAAAA3AAAAA8AAAAAAAAAAAAAAAAAmAIAAGRycy9k&#10;b3ducmV2LnhtbFBLBQYAAAAABAAEAPUAAACJAwAAAAA=&#10;" fillcolor="black" stroked="f"/>
                  <v:line id="Line 194" o:spid="_x0000_s1215" style="position:absolute;visibility:visible;mso-wrap-style:square" from="7729,12" to="7729,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ftBMMAAADcAAAADwAAAGRycy9kb3ducmV2LnhtbERPTWvCQBC9C/0PyxR6qxtLtTF1DUUU&#10;682mCj0O2WmymJ0N2TXGf98VCt7m8T5nkQ+2ET113jhWMBknIIhLpw1XCg7fm+cUhA/IGhvHpOBK&#10;HvLlw2iBmXYX/qK+CJWIIewzVFCH0GZS+rImi37sWuLI/brOYoiwq6Tu8BLDbSNfkmQmLRqODTW2&#10;tKqpPBVnq8DsZ9vp7u04P8r1Nkx+0lNq7EGpp8fh4x1EoCHcxf/uTx3nz1/h9ky8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37QTDAAAA3AAAAA8AAAAAAAAAAAAA&#10;AAAAoQIAAGRycy9kb3ducmV2LnhtbFBLBQYAAAAABAAEAPkAAACRAwAAAAA=&#10;" strokeweight="0"/>
                  <v:rect id="Rectangle 195" o:spid="_x0000_s1216" style="position:absolute;left:7729;top:12;width:12;height:1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lMsQA&#10;AADcAAAADwAAAGRycy9kb3ducmV2LnhtbERPTWsCMRC9C/0PYQq9udmKiq5GqYLQS0FtD/U2bsbd&#10;xc1kTVJd/fVGEHqbx/uc6bw1tTiT85VlBe9JCoI4t7riQsHP96o7AuEDssbaMim4kof57KUzxUzb&#10;C2/ovA2FiCHsM1RQhtBkUvq8JIM+sQ1x5A7WGQwRukJqh5cYbmrZS9OhNFhxbCixoWVJ+XH7ZxQs&#10;xqPFad3nr9tmv6Pd7/446LlUqbfX9mMCIlAb/sVP96eO88cD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QZTLEAAAA3AAAAA8AAAAAAAAAAAAAAAAAmAIAAGRycy9k&#10;b3ducmV2LnhtbFBLBQYAAAAABAAEAPUAAACJAwAAAAA=&#10;" fillcolor="black" stroked="f"/>
                  <v:line id="Line 196" o:spid="_x0000_s1217" style="position:absolute;visibility:visible;mso-wrap-style:square" from="8926,12" to="8926,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nW6MMAAADcAAAADwAAAGRycy9kb3ducmV2LnhtbERPS2vCQBC+F/wPywi91U0KTWN0FZGK&#10;9tb6AI9DdkwWs7Mhu8b477uFQm/z8T1nvhxsI3rqvHGsIJ0kIIhLpw1XCo6HzUsOwgdkjY1jUvAg&#10;D8vF6GmOhXZ3/qZ+HyoRQ9gXqKAOoS2k9GVNFv3EtcSRu7jOYoiwq6Tu8B7DbSNfkySTFg3Hhhpb&#10;WtdUXvc3q8B8Zdu3z/fT9CQ/tiE959fc2KNSz+NhNQMRaAj/4j/3Tsf50wx+n4kXyM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p1ujDAAAA3AAAAA8AAAAAAAAAAAAA&#10;AAAAoQIAAGRycy9kb3ducmV2LnhtbFBLBQYAAAAABAAEAPkAAACRAwAAAAA=&#10;" strokeweight="0"/>
                  <v:rect id="Rectangle 197" o:spid="_x0000_s1218" style="position:absolute;left:8926;top:12;width:13;height:1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5e3sQA&#10;AADcAAAADwAAAGRycy9kb3ducmV2LnhtbERPTWvCQBC9C/6HZYTedKPUVtOsooVCLwW1PdTbJDsm&#10;wexs3N1q7K93hUJv83ifky0704gzOV9bVjAeJSCIC6trLhV8fb4NZyB8QNbYWCYFV/KwXPR7Gaba&#10;XnhL510oRQxhn6KCKoQ2ldIXFRn0I9sSR+5gncEQoSuldniJ4aaRkyR5kgZrjg0VtvRaUXHc/RgF&#10;6/lsfdo88sfvNt/T/js/TicuUeph0K1eQATqwr/4z/2u4/z5M9yfiR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OXt7EAAAA3AAAAA8AAAAAAAAAAAAAAAAAmAIAAGRycy9k&#10;b3ducmV2LnhtbFBLBQYAAAAABAAEAPUAAACJAwAAAAA=&#10;" fillcolor="black" stroked="f"/>
                  <v:line id="Line 198" o:spid="_x0000_s1219" style="position:absolute;visibility:visible;mso-wrap-style:square" from="12,11796" to="9840,117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rnAcUAAADcAAAADwAAAGRycy9kb3ducmV2LnhtbESPQWvCQBCF74X+h2UK3urGghqjq5TS&#10;or2pVehxyI7JYnY2ZLca/33nIHib4b1575vFqveNulAXXWADo2EGirgM1nFl4PDz9ZqDignZYhOY&#10;DNwowmr5/LTAwoYr7+iyT5WSEI4FGqhTagutY1mTxzgMLbFop9B5TLJ2lbYdXiXcN/otyybao2Np&#10;qLGlj5rK8/7PG3DbyXr8PT3OjvpznUa/+Tl3/mDM4KV/n4NK1KeH+X69sYI/E1p5Rib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PrnAcUAAADcAAAADwAAAAAAAAAA&#10;AAAAAAChAgAAZHJzL2Rvd25yZXYueG1sUEsFBgAAAAAEAAQA+QAAAJMDAAAAAA==&#10;" strokeweight="0"/>
                  <v:rect id="Rectangle 199" o:spid="_x0000_s1220" style="position:absolute;left:12;top:11796;width:982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1vN8QA&#10;AADcAAAADwAAAGRycy9kb3ducmV2LnhtbERPS2vCQBC+F/wPywi91U2lFZO6ES0UeinUx6Hexuw0&#10;CcnOxt2tRn+9WxC8zcf3nNm8N604kvO1ZQXPowQEcWF1zaWC7ebjaQrCB2SNrWVScCYP83zwMMNM&#10;2xOv6LgOpYgh7DNUUIXQZVL6oiKDfmQ74sj9WmcwROhKqR2eYrhp5ThJJtJgzbGhwo7eKyqa9Z9R&#10;sEyny8P3C39dVvsd7X72zevYJUo9DvvFG4hAfbiLb+5P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dbzfEAAAA3AAAAA8AAAAAAAAAAAAAAAAAmAIAAGRycy9k&#10;b3ducmV2LnhtbFBLBQYAAAAABAAEAPUAAACJAwAAAAA=&#10;" fillcolor="black" stroked="f"/>
                  <v:line id="Line 200" o:spid="_x0000_s1221" style="position:absolute;visibility:visible;mso-wrap-style:square" from="9828,12" to="9828,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Mf/MQAAADcAAAADwAAAGRycy9kb3ducmV2LnhtbESPQWvCQBSE7wX/w/KE3pqNhaYxuopI&#10;S9pbjQoeH9lnsph9G7JbTf99t1DwOMzMN8xyPdpOXGnwxrGCWZKCIK6dNtwoOOzfn3IQPiBr7ByT&#10;gh/ysF5NHpZYaHfjHV2r0IgIYV+ggjaEvpDS1y1Z9InriaN3doPFEOXQSD3gLcJtJ5/TNJMWDceF&#10;FnvatlRfqm+rwHxl5cvn63F+lG9lmJ3yS27sQanH6bhZgAg0hnv4v/2hFUQi/J2JR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ox/8xAAAANwAAAAPAAAAAAAAAAAA&#10;AAAAAKECAABkcnMvZG93bnJldi54bWxQSwUGAAAAAAQABAD5AAAAkgMAAAAA&#10;" strokeweight="0"/>
                  <v:rect id="Rectangle 201" o:spid="_x0000_s1222" style="position:absolute;left:9828;top:12;width:12;height:117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SXysYA&#10;AADcAAAADwAAAGRycy9kb3ducmV2LnhtbESPQWsCMRSE74X+h/AK3mriokVXo2ih0ItQbQ96e26e&#10;u4ublzVJdfXXN4VCj8PMfMPMFp1txIV8qB1rGPQVCOLCmZpLDV+fb89jECEiG2wck4YbBVjMHx9m&#10;mBt35Q1dtrEUCcIhRw1VjG0uZSgqshj6riVO3tF5izFJX0rj8ZrgtpGZUi/SYs1pocKWXisqTttv&#10;q2E1Ga/OH0Ne3zeHPe13h9Mo80rr3lO3nIKI1MX/8F/73WjI1AB+z6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SXysYAAADcAAAADwAAAAAAAAAAAAAAAACYAgAAZHJz&#10;L2Rvd25yZXYueG1sUEsFBgAAAAAEAAQA9QAAAIsDAAAAAA==&#10;" fillcolor="black" stroked="f"/>
                  <v:line id="Line 202" o:spid="_x0000_s1223" style="position:absolute;visibility:visible;mso-wrap-style:square" from="0,0" to="1,1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0kEMUAAADcAAAADwAAAGRycy9kb3ducmV2LnhtbESPQWvCQBSE70L/w/IEb7oxoE2jGyml&#10;RXtrUwWPj+wzWZJ9G7Jbjf++Wyj0OMzMN8x2N9pOXGnwxrGC5SIBQVw5bbhWcPx6m2cgfEDW2Dkm&#10;BXfysCseJlvMtbvxJ13LUIsIYZ+jgiaEPpfSVw1Z9AvXE0fv4gaLIcqhlnrAW4TbTqZJspYWDceF&#10;Bnt6aahqy2+rwHys96v3x9PTSb7uw/KctZmxR6Vm0/F5AyLQGP7Df+2DVpAmKfyeiUdAF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0kEMUAAADcAAAADwAAAAAAAAAA&#10;AAAAAAChAgAAZHJzL2Rvd25yZXYueG1sUEsFBgAAAAAEAAQA+QAAAJMDAAAAAA==&#10;" strokeweight="0"/>
                  <v:rect id="Rectangle 203" o:spid="_x0000_s1224" style="position:absolute;width:12;height:118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qsJsYA&#10;AADcAAAADwAAAGRycy9kb3ducmV2LnhtbESPQWsCMRSE7wX/Q3hCbzXpqsVujaJCoReh2h7q7bl5&#10;3V3cvKxJqqu/vikIPQ4z8w0znXe2ESfyoXas4XGgQBAXztRcavj8eH2YgAgR2WDjmDRcKMB81rub&#10;Ym7cmTd02sZSJAiHHDVUMba5lKGoyGIYuJY4ed/OW4xJ+lIaj+cEt43MlHqSFmtOCxW2tKqoOGx/&#10;rIbl82R5fB/x+rrZ72j3tT+MM6+0vu93ixcQkbr4H76134yGTA3h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qsJsYAAADcAAAADwAAAAAAAAAAAAAAAACYAgAAZHJz&#10;L2Rvd25yZXYueG1sUEsFBgAAAAAEAAQA9QAAAIsDAAAAAA==&#10;" fillcolor="black" stroked="f"/>
                  <v:line id="Line 204" o:spid="_x0000_s1225" style="position:absolute;visibility:visible;mso-wrap-style:square" from="494,11808" to="495,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Z/8UAAADcAAAADwAAAGRycy9kb3ducmV2LnhtbESPQWvCQBSE74X+h+UJvdWNUm2MWaWU&#10;Fu3NRgMeH9lnsph9G7Jbjf/eLRR6HGbmGyZfD7YVF+q9caxgMk5AEFdOG64VHPafzykIH5A1to5J&#10;wY08rFePDzlm2l35my5FqEWEsM9QQRNCl0npq4Ys+rHriKN3cr3FEGVfS93jNcJtK6dJMpcWDceF&#10;Bjt6b6g6Fz9WgdnNN7Ov13JRyo9NmBzTc2rsQamn0fC2BBFoCP/hv/ZWK5gmL/B7Jh4B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gZ/8UAAADcAAAADwAAAAAAAAAA&#10;AAAAAAChAgAAZHJzL2Rvd25yZXYueG1sUEsFBgAAAAAEAAQA+QAAAJMDAAAAAA==&#10;" strokeweight="0"/>
                  <v:rect id="Rectangle 205" o:spid="_x0000_s1226" style="position:absolute;left:494;top:11808;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ycYA&#10;AADcAAAADwAAAGRycy9kb3ducmV2LnhtbESPT2sCMRTE74LfIbxCb5p0qUVXo6hQ6KVQ/xz09tw8&#10;dxc3L2uS6rafvikUehxm5jfMbNHZRtzIh9qxhqehAkFcOFNzqWG/ex2MQYSIbLBxTBq+KMBi3u/N&#10;MDfuzhu6bWMpEoRDjhqqGNtcylBUZDEMXUucvLPzFmOSvpTG4z3BbSMzpV6kxZrTQoUtrSsqLttP&#10;q2E1Ga+uH8/8/r05Hel4OF1GmVdaPz50yymISF38D/+134yGTI3g90w6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ycYAAADcAAAADwAAAAAAAAAAAAAAAACYAgAAZHJz&#10;L2Rvd25yZXYueG1sUEsFBgAAAAAEAAQA9QAAAIsDAAAAAA==&#10;" fillcolor="black" stroked="f"/>
                  <v:line id="Line 206" o:spid="_x0000_s1227" style="position:absolute;visibility:visible;mso-wrap-style:square" from="963,11808" to="964,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YiE8QAAADcAAAADwAAAGRycy9kb3ducmV2LnhtbESPQWvCQBSE70L/w/IEb7pRME2jqxSx&#10;aG9tquDxkX0mi9m3IbvV+O+7gtDjMDPfMMt1bxtxpc4bxwqmkwQEcem04UrB4edjnIHwAVlj45gU&#10;3MnDevUyWGKu3Y2/6VqESkQI+xwV1CG0uZS+rMmin7iWOHpn11kMUXaV1B3eItw2cpYkqbRoOC7U&#10;2NKmpvJS/FoF5ivdzT9fj29Hud2F6Sm7ZMYelBoN+/cFiEB9+A8/23utYJak8DgTj4B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BiITxAAAANwAAAAPAAAAAAAAAAAA&#10;AAAAAKECAABkcnMvZG93bnJldi54bWxQSwUGAAAAAAQABAD5AAAAkgMAAAAA&#10;" strokeweight="0"/>
                  <v:rect id="Rectangle 207" o:spid="_x0000_s1228" style="position:absolute;left:963;top:11808;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GqJcYA&#10;AADcAAAADwAAAGRycy9kb3ducmV2LnhtbESPQWsCMRSE7wX/Q3hCbzXpotZujaJCoReh2h7q7bl5&#10;3V3cvKxJqqu/vikIPQ4z8w0znXe2ESfyoXas4XGgQBAXztRcavj8eH2YgAgR2WDjmDRcKMB81rub&#10;Ym7cmTd02sZSJAiHHDVUMba5lKGoyGIYuJY4ed/OW4xJ+lIaj+cEt43MlBpLizWnhQpbWlVUHLY/&#10;VsPyebI8vg95fd3sd7T72h9GmVda3/e7xQuISF38D9/ab0ZDpp7g70w6AnL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GGqJcYAAADcAAAADwAAAAAAAAAAAAAAAACYAgAAZHJz&#10;L2Rvd25yZXYueG1sUEsFBgAAAAAEAAQA9QAAAIsDAAAAAA==&#10;" fillcolor="black" stroked="f"/>
                  <v:line id="Line 208" o:spid="_x0000_s1229" style="position:absolute;visibility:visible;mso-wrap-style:square" from="3346,11808" to="3347,1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UT+sIAAADcAAAADwAAAGRycy9kb3ducmV2LnhtbERPz2vCMBS+D/wfwhN2W1OFuVqNImOj&#10;8za1gsdH82yDzUtpMtv99+Yw2PHj+73ejrYVd+q9caxglqQgiCunDdcKytPnSwbCB2SNrWNS8Ese&#10;tpvJ0xpz7QY+0P0YahFD2OeooAmhy6X0VUMWfeI64shdXW8xRNjXUvc4xHDbynmaLqRFw7GhwY7e&#10;G6puxx+rwHwvitf923l5lh9FmF2yW2ZsqdTzdNytQAQaw7/4z/2lFczTuDaeiUdAb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9UT+sIAAADcAAAADwAAAAAAAAAAAAAA&#10;AAChAgAAZHJzL2Rvd25yZXYueG1sUEsFBgAAAAAEAAQA+QAAAJADAAAAAA==&#10;" strokeweight="0"/>
                </v:group>
                <v:rect id="Rectangle 210" o:spid="_x0000_s1230" style="position:absolute;left:21247;top:74980;width:76;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11" o:spid="_x0000_s1231" style="position:absolute;visibility:visible;mso-wrap-style:square" from="49079,74980" to="49085,7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qJIcIAAADcAAAADwAAAGRycy9kb3ducmV2LnhtbERPz2vCMBS+C/sfwhN207SFaVeNMsZG&#10;t5s6BY+P5tkGm5fSZG333y+HwY4f3+/tfrKtGKj3xrGCdJmAIK6cNlwrOH+9L3IQPiBrbB2Tgh/y&#10;sN89zLZYaDfykYZTqEUMYV+ggiaErpDSVw1Z9EvXEUfu5nqLIcK+lrrHMYbbVmZJspIWDceGBjt6&#10;bai6n76tAnNYlU+f68vzRb6VIb3m99zYs1KP8+llAyLQFP7Ff+4PrSBL4/x4Jh4B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qJIcIAAADcAAAADwAAAAAAAAAAAAAA&#10;AAChAgAAZHJzL2Rvd25yZXYueG1sUEsFBgAAAAAEAAQA+QAAAJADAAAAAA==&#10;" strokeweight="0"/>
                <v:rect id="Rectangle 212" o:spid="_x0000_s1232" style="position:absolute;left:49079;top:74980;width:76;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0BF8YA&#10;AADcAAAADwAAAGRycy9kb3ducmV2LnhtbESPQWvCQBSE74X+h+UVvNVNghUbXaUKgpeC2h7q7Zl9&#10;JsHs23R31eivd4VCj8PMfMNMZp1pxJmcry0rSPsJCOLC6ppLBd9fy9cRCB+QNTaWScGVPMymz08T&#10;zLW98IbO21CKCGGfo4IqhDaX0hcVGfR92xJH72CdwRClK6V2eIlw08gsSYbSYM1xocKWFhUVx+3J&#10;KJi/j+a/6wF/3jb7He1+9se3zCVK9V66jzGIQF34D/+1V1pBlqbwOBOPgJ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0BF8YAAADcAAAADwAAAAAAAAAAAAAAAACYAgAAZHJz&#10;L2Rvd25yZXYueG1sUEsFBgAAAAAEAAQA9QAAAIsDAAAAAA==&#10;" fillcolor="black" stroked="f"/>
                <v:line id="Line 213" o:spid="_x0000_s1233" style="position:absolute;visibility:visible;mso-wrap-style:square" from="56680,74980" to="56686,7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zcQAAADcAAAADwAAAGRycy9kb3ducmV2LnhtbESPQWvCQBSE7wX/w/IK3uomAW0aXUXE&#10;Yr1Vq+DxkX1NFrNvQ3ar6b93BcHjMDPfMLNFbxtxoc4bxwrSUQKCuHTacKXg8PP5loPwAVlj45gU&#10;/JOHxXzwMsNCuyvv6LIPlYgQ9gUqqENoCyl9WZNFP3ItcfR+XWcxRNlVUnd4jXDbyCxJJtKi4bhQ&#10;Y0urmsrz/s8qMN+TzXj7fvw4yvUmpKf8nBt7UGr42i+nIAL14Rl+tL+0gizN4H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LLNxAAAANwAAAAPAAAAAAAAAAAA&#10;AAAAAKECAABkcnMvZG93bnJldi54bWxQSwUGAAAAAAQABAD5AAAAkgMAAAAA&#10;" strokeweight="0"/>
                <v:rect id="Rectangle 214" o:spid="_x0000_s1234" style="position:absolute;left:56680;top:74980;width:82;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6+8cA&#10;AADcAAAADwAAAGRycy9kb3ducmV2LnhtbESPQWvCQBSE70L/w/IKvZmNqRZNXUULhV4KanvQ2zP7&#10;mgSzb+PuVmN/vSsIPQ4z8w0znXemESdyvrasYJCkIIgLq2suFXx/vffHIHxA1thYJgUX8jCfPfSm&#10;mGt75jWdNqEUEcI+RwVVCG0upS8qMugT2xJH78c6gyFKV0rt8BzhppFZmr5IgzXHhQpbequoOGx+&#10;jYLlZLw8rob8+bfe72i33R9GmUuVenrsFq8gAnXhP3xvf2gF2eAZ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DOvvHAAAA3AAAAA8AAAAAAAAAAAAAAAAAmAIAAGRy&#10;cy9kb3ducmV2LnhtbFBLBQYAAAAABAAEAPUAAACMAwAAAAA=&#10;" fillcolor="black" stroked="f"/>
                <v:line id="Line 215" o:spid="_x0000_s1235" style="position:absolute;visibility:visible;mso-wrap-style:square" from="62407,74980" to="62414,74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GPIsQAAADcAAAADwAAAGRycy9kb3ducmV2LnhtbESPT2vCQBTE7wW/w/IEb3UTsRqjq0hp&#10;0d78Cx4f2WeymH0bsltNv71bKPQ4zMxvmMWqs7W4U+uNYwXpMAFBXDhtuFRwOn6+ZiB8QNZYOyYF&#10;P+Rhtey9LDDX7sF7uh9CKSKEfY4KqhCaXEpfVGTRD11DHL2ray2GKNtS6hYfEW5rOUqSibRoOC5U&#10;2NB7RcXt8G0VmN1k8/Y1Pc/O8mMT0kt2y4w9KTXod+s5iEBd+A//tbdawSgdw++ZeATk8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QY8ixAAAANwAAAAPAAAAAAAAAAAA&#10;AAAAAKECAABkcnMvZG93bnJldi54bWxQSwUGAAAAAAQABAD5AAAAkgMAAAAA&#10;" strokeweight="0"/>
                <v:rect id="Rectangle 216" o:spid="_x0000_s1236" style="position:absolute;left:62407;top:74980;width:77;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HFMYA&#10;AADcAAAADwAAAGRycy9kb3ducmV2LnhtbESPT2sCMRTE74LfITyhN8261KKrUbRQ8CL4p4d6e26e&#10;u4ubl22S6rafvhEEj8PM/IaZLVpTiys5X1lWMBwkIIhzqysuFHwePvpjED4ga6wtk4Jf8rCYdzsz&#10;zLS98Y6u+1CICGGfoYIyhCaT0uclGfQD2xBH72ydwRClK6R2eItwU8s0Sd6kwYrjQokNvZeUX/Y/&#10;RsFqMl59b19587c7Hen4dbqMUpco9dJrl1MQgdrwDD/aa60gHY7gfiYeATn/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YHFMYAAADcAAAADwAAAAAAAAAAAAAAAACYAgAAZHJz&#10;L2Rvd25yZXYueG1sUEsFBgAAAAAEAAQA9QAAAIsDAAAAAA==&#10;" fillcolor="black" stroked="f"/>
                <v:line id="Line 217" o:spid="_x0000_s1237" style="position:absolute;visibility:visible;mso-wrap-style:square" from="62484,0" to="624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6J8MUAAADcAAAADwAAAGRycy9kb3ducmV2LnhtbESPQWvCQBSE74L/YXmCF6mbRBBJXUUi&#10;Qg8eNK14fc2+JtHs25Ddavz3bqHgcZiZb5jlujeNuFHnassK4mkEgriwuuZSwdfn7m0BwnlkjY1l&#10;UvAgB+vVcLDEVNs7H+mW+1IECLsUFVTet6mUrqjIoJvaljh4P7Yz6IPsSqk7vAe4aWQSRXNpsOaw&#10;UGFLWUXFNf81CibnxWSGp/ySxWWS0eWw/94enVLjUb95B+Gp96/wf/tDK0jiOfydCUdAr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06J8MUAAADcAAAADwAAAAAAAAAA&#10;AAAAAAChAgAAZHJzL2Rvd25yZXYueG1sUEsFBgAAAAAEAAQA+QAAAJMDAAAAAA==&#10;" strokecolor="#dadcdd" strokeweight="0"/>
                <v:rect id="Rectangle 218" o:spid="_x0000_s1238" style="position:absolute;left:62484;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XuMQA&#10;AADcAAAADwAAAGRycy9kb3ducmV2LnhtbESPT2sCMRTE74LfITzBm2bXg5bVKFVoEYSCf+nxsXnd&#10;hG5elk3U3W/fFAo9DjPzG2a16VwtHtQG61lBPs1AEJdeW64UXM5vkxcQISJrrD2Tgp4CbNbDwQoL&#10;7Z98pMcpViJBOBSowMTYFFKG0pDDMPUNcfK+fOswJtlWUrf4THBXy1mWzaVDy2nBYEM7Q+X36e4U&#10;HPqbvc51jtfP20dvFu9b67KjUuNR97oEEamL/+G/9l4rmOUL+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l7jEAAAA3AAAAA8AAAAAAAAAAAAAAAAAmAIAAGRycy9k&#10;b3ducmV2LnhtbFBLBQYAAAAABAAEAPUAAACJAwAAAAA=&#10;" fillcolor="#dadcdd" stroked="f"/>
                <v:line id="Line 219" o:spid="_x0000_s1239" style="position:absolute;visibility:visible;mso-wrap-style:square" from="62484,3206" to="62490,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24GcIAAADcAAAADwAAAGRycy9kb3ducmV2LnhtbERPTYvCMBC9C/sfwix4EU3bBZFqlKXL&#10;ggcPWhWvYzO2dZtJaaLWf785CB4f73ux6k0j7tS52rKCeBKBIC6srrlUcNj/jmcgnEfW2FgmBU9y&#10;sFp+DBaYavvgHd1zX4oQwi5FBZX3bSqlKyoy6Ca2JQ7cxXYGfYBdKXWHjxBuGplE0VQarDk0VNhS&#10;VlHxl9+MgtFpNvrCY37N4jLJ6LrdnH92TqnhZ/89B+Gp92/xy73WCpI4rA1nwh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Z24GcIAAADcAAAADwAAAAAAAAAAAAAA&#10;AAChAgAAZHJzL2Rvd25yZXYueG1sUEsFBgAAAAAEAAQA+QAAAJADAAAAAA==&#10;" strokecolor="#dadcdd" strokeweight="0"/>
                <v:rect id="Rectangle 220" o:spid="_x0000_s1240" style="position:absolute;left:62484;top:3206;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mUcUA&#10;AADcAAAADwAAAGRycy9kb3ducmV2LnhtbESPT2sCMRTE70K/Q3iF3jS7HvyzNUoVLIVCQa3S42Pz&#10;ugndvCybqLvf3hQEj8PM/IZZrDpXiwu1wXpWkI8yEMSl15YrBd+H7XAGIkRkjbVnUtBTgNXyabDA&#10;Qvsr7+iyj5VIEA4FKjAxNoWUoTTkMIx8Q5y8X986jEm2ldQtXhPc1XKcZRPp0HJaMNjQxlD5tz87&#10;BZ/9yR4nOsfjz+mrN9P3tXXZTqmX5+7tFUSkLj7C9/aHVjDO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RqZRxQAAANwAAAAPAAAAAAAAAAAAAAAAAJgCAABkcnMv&#10;ZG93bnJldi54bWxQSwUGAAAAAAQABAD1AAAAigMAAAAA&#10;" fillcolor="#dadcdd" stroked="f"/>
                <v:line id="Line 221" o:spid="_x0000_s1241" style="position:absolute;visibility:visible;mso-wrap-style:square" from="62484,4730" to="62490,4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d+osIAAADcAAAADwAAAGRycy9kb3ducmV2LnhtbERPTYvCMBC9C/6HMIIX0dQKUqpRli4L&#10;e/Cg1WWvYzO2dZtJabJa/705CB4f73u97U0jbtS52rKC+SwCQVxYXXOp4HT8miYgnEfW2FgmBQ9y&#10;sN0MB2tMtb3zgW65L0UIYZeigsr7NpXSFRUZdDPbEgfuYjuDPsCulLrDewg3jYyjaCkN1hwaKmwp&#10;q6j4y/+NgslvMlngT37N5mWc0XW/O38enFLjUf+xAuGp92/xy/2tFcRxmB/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d+osIAAADcAAAADwAAAAAAAAAAAAAA&#10;AAChAgAAZHJzL2Rvd25yZXYueG1sUEsFBgAAAAAEAAQA+QAAAJADAAAAAA==&#10;" strokecolor="#dadcdd" strokeweight="0"/>
                <v:rect id="Rectangle 222" o:spid="_x0000_s1242" style="position:absolute;left:62484;top:4730;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g6sUA&#10;AADcAAAADwAAAGRycy9kb3ducmV2LnhtbESPQWvCQBSE74X+h+UVequb5KAluooKlkJB0Dbi8ZF9&#10;Zhezb0N2q8m/7xYKPQ4z8w2zWA2uFTfqg/WsIJ9kIIhrry03Cr4+dy+vIEJE1th6JgUjBVgtHx8W&#10;WGp/5wPdjrERCcKhRAUmxq6UMtSGHIaJ74iTd/G9w5hk30jd4z3BXSuLLJtKh5bTgsGOtobq6/Hb&#10;KfgYT7aa6hyr82k/mtnbxrrsoNTz07Ceg4g0xP/wX/tdKyiKHH7PpCM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XGDqxQAAANwAAAAPAAAAAAAAAAAAAAAAAJgCAABkcnMv&#10;ZG93bnJldi54bWxQSwUGAAAAAAQABAD1AAAAigMAAAAA&#10;" fillcolor="#dadcdd" stroked="f"/>
                <v:line id="Line 223" o:spid="_x0000_s1243" style="position:absolute;visibility:visible;mso-wrap-style:square" from="62484,7778" to="62490,7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lFTsYAAADcAAAADwAAAGRycy9kb3ducmV2LnhtbESPQWvCQBSE7wX/w/KEXqRuXKFIzEYk&#10;IvTQg8aWXp/Z1yQ2+zZkV03/fbdQ6HGYmW+YbDPaTtxo8K1jDYt5AoK4cqblWsPbaf+0AuEDssHO&#10;MWn4Jg+bfPKQYWrcnY90K0MtIoR9ihqaEPpUSl81ZNHPXU8cvU83WAxRDrU0A94j3HZSJcmztNhy&#10;XGiwp6Kh6qu8Wg2zj9Vsie/lpVjUqqDL4fW8O3qtH6fjdg0i0Bj+w3/tF6NBKQW/Z+IRk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ZRU7GAAAA3AAAAA8AAAAAAAAA&#10;AAAAAAAAoQIAAGRycy9kb3ducmV2LnhtbFBLBQYAAAAABAAEAPkAAACUAwAAAAA=&#10;" strokecolor="#dadcdd" strokeweight="0"/>
                <v:rect id="Rectangle 224" o:spid="_x0000_s1244" style="position:absolute;left:62484;top:7778;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JbBsQA&#10;AADcAAAADwAAAGRycy9kb3ducmV2LnhtbESP3WoCMRSE74W+QziF3mnWLVhZjVKFlkJB8BcvD5vj&#10;JnRzsmxS3X37Rih4OczMN8x82blaXKkN1rOC8SgDQVx6bblScNh/DKcgQkTWWHsmBT0FWC6eBnMs&#10;tL/xlq67WIkE4VCgAhNjU0gZSkMOw8g3xMm7+NZhTLKtpG7xluCulnmWTaRDy2nBYENrQ+XP7tcp&#10;+O5P9jjRYzyeT5vevH2urMu2Sr08d+8zEJG6+Aj/t7+0gjx/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CWwbEAAAA3AAAAA8AAAAAAAAAAAAAAAAAmAIAAGRycy9k&#10;b3ducmV2LnhtbFBLBQYAAAAABAAEAPUAAACJAwAAAAA=&#10;" fillcolor="#dadcdd" stroked="f"/>
                <v:line id="Line 225" o:spid="_x0000_s1245" style="position:absolute;visibility:visible;mso-wrap-style:square" from="62484,9302" to="62490,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4ocUAAADcAAAADwAAAGRycy9kb3ducmV2LnhtbESPQWvCQBSE70L/w/IKXkQ3RikhukqJ&#10;CD30UNOK12f2mcRm34bsqvHfdwWhx2FmvmGW69404kqdqy0rmE4iEMSF1TWXCn6+t+MEhPPIGhvL&#10;pOBODtarl8ESU21vvKNr7ksRIOxSVFB536ZSuqIig25iW+LgnWxn0AfZlVJ3eAtw08g4it6kwZrD&#10;QoUtZRUVv/nFKBgdktEM9/k5m5ZxRuevz+Nm55QavvbvCxCeev8ffrY/tII4n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rx4ocUAAADcAAAADwAAAAAAAAAA&#10;AAAAAAChAgAAZHJzL2Rvd25yZXYueG1sUEsFBgAAAAAEAAQA+QAAAJMDAAAAAA==&#10;" strokecolor="#dadcdd" strokeweight="0"/>
                <v:rect id="Rectangle 226" o:spid="_x0000_s1246" style="position:absolute;left:62484;top:930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dm6cQA&#10;AADcAAAADwAAAGRycy9kb3ducmV2LnhtbESP3WoCMRSE74W+QziF3mnWhVpZjVKFlkJB8BcvD5vj&#10;JnRzsmxS3X37Rih4OczMN8x82blaXKkN1rOC8SgDQVx6bblScNh/DKcgQkTWWHsmBT0FWC6eBnMs&#10;tL/xlq67WIkE4VCgAhNjU0gZSkMOw8g3xMm7+NZhTLKtpG7xluCulnmWTaRDy2nBYENrQ+XP7tcp&#10;+O5P9jjRYzyeT5vevH2urMu2Sr08d+8zEJG6+Aj/t7+0gjx/hf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nZunEAAAA3AAAAA8AAAAAAAAAAAAAAAAAmAIAAGRycy9k&#10;b3ducmV2LnhtbFBLBQYAAAAABAAEAPUAAACJAwAAAAA=&#10;" fillcolor="#dadcdd" stroked="f"/>
                <v:line id="Line 227" o:spid="_x0000_s1247" style="position:absolute;visibility:visible;mso-wrap-style:square" from="62484,12357" to="62490,123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JDTcYAAADcAAAADwAAAGRycy9kb3ducmV2LnhtbESPQWvCQBSE74L/YXlCL6KbRBBJXUVS&#10;Cj300KQtvT6zr0k0+zZkt0n6791CweMwM98w++NkWjFQ7xrLCuJ1BIK4tLrhSsHH+/NqB8J5ZI2t&#10;ZVLwSw6Oh/lsj6m2I+c0FL4SAcIuRQW1910qpStrMujWtiMO3rftDfog+0rqHscAN61MomgrDTYc&#10;FmrsKKupvBY/RsHya7fc4GdxyeIqyejy9np+yp1SD4vp9AjC0+Tv4f/2i1aQJFv4OxOOgDz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EiQ03GAAAA3AAAAA8AAAAAAAAA&#10;AAAAAAAAoQIAAGRycy9kb3ducmV2LnhtbFBLBQYAAAAABAAEAPkAAACUAwAAAAA=&#10;" strokecolor="#dadcdd" strokeweight="0"/>
                <v:rect id="Rectangle 228" o:spid="_x0000_s1248" style="position:absolute;left:62484;top:12357;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dBcQA&#10;AADcAAAADwAAAGRycy9kb3ducmV2LnhtbESPT2sCMRTE74V+h/CE3mrWPWhZjaIFpVAo+BePj81z&#10;E9y8LJtUd799Iwg9DjPzG2a26FwtbtQG61nBaJiBIC69tlwpOOzX7x8gQkTWWHsmBT0FWMxfX2ZY&#10;aH/nLd12sRIJwqFABSbGppAylIYchqFviJN38a3DmGRbSd3iPcFdLfMsG0uHltOCwYY+DZXX3a9T&#10;8N2f7HGsR3g8n356M9msrMu2Sr0NuuUURKQu/oef7S+tIM8n8DiTj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5XQXEAAAA3AAAAA8AAAAAAAAAAAAAAAAAmAIAAGRycy9k&#10;b3ducmV2LnhtbFBLBQYAAAAABAAEAPUAAACJAwAAAAA=&#10;" fillcolor="#dadcdd" stroked="f"/>
                <v:line id="Line 229" o:spid="_x0000_s1249" style="position:absolute;visibility:visible;mso-wrap-style:square" from="62484,27609" to="62490,27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ypMIAAADcAAAADwAAAGRycy9kb3ducmV2LnhtbERPTYvCMBC9C/6HMIIX0dQKUqpRli4L&#10;e/Cg1WWvYzO2dZtJabJa/705CB4f73u97U0jbtS52rKC+SwCQVxYXXOp4HT8miYgnEfW2FgmBQ9y&#10;sN0MB2tMtb3zgW65L0UIYZeigsr7NpXSFRUZdDPbEgfuYjuDPsCulLrDewg3jYyjaCkN1hwaKmwp&#10;q6j4y/+NgslvMlngT37N5mWc0XW/O38enFLjUf+xAuGp92/xy/2tFcRxWBvOhCM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ypMIAAADcAAAADwAAAAAAAAAAAAAA&#10;AAChAgAAZHJzL2Rvd25yZXYueG1sUEsFBgAAAAAEAAQA+QAAAJADAAAAAA==&#10;" strokecolor="#dadcdd" strokeweight="0"/>
                <v:rect id="Rectangle 230" o:spid="_x0000_s1250" style="position:absolute;left:62484;top:27609;width:76;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s7MUA&#10;AADcAAAADwAAAGRycy9kb3ducmV2LnhtbESPT2sCMRTE70K/Q3iF3jTrHvyzNUoVLIVCQa3S42Pz&#10;ugndvCybqLvf3hQEj8PM/IZZrDpXiwu1wXpWMB5lIIhLry1XCr4P2+EMRIjIGmvPpKCnAKvl02CB&#10;hfZX3tFlHyuRIBwKVGBibAopQ2nIYRj5hjh5v751GJNsK6lbvCa4q2WeZRPp0HJaMNjQxlD5tz87&#10;BZ/9yR4neozHn9NXb6bva+uynVIvz93bK4hIXXyE7+0PrSDP5/B/Jh0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KmzsxQAAANwAAAAPAAAAAAAAAAAAAAAAAJgCAABkcnMv&#10;ZG93bnJldi54bWxQSwUGAAAAAAQABAD1AAAAigMAAAAA&#10;" fillcolor="#dadcdd" stroked="f"/>
                <v:line id="Line 231" o:spid="_x0000_s1251" style="position:absolute;visibility:visible;mso-wrap-style:square" from="62484,30664" to="62490,30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7of8EAAADcAAAADwAAAGRycy9kb3ducmV2LnhtbERPTYvCMBC9L/gfwgheRFMrLFKNIpUF&#10;Dx7Wqngdm7GtNpPSZLX++81B8Ph434tVZ2rxoNZVlhVMxhEI4tzqigsFx8PPaAbCeWSNtWVS8CIH&#10;q2Xva4GJtk/e0yPzhQgh7BJUUHrfJFK6vCSDbmwb4sBdbWvQB9gWUrf4DOGmlnEUfUuDFYeGEhtK&#10;S8rv2Z9RMDzPhlM8Zbd0UsQp3X53l83eKTXod+s5CE+d/4jf7q1WEE/D/HA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Xuh/wQAAANwAAAAPAAAAAAAAAAAAAAAA&#10;AKECAABkcnMvZG93bnJldi54bWxQSwUGAAAAAAQABAD5AAAAjwMAAAAA&#10;" strokecolor="#dadcdd" strokeweight="0"/>
                <v:rect id="Rectangle 232" o:spid="_x0000_s1252" style="position:absolute;left:62484;top:30664;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2N8QA&#10;AADcAAAADwAAAGRycy9kb3ducmV2LnhtbESP3WoCMRSE74W+QziF3ml2LVhZjVKFlkJB8BcvD5vj&#10;JnRzsmxS3X37Rih4OczMN8x82blaXKkN1rOCfJSBIC69tlwpOOw/hlMQISJrrD2Tgp4CLBdPgzkW&#10;2t94S9ddrESCcChQgYmxKaQMpSGHYeQb4uRdfOswJtlWUrd4S3BXy3GWTaRDy2nBYENrQ+XP7tcp&#10;+O5P9jjROR7Pp01v3j5X1mVbpV6eu/cZiEhdfIT/219awfg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F9jfEAAAA3AAAAA8AAAAAAAAAAAAAAAAAmAIAAGRycy9k&#10;b3ducmV2LnhtbFBLBQYAAAAABAAEAPUAAACJAwAAAAA=&#10;" fillcolor="#dadcdd" stroked="f"/>
                <v:line id="Line 233" o:spid="_x0000_s1253" style="position:absolute;visibility:visible;mso-wrap-style:square" from="62484,35242" to="62490,3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DTk8YAAADcAAAADwAAAGRycy9kb3ducmV2LnhtbESPT2vCQBTE7wW/w/KEXkQ3f0AkdRWJ&#10;CD30UNOWXp/Z1ySafRuy2yT99t2C0OMwM79htvvJtGKg3jWWFcSrCARxaXXDlYL3t9NyA8J5ZI2t&#10;ZVLwQw72u9nDFjNtRz7TUPhKBAi7DBXU3neZlK6syaBb2Y44eF+2N+iD7CupexwD3LQyiaK1NNhw&#10;WKixo7ym8lZ8GwWLz80ixY/imsdVktP19eVyPDulHufT4QmEp8n/h+/tZ60gSRP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vA05PGAAAA3AAAAA8AAAAAAAAA&#10;AAAAAAAAoQIAAGRycy9kb3ducmV2LnhtbFBLBQYAAAAABAAEAPkAAACUAwAAAAA=&#10;" strokecolor="#dadcdd" strokeweight="0"/>
                <v:rect id="Rectangle 234" o:spid="_x0000_s1254" style="position:absolute;left:62484;top:3524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vN28QA&#10;AADcAAAADwAAAGRycy9kb3ducmV2LnhtbESPQWsCMRSE74L/ITzBm2ZVsGVrFC20CAVBrdLjY/Pc&#10;BDcvyybV3X/fCAWPw8x8wyxWravEjZpgPSuYjDMQxIXXlksF38eP0SuIEJE1Vp5JQUcBVst+b4G5&#10;9nfe0+0QS5EgHHJUYGKscylDYchhGPuaOHkX3ziMSTal1A3eE9xVcpplc+nQclowWNO7oeJ6+HUK&#10;vrqzPc31BE8/511nXj431mV7pYaDdv0GIlIbn+H/9lYrmM5m8Di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bzdvEAAAA3AAAAA8AAAAAAAAAAAAAAAAAmAIAAGRycy9k&#10;b3ducmV2LnhtbFBLBQYAAAAABAAEAPUAAACJAwAAAAA=&#10;" fillcolor="#dadcdd" stroked="f"/>
                <v:line id="Line 235" o:spid="_x0000_s1255" style="position:absolute;visibility:visible;mso-wrap-style:square" from="62484,44392" to="62490,44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XufMUAAADcAAAADwAAAGRycy9kb3ducmV2LnhtbESPQWvCQBSE7wX/w/IEL6IbYykhukpJ&#10;EXrwUFPF6zP7msRm34bsVuO/7wqCx2FmvmGW69404kKdqy0rmE0jEMSF1TWXCvbfm0kCwnlkjY1l&#10;UnAjB+vV4GWJqbZX3tEl96UIEHYpKqi8b1MpXVGRQTe1LXHwfmxn0AfZlVJ3eA1w08g4it6kwZrD&#10;QoUtZRUVv/mfUTA+JuM5HvJzNivjjM5f29PHzik1GvbvCxCeev8MP9qfWkE8f4X7mXA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XufMUAAADcAAAADwAAAAAAAAAA&#10;AAAAAAChAgAAZHJzL2Rvd25yZXYueG1sUEsFBgAAAAAEAAQA+QAAAJMDAAAAAA==&#10;" strokecolor="#dadcdd" strokeweight="0"/>
                <v:rect id="Rectangle 236" o:spid="_x0000_s1256" style="position:absolute;left:62484;top:44392;width:76;height: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7wNMYA&#10;AADcAAAADwAAAGRycy9kb3ducmV2LnhtbESPS2vDMBCE74X8B7GF3ho5KXngRglJoKVQKMR5kONi&#10;bS1Ra2UsNbH/fVQo5DjMzDfMYtW5WlyoDdazgtEwA0Fcem25UnDYvz3PQYSIrLH2TAp6CrBaDh4W&#10;mGt/5R1diliJBOGQowITY5NLGUpDDsPQN8TJ+/atw5hkW0nd4jXBXS3HWTaVDi2nBYMNbQ2VP8Wv&#10;U/DZn+xxqkd4PJ++ejN731iX7ZR6euzWryAidfEe/m9/aAXjlwn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77wNMYAAADcAAAADwAAAAAAAAAAAAAAAACYAgAAZHJz&#10;L2Rvd25yZXYueG1sUEsFBgAAAAAEAAQA9QAAAIsDAAAAAA==&#10;" fillcolor="#dadcdd" stroked="f"/>
                <v:line id="Line 237" o:spid="_x0000_s1257" style="position:absolute;visibility:visible;mso-wrap-style:square" from="62484,48971" to="62490,48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vVkMYAAADcAAAADwAAAGRycy9kb3ducmV2LnhtbESPQWvCQBSE70L/w/IKvYhuTCBIdJWS&#10;UujBQxNbvD6zr0ls9m3Ibk38991CweMwM98w2/1kOnGlwbWWFayWEQjiyuqWawUfx9fFGoTzyBo7&#10;y6TgRg72u4fZFjNtRy7oWvpaBAi7DBU03veZlK5qyKBb2p44eF92MOiDHGqpBxwD3HQyjqJUGmw5&#10;LDTYU95Q9V3+GAXz03qe4Gd5yVd1nNPl/XB+KZxST4/T8waEp8nfw//tN60gTlL4OxOOgN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71ZDGAAAA3AAAAA8AAAAAAAAA&#10;AAAAAAAAoQIAAGRycy9kb3ducmV2LnhtbFBLBQYAAAAABAAEAPkAAACUAwAAAAA=&#10;" strokecolor="#dadcdd" strokeweight="0"/>
                <v:rect id="Rectangle 238" o:spid="_x0000_s1258" style="position:absolute;left:62484;top:48971;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DL2MQA&#10;AADcAAAADwAAAGRycy9kb3ducmV2LnhtbESPQWsCMRSE74X+h/AEbzWrgpatUaxgKRQEtUqPj81z&#10;E9y8LJtUd/+9EQSPw8x8w8wWravEhZpgPSsYDjIQxIXXlksFv/v12zuIEJE1Vp5JQUcBFvPXlxnm&#10;2l95S5ddLEWCcMhRgYmxzqUMhSGHYeBr4uSdfOMwJtmUUjd4TXBXyVGWTaRDy2nBYE0rQ8V59+8U&#10;/HRHe5joIR7+jpvOTL8+rcu2SvV77fIDRKQ2PsOP9rdWMBpP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gy9jEAAAA3AAAAA8AAAAAAAAAAAAAAAAAmAIAAGRycy9k&#10;b3ducmV2LnhtbFBLBQYAAAAABAAEAPUAAACJAwAAAAA=&#10;" fillcolor="#dadcdd" stroked="f"/>
                <v:line id="Line 239" o:spid="_x0000_s1259" style="position:absolute;visibility:visible;mso-wrap-style:square" from="62484,52019" to="62490,5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jkecEAAADcAAAADwAAAGRycy9kb3ducmV2LnhtbERPTYvCMBC9L/gfwgheRFMrLFKNIpUF&#10;Dx7Wqngdm7GtNpPSZLX++81B8Ph434tVZ2rxoNZVlhVMxhEI4tzqigsFx8PPaAbCeWSNtWVS8CIH&#10;q2Xva4GJtk/e0yPzhQgh7BJUUHrfJFK6vCSDbmwb4sBdbWvQB9gWUrf4DOGmlnEUfUuDFYeGEhtK&#10;S8rv2Z9RMDzPhlM8Zbd0UsQp3X53l83eKTXod+s5CE+d/4jf7q1WEE/D2nAmHAG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KOR5wQAAANwAAAAPAAAAAAAAAAAAAAAA&#10;AKECAABkcnMvZG93bnJldi54bWxQSwUGAAAAAAQABAD5AAAAjwMAAAAA&#10;" strokecolor="#dadcdd" strokeweight="0"/>
                <v:rect id="Rectangle 240" o:spid="_x0000_s1260" style="position:absolute;left:62484;top:52019;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6McUA&#10;AADcAAAADwAAAGRycy9kb3ducmV2LnhtbESPW2sCMRSE3wv+h3AKvtWsFrxsjaJCS6FQ8IqPh83p&#10;JnRzsmyi7v77piD4OMzMN8x82bpKXKkJ1rOC4SADQVx4bblUcNi/v0xBhIissfJMCjoKsFz0nuaY&#10;a3/jLV13sRQJwiFHBSbGOpcyFIYchoGviZP34xuHMcmmlLrBW4K7So6ybCwdWk4LBmvaGCp+dxen&#10;4Ks72eNYD/F4Pn13ZvKxti7bKtV/bldvICK18RG+tz+1gtHrDP7Pp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8/oxxQAAANwAAAAPAAAAAAAAAAAAAAAAAJgCAABkcnMv&#10;ZG93bnJldi54bWxQSwUGAAAAAAQABAD1AAAAigMAAAAA&#10;" fillcolor="#dadcdd" stroked="f"/>
                <v:line id="Line 241" o:spid="_x0000_s1261" style="position:absolute;visibility:visible;mso-wrap-style:square" from="62484,55073" to="62490,550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ibAsIAAADcAAAADwAAAGRycy9kb3ducmV2LnhtbERPTYvCMBC9C/6HMIIX0dQqi1SjLF0E&#10;Dx60q3gdm9m2bjMpTdTuv98cBI+P973adKYWD2pdZVnBdBKBIM6trrhQcPrejhcgnEfWWFsmBX/k&#10;YLPu91aYaPvkIz0yX4gQwi5BBaX3TSKly0sy6Ca2IQ7cj20N+gDbQuoWnyHc1DKOog9psOLQUGJD&#10;aUn5b3Y3CkaXxWiG5+yWTos4pdthf/06OqWGg+5zCcJT59/il3unFcTzMD+cCUdAr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ibAsIAAADcAAAADwAAAAAAAAAAAAAA&#10;AAChAgAAZHJzL2Rvd25yZXYueG1sUEsFBgAAAAAEAAQA+QAAAJADAAAAAA==&#10;" strokecolor="#dadcdd" strokeweight="0"/>
                <v:rect id="Rectangle 242" o:spid="_x0000_s1262" style="position:absolute;left:62484;top:55073;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FSsQA&#10;AADcAAAADwAAAGRycy9kb3ducmV2LnhtbESP3WoCMRSE74W+QziF3ml2pVhZjVKFlkJB8BcvD5vj&#10;JnRzsmxS3X37Rih4OczMN8x82blaXKkN1rOCfJSBIC69tlwpOOw/hlMQISJrrD2Tgp4CLBdPgzkW&#10;2t94S9ddrESCcChQgYmxKaQMpSGHYeQb4uRdfOswJtlWUrd4S3BXy3GWTaRDy2nBYENrQ+XP7tcp&#10;+O5P9jjROR7Pp01v3j5X1mVbpV6eu/cZiEhdfIT/219awfg1h/uZdAT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DhUrEAAAA3AAAAA8AAAAAAAAAAAAAAAAAmAIAAGRycy9k&#10;b3ducmV2LnhtbFBLBQYAAAAABAAEAPUAAACJAwAAAAA=&#10;" fillcolor="#dadcdd" stroked="f"/>
                <v:line id="Line 243" o:spid="_x0000_s1263" style="position:absolute;visibility:visible;mso-wrap-style:square" from="62484,68802" to="62490,68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8ag7sUAAADcAAAADwAAAGRycy9kb3ducmV2LnhtbESPQWvCQBSE70L/w/IKXkQ3RikhukqJ&#10;CD30UNOK12f2mcRm34bsqvHfdwWhx2FmvmGW69404kqdqy0rmE4iEMSF1TWXCn6+t+MEhPPIGhvL&#10;pOBODtarl8ESU21vvKNr7ksRIOxSVFB536ZSuqIig25iW+LgnWxn0AfZlVJ3eAtw08g4it6kwZrD&#10;QoUtZRUVv/nFKBgdktEM9/k5m5ZxRuevz+Nm55QavvbvCxCeev8ffrY/tIJ4HsPjTDg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8ag7sUAAADcAAAADwAAAAAAAAAA&#10;AAAAAAChAgAAZHJzL2Rvd25yZXYueG1sUEsFBgAAAAAEAAQA+QAAAJMDAAAAAA==&#10;" strokecolor="#dadcdd" strokeweight="0"/>
                <v:rect id="Rectangle 244" o:spid="_x0000_s1264" style="position:absolute;left:62484;top:68802;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psYA&#10;AADcAAAADwAAAGRycy9kb3ducmV2LnhtbESP3WoCMRSE7wu+QziF3tWsVlS2RlGhpVAouP7g5WFz&#10;ugndnCybVHff3hQKXg4z8w2zWHWuFhdqg/WsYDTMQBCXXluuFBz2b89zECEia6w9k4KeAqyWg4cF&#10;5tpfeUeXIlYiQTjkqMDE2ORShtKQwzD0DXHyvn3rMCbZVlK3eE1wV8txlk2lQ8tpwWBDW0PlT/Hr&#10;FHz2J3uc6hEez6ev3szeN9ZlO6WeHrv1K4hIXbyH/9sfWsF48gJ/Z9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x2+psYAAADcAAAADwAAAAAAAAAAAAAAAACYAgAAZHJz&#10;L2Rvd25yZXYueG1sUEsFBgAAAAAEAAQA9QAAAIsDAAAAAA==&#10;" fillcolor="#dadcdd" stroked="f"/>
                <v:line id="Line 245" o:spid="_x0000_s1265" style="position:absolute;visibility:visible;mso-wrap-style:square" from="62484,71850" to="62490,7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dAcYAAADcAAAADwAAAGRycy9kb3ducmV2LnhtbESPT2vCQBTE74V+h+UVepG6MRWR1I1I&#10;pOChB40tvb5mn/lj9m3Irhq/vVsQPA4z8xtmsRxMK87Uu9qygsk4AkFcWF1zqeB7//k2B+E8ssbW&#10;Mim4koNl+vy0wETbC+/onPtSBAi7BBVU3neJlK6oyKAb2444eAfbG/RB9qXUPV4C3LQyjqKZNFhz&#10;WKiwo6yi4pifjILR73z0jj95k03KOKNm+/W33jmlXl+G1QcIT4N/hO/tjVYQT6fwfyYcAZ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NjnQHGAAAA3AAAAA8AAAAAAAAA&#10;AAAAAAAAoQIAAGRycy9kb3ducmV2LnhtbFBLBQYAAAAABAAEAPkAAACUAwAAAAA=&#10;" strokecolor="#dadcdd" strokeweight="0"/>
                <v:rect id="Rectangle 246" o:spid="_x0000_s1266" style="position:absolute;left:62484;top:71850;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DScYA&#10;AADcAAAADwAAAGRycy9kb3ducmV2LnhtbESPS2vDMBCE74X8B7GF3ho5oXngRglJoKVQKMR5kONi&#10;bS1Ra2UsNbH/fVQo5DjMzDfMYtW5WlyoDdazgtEwA0Fcem25UnDYvz3PQYSIrLH2TAp6CrBaDh4W&#10;mGt/5R1diliJBOGQowITY5NLGUpDDsPQN8TJ+/atw5hkW0nd4jXBXS3HWTaVDi2nBYMNbQ2VP8Wv&#10;U/DZn+xxqkd4PJ++ejN731iX7ZR6euzWryAidfEe/m9/aAXjlwn8nU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iDScYAAADcAAAADwAAAAAAAAAAAAAAAACYAgAAZHJz&#10;L2Rvd25yZXYueG1sUEsFBgAAAAAEAAQA9QAAAIsDAAAAAA==&#10;" fillcolor="#dadcdd" stroked="f"/>
                <v:line id="Line 247" o:spid="_x0000_s1267" style="position:absolute;visibility:visible;mso-wrap-style:square" from="62484,74904" to="62490,74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2m7cUAAADcAAAADwAAAGRycy9kb3ducmV2LnhtbESPQWvCQBSE74L/YXlCL6Ibo4hEV5GU&#10;Qg89aFrx+sw+k2j2bchuNf57t1DwOMzMN8xq05la3Kh1lWUFk3EEgji3uuJCwc/3x2gBwnlkjbVl&#10;UvAgB5t1v7fCRNs77+mW+UIECLsEFZTeN4mULi/JoBvbhjh4Z9sa9EG2hdQt3gPc1DKOork0WHFY&#10;KLGhtKT8mv0aBcPjYjjFQ3ZJJ0Wc0mX3dXrfO6XeBt12CcJT51/h//anVhDP5vB3JhwBuX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P2m7cUAAADcAAAADwAAAAAAAAAA&#10;AAAAAAChAgAAZHJzL2Rvd25yZXYueG1sUEsFBgAAAAAEAAQA+QAAAJMDAAAAAA==&#10;" strokecolor="#dadcdd" strokeweight="0"/>
                <v:rect id="Rectangle 248" o:spid="_x0000_s1268" style="position:absolute;left:62484;top:74904;width:76;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a4pcQA&#10;AADcAAAADwAAAGRycy9kb3ducmV2LnhtbESPQWsCMRSE74X+h/AEbzWriJatUaxgKRQEtUqPj81z&#10;E9y8LJtUd/+9EQSPw8x8w8wWravEhZpgPSsYDjIQxIXXlksFv/v12zuIEJE1Vp5JQUcBFvPXlxnm&#10;2l95S5ddLEWCcMhRgYmxzqUMhSGHYeBr4uSdfOMwJtmUUjd4TXBXyVGWTaRDy2nBYE0rQ8V59+8U&#10;/HRHe5joIR7+jpvOTL8+rcu2SvV77fIDRKQ2PsOP9rdWMBpP4X4mHQE5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muKXEAAAA3AAAAA8AAAAAAAAAAAAAAAAAmAIAAGRycy9k&#10;b3ducmV2LnhtbFBLBQYAAAAABAAEAPUAAACJAwAAAAA=&#10;" fillcolor="#dadcdd" stroked="f"/>
                <w10:anchorlock/>
              </v:group>
            </w:pict>
          </mc:Fallback>
        </mc:AlternateContent>
      </w:r>
    </w:p>
    <w:p w:rsidR="00E51753" w:rsidRPr="003E7F02" w:rsidRDefault="000D4E71" w:rsidP="00317768">
      <w:pPr>
        <w:pStyle w:val="PlainText"/>
        <w:numPr>
          <w:ilvl w:val="0"/>
          <w:numId w:val="12"/>
        </w:numPr>
        <w:spacing w:before="240" w:after="120"/>
        <w:ind w:left="446" w:hanging="446"/>
        <w:rPr>
          <w:rFonts w:ascii="Times New Roman" w:hAnsi="Times New Roman" w:cs="Times New Roman"/>
          <w:color w:val="FF0000"/>
          <w:sz w:val="24"/>
          <w:szCs w:val="24"/>
        </w:rPr>
      </w:pPr>
      <w:r>
        <w:rPr>
          <w:rFonts w:ascii="Times New Roman" w:hAnsi="Times New Roman" w:cs="Times New Roman"/>
          <w:b/>
          <w:sz w:val="24"/>
          <w:szCs w:val="24"/>
        </w:rPr>
        <w:lastRenderedPageBreak/>
        <w:t>Process Review</w:t>
      </w:r>
      <w:r w:rsidR="00E51753" w:rsidRPr="003E7F02">
        <w:rPr>
          <w:rFonts w:ascii="Times New Roman" w:hAnsi="Times New Roman" w:cs="Times New Roman"/>
          <w:b/>
          <w:sz w:val="24"/>
          <w:szCs w:val="24"/>
        </w:rPr>
        <w:t>.</w:t>
      </w:r>
      <w:r w:rsidR="00E51753" w:rsidRPr="003E7F02">
        <w:rPr>
          <w:rFonts w:ascii="Times New Roman" w:hAnsi="Times New Roman" w:cs="Times New Roman"/>
          <w:sz w:val="24"/>
          <w:szCs w:val="24"/>
        </w:rPr>
        <w:t xml:space="preserve"> </w:t>
      </w:r>
    </w:p>
    <w:p w:rsidR="00A07415" w:rsidRPr="00C7541B" w:rsidRDefault="00E51753" w:rsidP="00317768">
      <w:pPr>
        <w:pStyle w:val="NoSpacing"/>
        <w:numPr>
          <w:ilvl w:val="1"/>
          <w:numId w:val="12"/>
        </w:numPr>
        <w:spacing w:after="120"/>
        <w:ind w:left="900" w:hanging="450"/>
        <w:rPr>
          <w:rFonts w:ascii="Times New Roman" w:hAnsi="Times New Roman" w:cs="Times New Roman"/>
          <w:sz w:val="24"/>
          <w:szCs w:val="24"/>
        </w:rPr>
      </w:pPr>
      <w:r w:rsidRPr="00C7541B">
        <w:rPr>
          <w:rFonts w:ascii="Times New Roman" w:hAnsi="Times New Roman" w:cs="Times New Roman"/>
          <w:sz w:val="24"/>
          <w:szCs w:val="24"/>
        </w:rPr>
        <w:t xml:space="preserve">Process </w:t>
      </w:r>
      <w:r w:rsidR="002D22CD">
        <w:rPr>
          <w:rFonts w:ascii="Times New Roman" w:hAnsi="Times New Roman" w:cs="Times New Roman"/>
          <w:sz w:val="24"/>
          <w:szCs w:val="24"/>
        </w:rPr>
        <w:t>Effectiveness/Evaluation</w:t>
      </w:r>
    </w:p>
    <w:p w:rsidR="00E51753" w:rsidRPr="003E7F02" w:rsidRDefault="00870A98" w:rsidP="00317768">
      <w:pPr>
        <w:pStyle w:val="NoSpacing"/>
        <w:numPr>
          <w:ilvl w:val="2"/>
          <w:numId w:val="12"/>
        </w:numPr>
        <w:spacing w:after="100"/>
        <w:ind w:left="1530" w:hanging="630"/>
        <w:rPr>
          <w:rFonts w:ascii="Times New Roman" w:hAnsi="Times New Roman" w:cs="Times New Roman"/>
          <w:sz w:val="24"/>
          <w:szCs w:val="24"/>
        </w:rPr>
      </w:pPr>
      <w:r w:rsidRPr="00C7541B">
        <w:rPr>
          <w:rFonts w:ascii="Times New Roman" w:hAnsi="Times New Roman" w:cs="Times New Roman"/>
          <w:sz w:val="24"/>
          <w:szCs w:val="24"/>
        </w:rPr>
        <w:t xml:space="preserve">The </w:t>
      </w:r>
      <w:r w:rsidR="00C7541B">
        <w:rPr>
          <w:rFonts w:ascii="Times New Roman" w:hAnsi="Times New Roman" w:cs="Times New Roman"/>
          <w:sz w:val="24"/>
          <w:szCs w:val="24"/>
        </w:rPr>
        <w:t xml:space="preserve">process owner </w:t>
      </w:r>
      <w:r w:rsidR="00157F02">
        <w:rPr>
          <w:rFonts w:ascii="Times New Roman" w:hAnsi="Times New Roman" w:cs="Times New Roman"/>
          <w:sz w:val="24"/>
          <w:szCs w:val="24"/>
        </w:rPr>
        <w:t>may</w:t>
      </w:r>
      <w:r w:rsidR="00176020" w:rsidRPr="00C7541B">
        <w:rPr>
          <w:rFonts w:ascii="Times New Roman" w:hAnsi="Times New Roman" w:cs="Times New Roman"/>
          <w:sz w:val="24"/>
          <w:szCs w:val="24"/>
        </w:rPr>
        <w:t xml:space="preserve"> advise AFLCMC/CC</w:t>
      </w:r>
      <w:r w:rsidR="00264504">
        <w:rPr>
          <w:rFonts w:ascii="Times New Roman" w:hAnsi="Times New Roman" w:cs="Times New Roman"/>
          <w:sz w:val="24"/>
          <w:szCs w:val="24"/>
        </w:rPr>
        <w:t xml:space="preserve">, </w:t>
      </w:r>
      <w:r w:rsidR="00176020" w:rsidRPr="00C7541B">
        <w:rPr>
          <w:rFonts w:ascii="Times New Roman" w:hAnsi="Times New Roman" w:cs="Times New Roman"/>
          <w:sz w:val="24"/>
          <w:szCs w:val="24"/>
        </w:rPr>
        <w:t>PEO</w:t>
      </w:r>
      <w:r w:rsidR="004352CC">
        <w:rPr>
          <w:rFonts w:ascii="Times New Roman" w:hAnsi="Times New Roman" w:cs="Times New Roman"/>
          <w:sz w:val="24"/>
          <w:szCs w:val="24"/>
        </w:rPr>
        <w:t>s</w:t>
      </w:r>
      <w:r w:rsidR="00176020" w:rsidRPr="00C7541B">
        <w:rPr>
          <w:rFonts w:ascii="Times New Roman" w:hAnsi="Times New Roman" w:cs="Times New Roman"/>
          <w:sz w:val="24"/>
          <w:szCs w:val="24"/>
        </w:rPr>
        <w:t xml:space="preserve"> and </w:t>
      </w:r>
      <w:r w:rsidR="00913F67" w:rsidRPr="00C7541B">
        <w:rPr>
          <w:rFonts w:ascii="Times New Roman" w:hAnsi="Times New Roman" w:cs="Times New Roman"/>
          <w:sz w:val="24"/>
          <w:szCs w:val="24"/>
        </w:rPr>
        <w:t>f</w:t>
      </w:r>
      <w:r w:rsidR="00176020" w:rsidRPr="00C7541B">
        <w:rPr>
          <w:rFonts w:ascii="Times New Roman" w:hAnsi="Times New Roman" w:cs="Times New Roman"/>
          <w:sz w:val="24"/>
          <w:szCs w:val="24"/>
        </w:rPr>
        <w:t xml:space="preserve">unctional </w:t>
      </w:r>
      <w:r w:rsidR="00913F67" w:rsidRPr="00C7541B">
        <w:rPr>
          <w:rFonts w:ascii="Times New Roman" w:hAnsi="Times New Roman" w:cs="Times New Roman"/>
          <w:sz w:val="24"/>
          <w:szCs w:val="24"/>
        </w:rPr>
        <w:t>h</w:t>
      </w:r>
      <w:r w:rsidR="00176020" w:rsidRPr="00C7541B">
        <w:rPr>
          <w:rFonts w:ascii="Times New Roman" w:hAnsi="Times New Roman" w:cs="Times New Roman"/>
          <w:sz w:val="24"/>
          <w:szCs w:val="24"/>
        </w:rPr>
        <w:t xml:space="preserve">ome </w:t>
      </w:r>
      <w:r w:rsidR="00913F67" w:rsidRPr="00C7541B">
        <w:rPr>
          <w:rFonts w:ascii="Times New Roman" w:hAnsi="Times New Roman" w:cs="Times New Roman"/>
          <w:sz w:val="24"/>
          <w:szCs w:val="24"/>
        </w:rPr>
        <w:t>o</w:t>
      </w:r>
      <w:r w:rsidR="00176020" w:rsidRPr="00C7541B">
        <w:rPr>
          <w:rFonts w:ascii="Times New Roman" w:hAnsi="Times New Roman" w:cs="Times New Roman"/>
          <w:sz w:val="24"/>
          <w:szCs w:val="24"/>
        </w:rPr>
        <w:t xml:space="preserve">ffice </w:t>
      </w:r>
      <w:r w:rsidR="00913F67" w:rsidRPr="00C7541B">
        <w:rPr>
          <w:rFonts w:ascii="Times New Roman" w:hAnsi="Times New Roman" w:cs="Times New Roman"/>
          <w:sz w:val="24"/>
          <w:szCs w:val="24"/>
        </w:rPr>
        <w:t>s</w:t>
      </w:r>
      <w:r w:rsidR="00176020" w:rsidRPr="00C7541B">
        <w:rPr>
          <w:rFonts w:ascii="Times New Roman" w:hAnsi="Times New Roman" w:cs="Times New Roman"/>
          <w:sz w:val="24"/>
          <w:szCs w:val="24"/>
        </w:rPr>
        <w:t>taff</w:t>
      </w:r>
      <w:r w:rsidR="00913F67" w:rsidRPr="00C7541B">
        <w:rPr>
          <w:rFonts w:ascii="Times New Roman" w:hAnsi="Times New Roman" w:cs="Times New Roman"/>
          <w:sz w:val="24"/>
          <w:szCs w:val="24"/>
        </w:rPr>
        <w:t>s</w:t>
      </w:r>
      <w:r w:rsidR="00176020" w:rsidRPr="00C7541B">
        <w:rPr>
          <w:rFonts w:ascii="Times New Roman" w:hAnsi="Times New Roman" w:cs="Times New Roman"/>
          <w:sz w:val="24"/>
          <w:szCs w:val="24"/>
        </w:rPr>
        <w:t xml:space="preserve"> as to the </w:t>
      </w:r>
      <w:r w:rsidR="00C7541B">
        <w:rPr>
          <w:rFonts w:ascii="Times New Roman" w:hAnsi="Times New Roman" w:cs="Times New Roman"/>
          <w:sz w:val="24"/>
          <w:szCs w:val="24"/>
        </w:rPr>
        <w:t>process</w:t>
      </w:r>
      <w:r w:rsidR="00D920ED">
        <w:rPr>
          <w:rFonts w:ascii="Times New Roman" w:hAnsi="Times New Roman" w:cs="Times New Roman"/>
          <w:sz w:val="24"/>
          <w:szCs w:val="24"/>
        </w:rPr>
        <w:t xml:space="preserve"> effectiveness using </w:t>
      </w:r>
      <w:r w:rsidR="002D22CD">
        <w:rPr>
          <w:rFonts w:ascii="Times New Roman" w:hAnsi="Times New Roman" w:cs="Times New Roman"/>
          <w:sz w:val="24"/>
          <w:szCs w:val="24"/>
        </w:rPr>
        <w:t xml:space="preserve">any </w:t>
      </w:r>
      <w:r w:rsidR="00157F02">
        <w:rPr>
          <w:rFonts w:ascii="Times New Roman" w:hAnsi="Times New Roman" w:cs="Times New Roman"/>
          <w:sz w:val="24"/>
          <w:szCs w:val="24"/>
        </w:rPr>
        <w:t>feedback</w:t>
      </w:r>
      <w:r w:rsidR="00D920ED">
        <w:rPr>
          <w:rFonts w:ascii="Times New Roman" w:hAnsi="Times New Roman" w:cs="Times New Roman"/>
          <w:sz w:val="24"/>
          <w:szCs w:val="24"/>
        </w:rPr>
        <w:t xml:space="preserve"> data</w:t>
      </w:r>
      <w:r w:rsidR="002D22CD">
        <w:rPr>
          <w:rFonts w:ascii="Times New Roman" w:hAnsi="Times New Roman" w:cs="Times New Roman"/>
          <w:sz w:val="24"/>
          <w:szCs w:val="24"/>
        </w:rPr>
        <w:t xml:space="preserve"> received</w:t>
      </w:r>
      <w:r w:rsidR="00264504">
        <w:rPr>
          <w:rFonts w:ascii="Times New Roman" w:hAnsi="Times New Roman" w:cs="Times New Roman"/>
          <w:sz w:val="24"/>
          <w:szCs w:val="24"/>
        </w:rPr>
        <w:t>/collected</w:t>
      </w:r>
      <w:r w:rsidR="00C7541B">
        <w:rPr>
          <w:rFonts w:ascii="Times New Roman" w:hAnsi="Times New Roman" w:cs="Times New Roman"/>
          <w:sz w:val="24"/>
          <w:szCs w:val="24"/>
        </w:rPr>
        <w:t xml:space="preserve">.  </w:t>
      </w:r>
      <w:r w:rsidR="00176020" w:rsidRPr="00C7541B">
        <w:rPr>
          <w:rFonts w:ascii="Times New Roman" w:hAnsi="Times New Roman" w:cs="Times New Roman"/>
          <w:sz w:val="24"/>
          <w:szCs w:val="24"/>
        </w:rPr>
        <w:t xml:space="preserve">The </w:t>
      </w:r>
      <w:r w:rsidR="00176020" w:rsidRPr="003E7F02">
        <w:rPr>
          <w:rFonts w:ascii="Times New Roman" w:hAnsi="Times New Roman" w:cs="Times New Roman"/>
          <w:sz w:val="24"/>
          <w:szCs w:val="24"/>
        </w:rPr>
        <w:t xml:space="preserve">process owner </w:t>
      </w:r>
      <w:r w:rsidR="001A0A17">
        <w:rPr>
          <w:rFonts w:ascii="Times New Roman" w:hAnsi="Times New Roman" w:cs="Times New Roman"/>
          <w:sz w:val="24"/>
          <w:szCs w:val="24"/>
        </w:rPr>
        <w:t>may</w:t>
      </w:r>
      <w:r w:rsidR="00176020" w:rsidRPr="003E7F02">
        <w:rPr>
          <w:rFonts w:ascii="Times New Roman" w:hAnsi="Times New Roman" w:cs="Times New Roman"/>
          <w:sz w:val="24"/>
          <w:szCs w:val="24"/>
        </w:rPr>
        <w:t xml:space="preserve"> use </w:t>
      </w:r>
      <w:r w:rsidR="002D22CD">
        <w:rPr>
          <w:rFonts w:ascii="Times New Roman" w:hAnsi="Times New Roman" w:cs="Times New Roman"/>
          <w:sz w:val="24"/>
          <w:szCs w:val="24"/>
        </w:rPr>
        <w:t>feedback</w:t>
      </w:r>
      <w:r w:rsidR="00176020" w:rsidRPr="003E7F02">
        <w:rPr>
          <w:rFonts w:ascii="Times New Roman" w:hAnsi="Times New Roman" w:cs="Times New Roman"/>
          <w:sz w:val="24"/>
          <w:szCs w:val="24"/>
        </w:rPr>
        <w:t xml:space="preserve"> </w:t>
      </w:r>
      <w:r w:rsidR="00D920ED">
        <w:rPr>
          <w:rFonts w:ascii="Times New Roman" w:hAnsi="Times New Roman" w:cs="Times New Roman"/>
          <w:sz w:val="24"/>
          <w:szCs w:val="24"/>
        </w:rPr>
        <w:t xml:space="preserve">data </w:t>
      </w:r>
      <w:r w:rsidR="001A0A17">
        <w:rPr>
          <w:rFonts w:ascii="Times New Roman" w:hAnsi="Times New Roman" w:cs="Times New Roman"/>
          <w:sz w:val="24"/>
          <w:szCs w:val="24"/>
        </w:rPr>
        <w:t xml:space="preserve">history </w:t>
      </w:r>
      <w:r w:rsidR="00176020" w:rsidRPr="003E7F02">
        <w:rPr>
          <w:rFonts w:ascii="Times New Roman" w:hAnsi="Times New Roman" w:cs="Times New Roman"/>
          <w:sz w:val="24"/>
          <w:szCs w:val="24"/>
        </w:rPr>
        <w:t xml:space="preserve">to determine if changes </w:t>
      </w:r>
      <w:r w:rsidR="001A0A17">
        <w:rPr>
          <w:rFonts w:ascii="Times New Roman" w:hAnsi="Times New Roman" w:cs="Times New Roman"/>
          <w:sz w:val="24"/>
          <w:szCs w:val="24"/>
        </w:rPr>
        <w:t xml:space="preserve">or updates are </w:t>
      </w:r>
      <w:r w:rsidR="00176020" w:rsidRPr="003E7F02">
        <w:rPr>
          <w:rFonts w:ascii="Times New Roman" w:hAnsi="Times New Roman" w:cs="Times New Roman"/>
          <w:sz w:val="24"/>
          <w:szCs w:val="24"/>
        </w:rPr>
        <w:t>need</w:t>
      </w:r>
      <w:r w:rsidR="001A0A17">
        <w:rPr>
          <w:rFonts w:ascii="Times New Roman" w:hAnsi="Times New Roman" w:cs="Times New Roman"/>
          <w:sz w:val="24"/>
          <w:szCs w:val="24"/>
        </w:rPr>
        <w:t>ed</w:t>
      </w:r>
      <w:r w:rsidR="00176020" w:rsidRPr="003E7F02">
        <w:rPr>
          <w:rFonts w:ascii="Times New Roman" w:hAnsi="Times New Roman" w:cs="Times New Roman"/>
          <w:sz w:val="24"/>
          <w:szCs w:val="24"/>
        </w:rPr>
        <w:t xml:space="preserve"> to </w:t>
      </w:r>
      <w:r w:rsidR="00264504" w:rsidRPr="003E7F02">
        <w:rPr>
          <w:rFonts w:ascii="Times New Roman" w:hAnsi="Times New Roman" w:cs="Times New Roman"/>
          <w:sz w:val="24"/>
          <w:szCs w:val="24"/>
        </w:rPr>
        <w:t>process</w:t>
      </w:r>
      <w:r w:rsidR="00264504">
        <w:rPr>
          <w:rFonts w:ascii="Times New Roman" w:hAnsi="Times New Roman" w:cs="Times New Roman"/>
          <w:sz w:val="24"/>
          <w:szCs w:val="24"/>
        </w:rPr>
        <w:t xml:space="preserve"> guide </w:t>
      </w:r>
      <w:r w:rsidR="00176020" w:rsidRPr="003E7F02">
        <w:rPr>
          <w:rFonts w:ascii="Times New Roman" w:hAnsi="Times New Roman" w:cs="Times New Roman"/>
          <w:sz w:val="24"/>
          <w:szCs w:val="24"/>
        </w:rPr>
        <w:t>tools</w:t>
      </w:r>
      <w:r w:rsidR="001A0A17">
        <w:rPr>
          <w:rFonts w:ascii="Times New Roman" w:hAnsi="Times New Roman" w:cs="Times New Roman"/>
          <w:sz w:val="24"/>
          <w:szCs w:val="24"/>
        </w:rPr>
        <w:t>, training</w:t>
      </w:r>
      <w:r w:rsidR="00176020" w:rsidRPr="003E7F02">
        <w:rPr>
          <w:rFonts w:ascii="Times New Roman" w:hAnsi="Times New Roman" w:cs="Times New Roman"/>
          <w:sz w:val="24"/>
          <w:szCs w:val="24"/>
        </w:rPr>
        <w:t xml:space="preserve"> and</w:t>
      </w:r>
      <w:r w:rsidR="00264504">
        <w:rPr>
          <w:rFonts w:ascii="Times New Roman" w:hAnsi="Times New Roman" w:cs="Times New Roman"/>
          <w:sz w:val="24"/>
          <w:szCs w:val="24"/>
        </w:rPr>
        <w:t xml:space="preserve"> content</w:t>
      </w:r>
      <w:r w:rsidR="008D7617">
        <w:rPr>
          <w:rFonts w:ascii="Times New Roman" w:hAnsi="Times New Roman" w:cs="Times New Roman"/>
          <w:sz w:val="24"/>
          <w:szCs w:val="24"/>
        </w:rPr>
        <w:t>.</w:t>
      </w:r>
      <w:r w:rsidR="008646ED" w:rsidRPr="003E7F02">
        <w:rPr>
          <w:rFonts w:ascii="Times New Roman" w:hAnsi="Times New Roman" w:cs="Times New Roman"/>
          <w:sz w:val="24"/>
          <w:szCs w:val="24"/>
        </w:rPr>
        <w:t xml:space="preserve"> </w:t>
      </w:r>
    </w:p>
    <w:p w:rsidR="00406988" w:rsidRPr="003E7F02" w:rsidRDefault="000D4E71" w:rsidP="00317768">
      <w:pPr>
        <w:pStyle w:val="NoSpacing"/>
        <w:numPr>
          <w:ilvl w:val="2"/>
          <w:numId w:val="12"/>
        </w:numPr>
        <w:spacing w:after="100"/>
        <w:ind w:left="1530" w:hanging="630"/>
        <w:rPr>
          <w:rFonts w:ascii="Times New Roman" w:hAnsi="Times New Roman" w:cs="Times New Roman"/>
          <w:sz w:val="24"/>
          <w:szCs w:val="24"/>
        </w:rPr>
      </w:pPr>
      <w:r>
        <w:rPr>
          <w:rFonts w:ascii="Times New Roman" w:hAnsi="Times New Roman" w:cs="Times New Roman"/>
          <w:sz w:val="24"/>
          <w:szCs w:val="24"/>
        </w:rPr>
        <w:t>Feedback</w:t>
      </w:r>
      <w:r w:rsidR="001A0A17">
        <w:rPr>
          <w:rFonts w:ascii="Times New Roman" w:hAnsi="Times New Roman" w:cs="Times New Roman"/>
          <w:sz w:val="24"/>
          <w:szCs w:val="24"/>
        </w:rPr>
        <w:t xml:space="preserve"> data collection </w:t>
      </w:r>
      <w:r w:rsidR="002D22CD">
        <w:rPr>
          <w:rFonts w:ascii="Times New Roman" w:hAnsi="Times New Roman" w:cs="Times New Roman"/>
          <w:sz w:val="24"/>
          <w:szCs w:val="24"/>
        </w:rPr>
        <w:t xml:space="preserve">and success rate data </w:t>
      </w:r>
      <w:r w:rsidR="001A0A17">
        <w:rPr>
          <w:rFonts w:ascii="Times New Roman" w:hAnsi="Times New Roman" w:cs="Times New Roman"/>
          <w:sz w:val="24"/>
          <w:szCs w:val="24"/>
        </w:rPr>
        <w:t xml:space="preserve">from </w:t>
      </w:r>
      <w:r w:rsidR="002D22CD">
        <w:rPr>
          <w:rFonts w:ascii="Times New Roman" w:hAnsi="Times New Roman" w:cs="Times New Roman"/>
          <w:sz w:val="24"/>
          <w:szCs w:val="24"/>
        </w:rPr>
        <w:t>actual OT&amp;E readiness certifications</w:t>
      </w:r>
      <w:r w:rsidR="001A0A17">
        <w:rPr>
          <w:rFonts w:ascii="Times New Roman" w:hAnsi="Times New Roman" w:cs="Times New Roman"/>
          <w:sz w:val="24"/>
          <w:szCs w:val="24"/>
        </w:rPr>
        <w:t xml:space="preserve"> </w:t>
      </w:r>
      <w:r w:rsidR="009602D0">
        <w:rPr>
          <w:rFonts w:ascii="Times New Roman" w:hAnsi="Times New Roman" w:cs="Times New Roman"/>
          <w:sz w:val="24"/>
          <w:szCs w:val="24"/>
        </w:rPr>
        <w:t>may</w:t>
      </w:r>
      <w:r w:rsidR="001A0A17">
        <w:rPr>
          <w:rFonts w:ascii="Times New Roman" w:hAnsi="Times New Roman" w:cs="Times New Roman"/>
          <w:sz w:val="24"/>
          <w:szCs w:val="24"/>
        </w:rPr>
        <w:t xml:space="preserve"> be </w:t>
      </w:r>
      <w:r w:rsidR="00264504">
        <w:rPr>
          <w:rFonts w:ascii="Times New Roman" w:hAnsi="Times New Roman" w:cs="Times New Roman"/>
          <w:sz w:val="24"/>
          <w:szCs w:val="24"/>
        </w:rPr>
        <w:t>assessed</w:t>
      </w:r>
      <w:r w:rsidR="002D22CD">
        <w:rPr>
          <w:rFonts w:ascii="Times New Roman" w:hAnsi="Times New Roman" w:cs="Times New Roman"/>
          <w:sz w:val="24"/>
          <w:szCs w:val="24"/>
        </w:rPr>
        <w:t xml:space="preserve"> </w:t>
      </w:r>
      <w:r w:rsidR="00264504">
        <w:rPr>
          <w:rFonts w:ascii="Times New Roman" w:hAnsi="Times New Roman" w:cs="Times New Roman"/>
          <w:sz w:val="24"/>
          <w:szCs w:val="24"/>
        </w:rPr>
        <w:t>semi-annually</w:t>
      </w:r>
      <w:r w:rsidR="002D22CD">
        <w:rPr>
          <w:rFonts w:ascii="Times New Roman" w:hAnsi="Times New Roman" w:cs="Times New Roman"/>
          <w:sz w:val="24"/>
          <w:szCs w:val="24"/>
        </w:rPr>
        <w:t xml:space="preserve"> </w:t>
      </w:r>
      <w:r w:rsidR="001A0A17">
        <w:rPr>
          <w:rFonts w:ascii="Times New Roman" w:hAnsi="Times New Roman" w:cs="Times New Roman"/>
          <w:sz w:val="24"/>
          <w:szCs w:val="24"/>
        </w:rPr>
        <w:t xml:space="preserve">or </w:t>
      </w:r>
      <w:r w:rsidR="00264504">
        <w:rPr>
          <w:rFonts w:ascii="Times New Roman" w:hAnsi="Times New Roman" w:cs="Times New Roman"/>
          <w:sz w:val="24"/>
          <w:szCs w:val="24"/>
        </w:rPr>
        <w:t>on</w:t>
      </w:r>
      <w:r w:rsidR="002D22CD">
        <w:rPr>
          <w:rFonts w:ascii="Times New Roman" w:hAnsi="Times New Roman" w:cs="Times New Roman"/>
          <w:sz w:val="24"/>
          <w:szCs w:val="24"/>
        </w:rPr>
        <w:t xml:space="preserve"> direct</w:t>
      </w:r>
      <w:r w:rsidR="001A0A17">
        <w:rPr>
          <w:rFonts w:ascii="Times New Roman" w:hAnsi="Times New Roman" w:cs="Times New Roman"/>
          <w:sz w:val="24"/>
          <w:szCs w:val="24"/>
        </w:rPr>
        <w:t xml:space="preserve"> request</w:t>
      </w:r>
      <w:r w:rsidR="002D22CD">
        <w:rPr>
          <w:rFonts w:ascii="Times New Roman" w:hAnsi="Times New Roman" w:cs="Times New Roman"/>
          <w:sz w:val="24"/>
          <w:szCs w:val="24"/>
        </w:rPr>
        <w:t xml:space="preserve"> by the process owner.</w:t>
      </w:r>
      <w:r w:rsidR="001A0A17">
        <w:rPr>
          <w:rFonts w:ascii="Times New Roman" w:hAnsi="Times New Roman" w:cs="Times New Roman"/>
          <w:sz w:val="24"/>
          <w:szCs w:val="24"/>
        </w:rPr>
        <w:t xml:space="preserve">  </w:t>
      </w:r>
      <w:r w:rsidR="00FC4DBC" w:rsidRPr="003E7F02">
        <w:rPr>
          <w:rFonts w:ascii="Times New Roman" w:hAnsi="Times New Roman" w:cs="Times New Roman"/>
          <w:sz w:val="24"/>
          <w:szCs w:val="24"/>
        </w:rPr>
        <w:t xml:space="preserve"> </w:t>
      </w:r>
    </w:p>
    <w:p w:rsidR="00716AD1" w:rsidRPr="003E7F02" w:rsidRDefault="00A61DD6" w:rsidP="00317768">
      <w:pPr>
        <w:pStyle w:val="PlainText"/>
        <w:numPr>
          <w:ilvl w:val="0"/>
          <w:numId w:val="12"/>
        </w:numPr>
        <w:spacing w:before="240" w:after="120"/>
        <w:ind w:left="446" w:hanging="446"/>
        <w:rPr>
          <w:rFonts w:ascii="Times New Roman" w:hAnsi="Times New Roman" w:cs="Times New Roman"/>
          <w:sz w:val="24"/>
          <w:szCs w:val="24"/>
        </w:rPr>
      </w:pPr>
      <w:r w:rsidRPr="003E7F02">
        <w:rPr>
          <w:rFonts w:ascii="Times New Roman" w:hAnsi="Times New Roman" w:cs="Times New Roman"/>
          <w:b/>
          <w:sz w:val="24"/>
          <w:szCs w:val="24"/>
        </w:rPr>
        <w:t>Roles and Responsibilities</w:t>
      </w:r>
      <w:r w:rsidRPr="003E7F02">
        <w:rPr>
          <w:rFonts w:ascii="Times New Roman" w:hAnsi="Times New Roman" w:cs="Times New Roman"/>
          <w:sz w:val="24"/>
          <w:szCs w:val="24"/>
        </w:rPr>
        <w:t>.</w:t>
      </w:r>
    </w:p>
    <w:p w:rsidR="00FA53EA" w:rsidRDefault="002D22CD"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 xml:space="preserve">AFLCMC </w:t>
      </w:r>
      <w:r w:rsidR="00FA53EA">
        <w:rPr>
          <w:rFonts w:ascii="Times New Roman" w:hAnsi="Times New Roman" w:cs="Times New Roman"/>
          <w:sz w:val="24"/>
          <w:szCs w:val="24"/>
        </w:rPr>
        <w:t>PEO</w:t>
      </w:r>
      <w:r>
        <w:rPr>
          <w:rFonts w:ascii="Times New Roman" w:hAnsi="Times New Roman" w:cs="Times New Roman"/>
          <w:sz w:val="24"/>
          <w:szCs w:val="24"/>
        </w:rPr>
        <w:t>/Dep</w:t>
      </w:r>
      <w:r w:rsidR="00174CBB">
        <w:rPr>
          <w:rFonts w:ascii="Times New Roman" w:hAnsi="Times New Roman" w:cs="Times New Roman"/>
          <w:sz w:val="24"/>
          <w:szCs w:val="24"/>
        </w:rPr>
        <w:t xml:space="preserve">uty </w:t>
      </w:r>
      <w:r>
        <w:rPr>
          <w:rFonts w:ascii="Times New Roman" w:hAnsi="Times New Roman" w:cs="Times New Roman"/>
          <w:sz w:val="24"/>
          <w:szCs w:val="24"/>
        </w:rPr>
        <w:t>PEO</w:t>
      </w:r>
      <w:r w:rsidR="00FA53EA">
        <w:rPr>
          <w:rFonts w:ascii="Times New Roman" w:hAnsi="Times New Roman" w:cs="Times New Roman"/>
          <w:sz w:val="24"/>
          <w:szCs w:val="24"/>
        </w:rPr>
        <w:t xml:space="preserve"> </w:t>
      </w:r>
    </w:p>
    <w:p w:rsidR="00FA53EA" w:rsidRDefault="00FA53EA" w:rsidP="00317768">
      <w:pPr>
        <w:pStyle w:val="NoSpacing"/>
        <w:numPr>
          <w:ilvl w:val="2"/>
          <w:numId w:val="12"/>
        </w:numPr>
        <w:spacing w:after="100"/>
        <w:ind w:left="1530" w:hanging="630"/>
        <w:rPr>
          <w:rFonts w:ascii="Times New Roman" w:hAnsi="Times New Roman" w:cs="Times New Roman"/>
          <w:sz w:val="24"/>
          <w:szCs w:val="24"/>
        </w:rPr>
      </w:pPr>
      <w:r>
        <w:rPr>
          <w:rFonts w:ascii="Times New Roman" w:hAnsi="Times New Roman" w:cs="Times New Roman"/>
          <w:sz w:val="24"/>
          <w:szCs w:val="24"/>
        </w:rPr>
        <w:t xml:space="preserve">Acts as OT&amp;E </w:t>
      </w:r>
      <w:r w:rsidR="00AD1652">
        <w:rPr>
          <w:rFonts w:ascii="Times New Roman" w:hAnsi="Times New Roman" w:cs="Times New Roman"/>
          <w:sz w:val="24"/>
          <w:szCs w:val="24"/>
        </w:rPr>
        <w:t>r</w:t>
      </w:r>
      <w:r>
        <w:rPr>
          <w:rFonts w:ascii="Times New Roman" w:hAnsi="Times New Roman" w:cs="Times New Roman"/>
          <w:sz w:val="24"/>
          <w:szCs w:val="24"/>
        </w:rPr>
        <w:t xml:space="preserve">eadiness </w:t>
      </w:r>
      <w:r w:rsidR="00AD1652">
        <w:rPr>
          <w:rFonts w:ascii="Times New Roman" w:hAnsi="Times New Roman" w:cs="Times New Roman"/>
          <w:sz w:val="24"/>
          <w:szCs w:val="24"/>
        </w:rPr>
        <w:t>c</w:t>
      </w:r>
      <w:r>
        <w:rPr>
          <w:rFonts w:ascii="Times New Roman" w:hAnsi="Times New Roman" w:cs="Times New Roman"/>
          <w:sz w:val="24"/>
          <w:szCs w:val="24"/>
        </w:rPr>
        <w:t xml:space="preserve">ertification approval </w:t>
      </w:r>
      <w:r w:rsidR="00BF6FF5">
        <w:rPr>
          <w:rFonts w:ascii="Times New Roman" w:hAnsi="Times New Roman" w:cs="Times New Roman"/>
          <w:sz w:val="24"/>
          <w:szCs w:val="24"/>
        </w:rPr>
        <w:t>official</w:t>
      </w:r>
      <w:r>
        <w:rPr>
          <w:rFonts w:ascii="Times New Roman" w:hAnsi="Times New Roman" w:cs="Times New Roman"/>
          <w:sz w:val="24"/>
          <w:szCs w:val="24"/>
        </w:rPr>
        <w:t xml:space="preserve"> </w:t>
      </w:r>
      <w:r w:rsidR="00AD1652">
        <w:rPr>
          <w:rFonts w:ascii="Times New Roman" w:hAnsi="Times New Roman" w:cs="Times New Roman"/>
          <w:sz w:val="24"/>
          <w:szCs w:val="24"/>
        </w:rPr>
        <w:t>if PEO</w:t>
      </w:r>
      <w:r w:rsidR="004352CC">
        <w:rPr>
          <w:rFonts w:ascii="Times New Roman" w:hAnsi="Times New Roman" w:cs="Times New Roman"/>
          <w:sz w:val="24"/>
          <w:szCs w:val="24"/>
        </w:rPr>
        <w:t xml:space="preserve"> is the</w:t>
      </w:r>
      <w:r>
        <w:rPr>
          <w:rFonts w:ascii="Times New Roman" w:hAnsi="Times New Roman" w:cs="Times New Roman"/>
          <w:sz w:val="24"/>
          <w:szCs w:val="24"/>
        </w:rPr>
        <w:t xml:space="preserve"> MDA</w:t>
      </w:r>
      <w:r w:rsidR="00AD1652">
        <w:rPr>
          <w:rFonts w:ascii="Times New Roman" w:hAnsi="Times New Roman" w:cs="Times New Roman"/>
          <w:sz w:val="24"/>
          <w:szCs w:val="24"/>
        </w:rPr>
        <w:t xml:space="preserve"> or, if readiness approval authority is delegated to the PEO when SAE is the MDA</w:t>
      </w:r>
      <w:r w:rsidR="001636EE">
        <w:rPr>
          <w:rFonts w:ascii="Times New Roman" w:hAnsi="Times New Roman" w:cs="Times New Roman"/>
          <w:sz w:val="24"/>
          <w:szCs w:val="24"/>
        </w:rPr>
        <w:t>.</w:t>
      </w:r>
    </w:p>
    <w:p w:rsidR="002D22CD" w:rsidRDefault="002D22CD" w:rsidP="00317768">
      <w:pPr>
        <w:pStyle w:val="NoSpacing"/>
        <w:numPr>
          <w:ilvl w:val="2"/>
          <w:numId w:val="12"/>
        </w:numPr>
        <w:spacing w:after="100"/>
        <w:ind w:left="1530" w:hanging="630"/>
        <w:rPr>
          <w:rFonts w:ascii="Times New Roman" w:hAnsi="Times New Roman" w:cs="Times New Roman"/>
          <w:sz w:val="24"/>
          <w:szCs w:val="24"/>
        </w:rPr>
      </w:pPr>
      <w:r>
        <w:rPr>
          <w:rFonts w:ascii="Times New Roman" w:hAnsi="Times New Roman" w:cs="Times New Roman"/>
          <w:sz w:val="24"/>
          <w:szCs w:val="24"/>
        </w:rPr>
        <w:t>For ACAT III programs the Deputy PEO may be the MDA (if delegated) and is the OT&amp;E readiness certification approval official.</w:t>
      </w:r>
    </w:p>
    <w:p w:rsidR="00FA53EA" w:rsidRDefault="00FA53EA" w:rsidP="00317768">
      <w:pPr>
        <w:pStyle w:val="NoSpacing"/>
        <w:numPr>
          <w:ilvl w:val="2"/>
          <w:numId w:val="12"/>
        </w:numPr>
        <w:spacing w:after="100"/>
        <w:ind w:left="1530" w:hanging="630"/>
        <w:rPr>
          <w:rFonts w:ascii="Times New Roman" w:hAnsi="Times New Roman" w:cs="Times New Roman"/>
          <w:sz w:val="24"/>
          <w:szCs w:val="24"/>
        </w:rPr>
      </w:pPr>
      <w:r>
        <w:rPr>
          <w:rFonts w:ascii="Times New Roman" w:hAnsi="Times New Roman" w:cs="Times New Roman"/>
          <w:sz w:val="24"/>
          <w:szCs w:val="24"/>
        </w:rPr>
        <w:t>Chairs OT&amp;E Re</w:t>
      </w:r>
      <w:r w:rsidR="00BF6FF5">
        <w:rPr>
          <w:rFonts w:ascii="Times New Roman" w:hAnsi="Times New Roman" w:cs="Times New Roman"/>
          <w:sz w:val="24"/>
          <w:szCs w:val="24"/>
        </w:rPr>
        <w:t>a</w:t>
      </w:r>
      <w:r>
        <w:rPr>
          <w:rFonts w:ascii="Times New Roman" w:hAnsi="Times New Roman" w:cs="Times New Roman"/>
          <w:sz w:val="24"/>
          <w:szCs w:val="24"/>
        </w:rPr>
        <w:t xml:space="preserve">diness Certification </w:t>
      </w:r>
      <w:r w:rsidR="001636EE">
        <w:rPr>
          <w:rFonts w:ascii="Times New Roman" w:hAnsi="Times New Roman" w:cs="Times New Roman"/>
          <w:sz w:val="24"/>
          <w:szCs w:val="24"/>
        </w:rPr>
        <w:t xml:space="preserve">final </w:t>
      </w:r>
      <w:r>
        <w:rPr>
          <w:rFonts w:ascii="Times New Roman" w:hAnsi="Times New Roman" w:cs="Times New Roman"/>
          <w:sz w:val="24"/>
          <w:szCs w:val="24"/>
        </w:rPr>
        <w:t>briefing</w:t>
      </w:r>
      <w:r w:rsidR="001636EE">
        <w:rPr>
          <w:rFonts w:ascii="Times New Roman" w:hAnsi="Times New Roman" w:cs="Times New Roman"/>
          <w:sz w:val="24"/>
          <w:szCs w:val="24"/>
        </w:rPr>
        <w:t>/review.</w:t>
      </w:r>
    </w:p>
    <w:p w:rsidR="00FA53EA" w:rsidRPr="00FA53EA" w:rsidRDefault="00FA53EA" w:rsidP="00317768">
      <w:pPr>
        <w:pStyle w:val="NoSpacing"/>
        <w:numPr>
          <w:ilvl w:val="2"/>
          <w:numId w:val="12"/>
        </w:numPr>
        <w:spacing w:after="100"/>
        <w:ind w:left="1530" w:hanging="630"/>
        <w:rPr>
          <w:rFonts w:ascii="Times New Roman" w:hAnsi="Times New Roman" w:cs="Times New Roman"/>
          <w:sz w:val="24"/>
          <w:szCs w:val="24"/>
        </w:rPr>
      </w:pPr>
      <w:r w:rsidRPr="00FA53EA">
        <w:rPr>
          <w:rFonts w:ascii="Times New Roman" w:hAnsi="Times New Roman" w:cs="Times New Roman"/>
          <w:sz w:val="24"/>
          <w:szCs w:val="24"/>
        </w:rPr>
        <w:t>Request</w:t>
      </w:r>
      <w:r>
        <w:rPr>
          <w:rFonts w:ascii="Times New Roman" w:hAnsi="Times New Roman" w:cs="Times New Roman"/>
          <w:sz w:val="24"/>
          <w:szCs w:val="24"/>
        </w:rPr>
        <w:t>s</w:t>
      </w:r>
      <w:r w:rsidRPr="00FA53EA">
        <w:rPr>
          <w:rFonts w:ascii="Times New Roman" w:hAnsi="Times New Roman" w:cs="Times New Roman"/>
          <w:sz w:val="24"/>
          <w:szCs w:val="24"/>
        </w:rPr>
        <w:t xml:space="preserve"> </w:t>
      </w:r>
      <w:r w:rsidR="00A46E4F">
        <w:rPr>
          <w:rFonts w:ascii="Times New Roman" w:hAnsi="Times New Roman" w:cs="Times New Roman"/>
          <w:sz w:val="24"/>
          <w:szCs w:val="24"/>
        </w:rPr>
        <w:t xml:space="preserve">SAT involvement or </w:t>
      </w:r>
      <w:r w:rsidRPr="00FA53EA">
        <w:rPr>
          <w:rFonts w:ascii="Times New Roman" w:hAnsi="Times New Roman" w:cs="Times New Roman"/>
          <w:sz w:val="24"/>
          <w:szCs w:val="24"/>
        </w:rPr>
        <w:t xml:space="preserve">independent SMEs </w:t>
      </w:r>
      <w:r w:rsidR="00A46E4F">
        <w:rPr>
          <w:rFonts w:ascii="Times New Roman" w:hAnsi="Times New Roman" w:cs="Times New Roman"/>
          <w:sz w:val="24"/>
          <w:szCs w:val="24"/>
        </w:rPr>
        <w:t>from</w:t>
      </w:r>
      <w:r>
        <w:rPr>
          <w:rFonts w:ascii="Times New Roman" w:hAnsi="Times New Roman" w:cs="Times New Roman"/>
          <w:sz w:val="24"/>
          <w:szCs w:val="24"/>
        </w:rPr>
        <w:t xml:space="preserve"> </w:t>
      </w:r>
      <w:r w:rsidRPr="00FA53EA">
        <w:rPr>
          <w:rFonts w:ascii="Times New Roman" w:hAnsi="Times New Roman" w:cs="Times New Roman"/>
          <w:sz w:val="24"/>
          <w:szCs w:val="24"/>
        </w:rPr>
        <w:t xml:space="preserve">functional home offices </w:t>
      </w:r>
      <w:r>
        <w:rPr>
          <w:rFonts w:ascii="Times New Roman" w:hAnsi="Times New Roman" w:cs="Times New Roman"/>
          <w:sz w:val="24"/>
          <w:szCs w:val="24"/>
        </w:rPr>
        <w:t>(</w:t>
      </w:r>
      <w:r w:rsidRPr="00FA53EA">
        <w:rPr>
          <w:rFonts w:ascii="Times New Roman" w:hAnsi="Times New Roman" w:cs="Times New Roman"/>
          <w:sz w:val="24"/>
          <w:szCs w:val="24"/>
        </w:rPr>
        <w:t xml:space="preserve">or obtain from within their respective </w:t>
      </w:r>
      <w:r w:rsidR="00865846">
        <w:rPr>
          <w:rFonts w:ascii="Times New Roman" w:hAnsi="Times New Roman" w:cs="Times New Roman"/>
          <w:sz w:val="24"/>
          <w:szCs w:val="24"/>
        </w:rPr>
        <w:t>D</w:t>
      </w:r>
      <w:r w:rsidRPr="00FA53EA">
        <w:rPr>
          <w:rFonts w:ascii="Times New Roman" w:hAnsi="Times New Roman" w:cs="Times New Roman"/>
          <w:sz w:val="24"/>
          <w:szCs w:val="24"/>
        </w:rPr>
        <w:t>irectorate</w:t>
      </w:r>
      <w:r>
        <w:rPr>
          <w:rFonts w:ascii="Times New Roman" w:hAnsi="Times New Roman" w:cs="Times New Roman"/>
          <w:sz w:val="24"/>
          <w:szCs w:val="24"/>
        </w:rPr>
        <w:t>) to attend reviews and bri</w:t>
      </w:r>
      <w:r w:rsidR="00A46E4F">
        <w:rPr>
          <w:rFonts w:ascii="Times New Roman" w:hAnsi="Times New Roman" w:cs="Times New Roman"/>
          <w:sz w:val="24"/>
          <w:szCs w:val="24"/>
        </w:rPr>
        <w:t>e</w:t>
      </w:r>
      <w:r>
        <w:rPr>
          <w:rFonts w:ascii="Times New Roman" w:hAnsi="Times New Roman" w:cs="Times New Roman"/>
          <w:sz w:val="24"/>
          <w:szCs w:val="24"/>
        </w:rPr>
        <w:t>fings as needed</w:t>
      </w:r>
      <w:r w:rsidR="00A46E4F">
        <w:rPr>
          <w:rFonts w:ascii="Times New Roman" w:hAnsi="Times New Roman" w:cs="Times New Roman"/>
          <w:sz w:val="24"/>
          <w:szCs w:val="24"/>
        </w:rPr>
        <w:t xml:space="preserve"> or as </w:t>
      </w:r>
      <w:r>
        <w:rPr>
          <w:rFonts w:ascii="Times New Roman" w:hAnsi="Times New Roman" w:cs="Times New Roman"/>
          <w:sz w:val="24"/>
          <w:szCs w:val="24"/>
        </w:rPr>
        <w:t>determined.</w:t>
      </w:r>
    </w:p>
    <w:p w:rsidR="00895324" w:rsidRDefault="00716AD1" w:rsidP="00317768">
      <w:pPr>
        <w:pStyle w:val="NoSpacing"/>
        <w:numPr>
          <w:ilvl w:val="1"/>
          <w:numId w:val="12"/>
        </w:numPr>
        <w:spacing w:after="120"/>
        <w:ind w:left="900" w:hanging="450"/>
        <w:rPr>
          <w:rFonts w:ascii="Times New Roman" w:hAnsi="Times New Roman" w:cs="Times New Roman"/>
          <w:sz w:val="24"/>
          <w:szCs w:val="24"/>
        </w:rPr>
      </w:pPr>
      <w:r w:rsidRPr="003E7F02">
        <w:rPr>
          <w:rFonts w:ascii="Times New Roman" w:hAnsi="Times New Roman" w:cs="Times New Roman"/>
          <w:sz w:val="24"/>
          <w:szCs w:val="24"/>
        </w:rPr>
        <w:t>AFLCMC</w:t>
      </w:r>
      <w:r w:rsidR="00E537EB">
        <w:rPr>
          <w:rFonts w:ascii="Times New Roman" w:hAnsi="Times New Roman" w:cs="Times New Roman"/>
          <w:sz w:val="24"/>
          <w:szCs w:val="24"/>
        </w:rPr>
        <w:t>/</w:t>
      </w:r>
      <w:r w:rsidR="00264504">
        <w:rPr>
          <w:rFonts w:ascii="Times New Roman" w:hAnsi="Times New Roman" w:cs="Times New Roman"/>
          <w:sz w:val="24"/>
          <w:szCs w:val="24"/>
        </w:rPr>
        <w:t>AZT</w:t>
      </w:r>
      <w:r w:rsidR="002523D5">
        <w:rPr>
          <w:rFonts w:ascii="Times New Roman" w:hAnsi="Times New Roman" w:cs="Times New Roman"/>
          <w:sz w:val="24"/>
          <w:szCs w:val="24"/>
        </w:rPr>
        <w:t xml:space="preserve"> </w:t>
      </w:r>
      <w:r w:rsidR="003C274B">
        <w:rPr>
          <w:rFonts w:ascii="Times New Roman" w:hAnsi="Times New Roman" w:cs="Times New Roman"/>
          <w:sz w:val="24"/>
          <w:szCs w:val="24"/>
        </w:rPr>
        <w:t>(Process Owner)</w:t>
      </w:r>
    </w:p>
    <w:p w:rsidR="00FA53EA" w:rsidRDefault="00A46E4F" w:rsidP="00317768">
      <w:pPr>
        <w:pStyle w:val="NoSpacing"/>
        <w:numPr>
          <w:ilvl w:val="2"/>
          <w:numId w:val="12"/>
        </w:numPr>
        <w:spacing w:after="100"/>
        <w:ind w:left="1530" w:hanging="630"/>
        <w:rPr>
          <w:rFonts w:ascii="Times New Roman" w:hAnsi="Times New Roman" w:cs="Times New Roman"/>
          <w:sz w:val="24"/>
          <w:szCs w:val="24"/>
        </w:rPr>
      </w:pPr>
      <w:r>
        <w:rPr>
          <w:rFonts w:ascii="Times New Roman" w:hAnsi="Times New Roman" w:cs="Times New Roman"/>
          <w:sz w:val="24"/>
          <w:szCs w:val="24"/>
        </w:rPr>
        <w:t xml:space="preserve">Chairs </w:t>
      </w:r>
      <w:r w:rsidRPr="00A46E4F">
        <w:rPr>
          <w:rFonts w:ascii="Times New Roman" w:hAnsi="Times New Roman" w:cs="Times New Roman"/>
          <w:sz w:val="24"/>
          <w:szCs w:val="24"/>
        </w:rPr>
        <w:t>OT&amp;E Re</w:t>
      </w:r>
      <w:r w:rsidR="00BF6FF5">
        <w:rPr>
          <w:rFonts w:ascii="Times New Roman" w:hAnsi="Times New Roman" w:cs="Times New Roman"/>
          <w:sz w:val="24"/>
          <w:szCs w:val="24"/>
        </w:rPr>
        <w:t>a</w:t>
      </w:r>
      <w:r w:rsidRPr="00A46E4F">
        <w:rPr>
          <w:rFonts w:ascii="Times New Roman" w:hAnsi="Times New Roman" w:cs="Times New Roman"/>
          <w:sz w:val="24"/>
          <w:szCs w:val="24"/>
        </w:rPr>
        <w:t xml:space="preserve">diness Certification </w:t>
      </w:r>
      <w:r>
        <w:rPr>
          <w:rFonts w:ascii="Times New Roman" w:hAnsi="Times New Roman" w:cs="Times New Roman"/>
          <w:sz w:val="24"/>
          <w:szCs w:val="24"/>
        </w:rPr>
        <w:t>pre-</w:t>
      </w:r>
      <w:r w:rsidRPr="00A46E4F">
        <w:rPr>
          <w:rFonts w:ascii="Times New Roman" w:hAnsi="Times New Roman" w:cs="Times New Roman"/>
          <w:sz w:val="24"/>
          <w:szCs w:val="24"/>
        </w:rPr>
        <w:t>briefings</w:t>
      </w:r>
      <w:r>
        <w:rPr>
          <w:rFonts w:ascii="Times New Roman" w:hAnsi="Times New Roman" w:cs="Times New Roman"/>
          <w:sz w:val="24"/>
          <w:szCs w:val="24"/>
        </w:rPr>
        <w:t xml:space="preserve"> and recommends SAT or other functional review attendance for final PEO</w:t>
      </w:r>
      <w:r w:rsidR="004352CC">
        <w:rPr>
          <w:rFonts w:ascii="Times New Roman" w:hAnsi="Times New Roman" w:cs="Times New Roman"/>
          <w:sz w:val="24"/>
          <w:szCs w:val="24"/>
        </w:rPr>
        <w:t>/MDA</w:t>
      </w:r>
      <w:r>
        <w:rPr>
          <w:rFonts w:ascii="Times New Roman" w:hAnsi="Times New Roman" w:cs="Times New Roman"/>
          <w:sz w:val="24"/>
          <w:szCs w:val="24"/>
        </w:rPr>
        <w:t xml:space="preserve"> briefing.</w:t>
      </w:r>
    </w:p>
    <w:p w:rsidR="00E537EB" w:rsidRPr="00E537EB" w:rsidRDefault="00E537EB" w:rsidP="00317768">
      <w:pPr>
        <w:pStyle w:val="NoSpacing"/>
        <w:numPr>
          <w:ilvl w:val="2"/>
          <w:numId w:val="12"/>
        </w:numPr>
        <w:spacing w:after="100"/>
        <w:ind w:left="1530" w:hanging="630"/>
        <w:rPr>
          <w:rFonts w:ascii="Times New Roman" w:hAnsi="Times New Roman" w:cs="Times New Roman"/>
          <w:sz w:val="24"/>
          <w:szCs w:val="24"/>
        </w:rPr>
      </w:pPr>
      <w:r w:rsidRPr="00E537EB">
        <w:rPr>
          <w:rFonts w:ascii="Times New Roman" w:hAnsi="Times New Roman" w:cs="Times New Roman"/>
          <w:sz w:val="24"/>
          <w:szCs w:val="24"/>
        </w:rPr>
        <w:t>Maintain</w:t>
      </w:r>
      <w:r w:rsidR="00F9378D">
        <w:rPr>
          <w:rFonts w:ascii="Times New Roman" w:hAnsi="Times New Roman" w:cs="Times New Roman"/>
          <w:sz w:val="24"/>
          <w:szCs w:val="24"/>
        </w:rPr>
        <w:t>s</w:t>
      </w:r>
      <w:r w:rsidRPr="00E537EB">
        <w:rPr>
          <w:rFonts w:ascii="Times New Roman" w:hAnsi="Times New Roman" w:cs="Times New Roman"/>
          <w:sz w:val="24"/>
          <w:szCs w:val="24"/>
        </w:rPr>
        <w:t xml:space="preserve"> and coordinate</w:t>
      </w:r>
      <w:r w:rsidR="00F9378D">
        <w:rPr>
          <w:rFonts w:ascii="Times New Roman" w:hAnsi="Times New Roman" w:cs="Times New Roman"/>
          <w:sz w:val="24"/>
          <w:szCs w:val="24"/>
        </w:rPr>
        <w:t>s</w:t>
      </w:r>
      <w:r w:rsidRPr="00E537EB">
        <w:rPr>
          <w:rFonts w:ascii="Times New Roman" w:hAnsi="Times New Roman" w:cs="Times New Roman"/>
          <w:sz w:val="24"/>
          <w:szCs w:val="24"/>
        </w:rPr>
        <w:t xml:space="preserve"> </w:t>
      </w:r>
      <w:r>
        <w:rPr>
          <w:rFonts w:ascii="Times New Roman" w:hAnsi="Times New Roman" w:cs="Times New Roman"/>
          <w:sz w:val="24"/>
          <w:szCs w:val="24"/>
        </w:rPr>
        <w:t xml:space="preserve">and update </w:t>
      </w:r>
      <w:r w:rsidRPr="00E537EB">
        <w:rPr>
          <w:rFonts w:ascii="Times New Roman" w:hAnsi="Times New Roman" w:cs="Times New Roman"/>
          <w:sz w:val="24"/>
          <w:szCs w:val="24"/>
        </w:rPr>
        <w:t xml:space="preserve">any changes to this </w:t>
      </w:r>
      <w:r w:rsidR="00264504">
        <w:rPr>
          <w:rFonts w:ascii="Times New Roman" w:hAnsi="Times New Roman" w:cs="Times New Roman"/>
          <w:sz w:val="24"/>
          <w:szCs w:val="24"/>
        </w:rPr>
        <w:t xml:space="preserve">internal </w:t>
      </w:r>
      <w:r w:rsidRPr="00E537EB">
        <w:rPr>
          <w:rFonts w:ascii="Times New Roman" w:hAnsi="Times New Roman" w:cs="Times New Roman"/>
          <w:sz w:val="24"/>
          <w:szCs w:val="24"/>
        </w:rPr>
        <w:t>process</w:t>
      </w:r>
      <w:r>
        <w:rPr>
          <w:rFonts w:ascii="Times New Roman" w:hAnsi="Times New Roman" w:cs="Times New Roman"/>
          <w:sz w:val="24"/>
          <w:szCs w:val="24"/>
        </w:rPr>
        <w:t>.</w:t>
      </w:r>
    </w:p>
    <w:p w:rsidR="00E537EB" w:rsidRPr="00E537EB" w:rsidRDefault="00E537EB" w:rsidP="00317768">
      <w:pPr>
        <w:pStyle w:val="NoSpacing"/>
        <w:numPr>
          <w:ilvl w:val="2"/>
          <w:numId w:val="12"/>
        </w:numPr>
        <w:spacing w:after="100"/>
        <w:ind w:left="1530" w:hanging="630"/>
        <w:rPr>
          <w:rFonts w:ascii="Times New Roman" w:hAnsi="Times New Roman" w:cs="Times New Roman"/>
          <w:sz w:val="24"/>
          <w:szCs w:val="24"/>
        </w:rPr>
      </w:pPr>
      <w:r>
        <w:rPr>
          <w:rFonts w:ascii="Times New Roman" w:hAnsi="Times New Roman" w:cs="Times New Roman"/>
          <w:sz w:val="24"/>
          <w:szCs w:val="24"/>
        </w:rPr>
        <w:t>With AFLCMC/XPT,</w:t>
      </w:r>
      <w:r w:rsidRPr="00E537EB">
        <w:rPr>
          <w:rFonts w:ascii="Times New Roman" w:hAnsi="Times New Roman" w:cs="Times New Roman"/>
          <w:sz w:val="24"/>
          <w:szCs w:val="24"/>
        </w:rPr>
        <w:t xml:space="preserve"> </w:t>
      </w:r>
      <w:r>
        <w:rPr>
          <w:rFonts w:ascii="Times New Roman" w:hAnsi="Times New Roman" w:cs="Times New Roman"/>
          <w:sz w:val="24"/>
          <w:szCs w:val="24"/>
        </w:rPr>
        <w:t>m</w:t>
      </w:r>
      <w:r w:rsidRPr="00E537EB">
        <w:rPr>
          <w:rFonts w:ascii="Times New Roman" w:hAnsi="Times New Roman" w:cs="Times New Roman"/>
          <w:sz w:val="24"/>
          <w:szCs w:val="24"/>
        </w:rPr>
        <w:t>aintain</w:t>
      </w:r>
      <w:r w:rsidR="00F9378D">
        <w:rPr>
          <w:rFonts w:ascii="Times New Roman" w:hAnsi="Times New Roman" w:cs="Times New Roman"/>
          <w:sz w:val="24"/>
          <w:szCs w:val="24"/>
        </w:rPr>
        <w:t>s</w:t>
      </w:r>
      <w:r w:rsidRPr="00E537EB">
        <w:rPr>
          <w:rFonts w:ascii="Times New Roman" w:hAnsi="Times New Roman" w:cs="Times New Roman"/>
          <w:sz w:val="24"/>
          <w:szCs w:val="24"/>
        </w:rPr>
        <w:t xml:space="preserve"> and manage</w:t>
      </w:r>
      <w:r w:rsidR="00F9378D">
        <w:rPr>
          <w:rFonts w:ascii="Times New Roman" w:hAnsi="Times New Roman" w:cs="Times New Roman"/>
          <w:sz w:val="24"/>
          <w:szCs w:val="24"/>
        </w:rPr>
        <w:t>s</w:t>
      </w:r>
      <w:r w:rsidRPr="00E537EB">
        <w:rPr>
          <w:rFonts w:ascii="Times New Roman" w:hAnsi="Times New Roman" w:cs="Times New Roman"/>
          <w:sz w:val="24"/>
          <w:szCs w:val="24"/>
        </w:rPr>
        <w:t xml:space="preserve"> changes to the process via SharePoint site that hosts </w:t>
      </w:r>
      <w:r>
        <w:rPr>
          <w:rFonts w:ascii="Times New Roman" w:hAnsi="Times New Roman" w:cs="Times New Roman"/>
          <w:sz w:val="24"/>
          <w:szCs w:val="24"/>
        </w:rPr>
        <w:t>current</w:t>
      </w:r>
      <w:r w:rsidRPr="00E537EB">
        <w:rPr>
          <w:rFonts w:ascii="Times New Roman" w:hAnsi="Times New Roman" w:cs="Times New Roman"/>
          <w:sz w:val="24"/>
          <w:szCs w:val="24"/>
        </w:rPr>
        <w:t xml:space="preserve"> documentation for the Center processes</w:t>
      </w:r>
      <w:r>
        <w:rPr>
          <w:rFonts w:ascii="Times New Roman" w:hAnsi="Times New Roman" w:cs="Times New Roman"/>
          <w:sz w:val="24"/>
          <w:szCs w:val="24"/>
        </w:rPr>
        <w:t>.</w:t>
      </w:r>
    </w:p>
    <w:p w:rsidR="00E537EB" w:rsidRPr="00E537EB" w:rsidRDefault="00E537EB" w:rsidP="00317768">
      <w:pPr>
        <w:pStyle w:val="NoSpacing"/>
        <w:numPr>
          <w:ilvl w:val="2"/>
          <w:numId w:val="12"/>
        </w:numPr>
        <w:spacing w:after="100"/>
        <w:ind w:left="1530" w:hanging="630"/>
        <w:rPr>
          <w:rFonts w:ascii="Times New Roman" w:hAnsi="Times New Roman" w:cs="Times New Roman"/>
          <w:sz w:val="24"/>
          <w:szCs w:val="24"/>
        </w:rPr>
      </w:pPr>
      <w:r w:rsidRPr="00E537EB">
        <w:rPr>
          <w:rFonts w:ascii="Times New Roman" w:hAnsi="Times New Roman" w:cs="Times New Roman"/>
          <w:sz w:val="24"/>
          <w:szCs w:val="24"/>
        </w:rPr>
        <w:t>Provide</w:t>
      </w:r>
      <w:r w:rsidR="00F9378D">
        <w:rPr>
          <w:rFonts w:ascii="Times New Roman" w:hAnsi="Times New Roman" w:cs="Times New Roman"/>
          <w:sz w:val="24"/>
          <w:szCs w:val="24"/>
        </w:rPr>
        <w:t>s</w:t>
      </w:r>
      <w:r w:rsidRPr="00E537EB">
        <w:rPr>
          <w:rFonts w:ascii="Times New Roman" w:hAnsi="Times New Roman" w:cs="Times New Roman"/>
          <w:sz w:val="24"/>
          <w:szCs w:val="24"/>
        </w:rPr>
        <w:t xml:space="preserve"> training (or coordinate training requirements) to the AFLCMC workforce on </w:t>
      </w:r>
      <w:r w:rsidR="00A46E4F">
        <w:rPr>
          <w:rFonts w:ascii="Times New Roman" w:hAnsi="Times New Roman" w:cs="Times New Roman"/>
          <w:sz w:val="24"/>
          <w:szCs w:val="24"/>
        </w:rPr>
        <w:t>best practices in</w:t>
      </w:r>
      <w:r w:rsidRPr="00E537EB">
        <w:rPr>
          <w:rFonts w:ascii="Times New Roman" w:hAnsi="Times New Roman" w:cs="Times New Roman"/>
          <w:sz w:val="24"/>
          <w:szCs w:val="24"/>
        </w:rPr>
        <w:t xml:space="preserve"> </w:t>
      </w:r>
      <w:r w:rsidR="00A46E4F">
        <w:rPr>
          <w:rFonts w:ascii="Times New Roman" w:hAnsi="Times New Roman" w:cs="Times New Roman"/>
          <w:sz w:val="24"/>
          <w:szCs w:val="24"/>
        </w:rPr>
        <w:t xml:space="preserve">preparing/conducting </w:t>
      </w:r>
      <w:r w:rsidR="004B7521">
        <w:rPr>
          <w:rFonts w:ascii="Times New Roman" w:hAnsi="Times New Roman" w:cs="Times New Roman"/>
          <w:sz w:val="24"/>
          <w:szCs w:val="24"/>
        </w:rPr>
        <w:t>certifications.</w:t>
      </w:r>
    </w:p>
    <w:p w:rsidR="00E537EB" w:rsidRPr="00E537EB" w:rsidRDefault="00E537EB" w:rsidP="00317768">
      <w:pPr>
        <w:pStyle w:val="NoSpacing"/>
        <w:numPr>
          <w:ilvl w:val="2"/>
          <w:numId w:val="12"/>
        </w:numPr>
        <w:spacing w:after="100"/>
        <w:ind w:left="1530" w:hanging="630"/>
        <w:rPr>
          <w:rFonts w:ascii="Times New Roman" w:hAnsi="Times New Roman" w:cs="Times New Roman"/>
          <w:sz w:val="24"/>
          <w:szCs w:val="24"/>
        </w:rPr>
      </w:pPr>
      <w:r w:rsidRPr="00E537EB">
        <w:rPr>
          <w:rFonts w:ascii="Times New Roman" w:hAnsi="Times New Roman" w:cs="Times New Roman"/>
          <w:sz w:val="24"/>
          <w:szCs w:val="24"/>
        </w:rPr>
        <w:t>Perform</w:t>
      </w:r>
      <w:r w:rsidR="00F9378D">
        <w:rPr>
          <w:rFonts w:ascii="Times New Roman" w:hAnsi="Times New Roman" w:cs="Times New Roman"/>
          <w:sz w:val="24"/>
          <w:szCs w:val="24"/>
        </w:rPr>
        <w:t>s</w:t>
      </w:r>
      <w:r w:rsidRPr="00E537EB">
        <w:rPr>
          <w:rFonts w:ascii="Times New Roman" w:hAnsi="Times New Roman" w:cs="Times New Roman"/>
          <w:sz w:val="24"/>
          <w:szCs w:val="24"/>
        </w:rPr>
        <w:t xml:space="preserve"> analysis on </w:t>
      </w:r>
      <w:r w:rsidR="00FA53EA">
        <w:rPr>
          <w:rFonts w:ascii="Times New Roman" w:hAnsi="Times New Roman" w:cs="Times New Roman"/>
          <w:sz w:val="24"/>
          <w:szCs w:val="24"/>
        </w:rPr>
        <w:t>compliance</w:t>
      </w:r>
      <w:r w:rsidRPr="00E537EB">
        <w:rPr>
          <w:rFonts w:ascii="Times New Roman" w:hAnsi="Times New Roman" w:cs="Times New Roman"/>
          <w:sz w:val="24"/>
          <w:szCs w:val="24"/>
        </w:rPr>
        <w:t xml:space="preserve"> d</w:t>
      </w:r>
      <w:r w:rsidR="00FA53EA">
        <w:rPr>
          <w:rFonts w:ascii="Times New Roman" w:hAnsi="Times New Roman" w:cs="Times New Roman"/>
          <w:sz w:val="24"/>
          <w:szCs w:val="24"/>
        </w:rPr>
        <w:t>ata for use at the AFLCMC level as determined.</w:t>
      </w:r>
    </w:p>
    <w:p w:rsidR="00BF6FF5" w:rsidRPr="001636EE" w:rsidRDefault="00BF6FF5" w:rsidP="00317768">
      <w:pPr>
        <w:pStyle w:val="NoSpacing"/>
        <w:numPr>
          <w:ilvl w:val="1"/>
          <w:numId w:val="12"/>
        </w:numPr>
        <w:spacing w:after="120"/>
        <w:ind w:left="900" w:hanging="450"/>
        <w:rPr>
          <w:rFonts w:ascii="Times New Roman" w:hAnsi="Times New Roman" w:cs="Times New Roman"/>
          <w:sz w:val="24"/>
          <w:szCs w:val="24"/>
        </w:rPr>
      </w:pPr>
      <w:r w:rsidRPr="001636EE">
        <w:rPr>
          <w:rFonts w:ascii="Times New Roman" w:hAnsi="Times New Roman" w:cs="Times New Roman"/>
          <w:sz w:val="24"/>
          <w:szCs w:val="24"/>
        </w:rPr>
        <w:t>Program Manager</w:t>
      </w:r>
      <w:r w:rsidR="001636EE" w:rsidRPr="001636EE">
        <w:rPr>
          <w:rFonts w:ascii="Times New Roman" w:hAnsi="Times New Roman" w:cs="Times New Roman"/>
          <w:sz w:val="24"/>
          <w:szCs w:val="24"/>
        </w:rPr>
        <w:t>.</w:t>
      </w:r>
      <w:r w:rsidR="001636EE">
        <w:rPr>
          <w:rFonts w:ascii="Times New Roman" w:hAnsi="Times New Roman" w:cs="Times New Roman"/>
          <w:sz w:val="24"/>
          <w:szCs w:val="24"/>
        </w:rPr>
        <w:t xml:space="preserve">  </w:t>
      </w:r>
      <w:r w:rsidRPr="001636EE">
        <w:rPr>
          <w:rFonts w:ascii="Times New Roman" w:hAnsi="Times New Roman" w:cs="Times New Roman"/>
          <w:sz w:val="24"/>
          <w:szCs w:val="24"/>
        </w:rPr>
        <w:t xml:space="preserve">Ensures a Chief Developmental Tester or Test Manager is designated for organizing the certification process, gathering information, scheduling, reviews, assigning tasks, </w:t>
      </w:r>
      <w:r w:rsidR="002223A9" w:rsidRPr="001636EE">
        <w:rPr>
          <w:rFonts w:ascii="Times New Roman" w:hAnsi="Times New Roman" w:cs="Times New Roman"/>
          <w:sz w:val="24"/>
          <w:szCs w:val="24"/>
        </w:rPr>
        <w:t>gathering</w:t>
      </w:r>
      <w:r w:rsidRPr="001636EE">
        <w:rPr>
          <w:rFonts w:ascii="Times New Roman" w:hAnsi="Times New Roman" w:cs="Times New Roman"/>
          <w:sz w:val="24"/>
          <w:szCs w:val="24"/>
        </w:rPr>
        <w:t xml:space="preserve"> consensus on issues and solutions, assembling briefings, and drafting the final </w:t>
      </w:r>
      <w:r w:rsidR="004352CC">
        <w:rPr>
          <w:rFonts w:ascii="Times New Roman" w:hAnsi="Times New Roman" w:cs="Times New Roman"/>
          <w:sz w:val="24"/>
          <w:szCs w:val="24"/>
        </w:rPr>
        <w:t>PEO/MDA</w:t>
      </w:r>
      <w:r w:rsidR="002223A9" w:rsidRPr="001636EE">
        <w:rPr>
          <w:rFonts w:ascii="Times New Roman" w:hAnsi="Times New Roman" w:cs="Times New Roman"/>
          <w:sz w:val="24"/>
          <w:szCs w:val="24"/>
        </w:rPr>
        <w:t xml:space="preserve"> </w:t>
      </w:r>
      <w:r w:rsidRPr="001636EE">
        <w:rPr>
          <w:rFonts w:ascii="Times New Roman" w:hAnsi="Times New Roman" w:cs="Times New Roman"/>
          <w:sz w:val="24"/>
          <w:szCs w:val="24"/>
        </w:rPr>
        <w:t>certification memo</w:t>
      </w:r>
      <w:r w:rsidR="002223A9" w:rsidRPr="001636EE">
        <w:rPr>
          <w:rFonts w:ascii="Times New Roman" w:hAnsi="Times New Roman" w:cs="Times New Roman"/>
          <w:sz w:val="24"/>
          <w:szCs w:val="24"/>
        </w:rPr>
        <w:t>randum.</w:t>
      </w:r>
    </w:p>
    <w:p w:rsidR="00FA53EA" w:rsidRDefault="00BF6FF5"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Program Chief Developmental Tester (CDT) or Test Manager (TM)</w:t>
      </w:r>
    </w:p>
    <w:p w:rsidR="00BF6FF5" w:rsidRDefault="00BF6FF5" w:rsidP="00317768">
      <w:pPr>
        <w:pStyle w:val="NoSpacing"/>
        <w:numPr>
          <w:ilvl w:val="2"/>
          <w:numId w:val="12"/>
        </w:numPr>
        <w:spacing w:after="100"/>
        <w:ind w:left="1530" w:hanging="630"/>
        <w:rPr>
          <w:rFonts w:ascii="Times New Roman" w:hAnsi="Times New Roman" w:cs="Times New Roman"/>
          <w:sz w:val="24"/>
          <w:szCs w:val="24"/>
        </w:rPr>
      </w:pPr>
      <w:r>
        <w:rPr>
          <w:rFonts w:ascii="Times New Roman" w:hAnsi="Times New Roman" w:cs="Times New Roman"/>
          <w:sz w:val="24"/>
          <w:szCs w:val="24"/>
        </w:rPr>
        <w:t>Ensure</w:t>
      </w:r>
      <w:r w:rsidR="00F9378D">
        <w:rPr>
          <w:rFonts w:ascii="Times New Roman" w:hAnsi="Times New Roman" w:cs="Times New Roman"/>
          <w:sz w:val="24"/>
          <w:szCs w:val="24"/>
        </w:rPr>
        <w:t>s</w:t>
      </w:r>
      <w:r>
        <w:rPr>
          <w:rFonts w:ascii="Times New Roman" w:hAnsi="Times New Roman" w:cs="Times New Roman"/>
          <w:sz w:val="24"/>
          <w:szCs w:val="24"/>
        </w:rPr>
        <w:t xml:space="preserve"> OT&amp;E Readiness Certification </w:t>
      </w:r>
      <w:r w:rsidR="000625D8">
        <w:rPr>
          <w:rFonts w:ascii="Times New Roman" w:hAnsi="Times New Roman" w:cs="Times New Roman"/>
          <w:sz w:val="24"/>
          <w:szCs w:val="24"/>
        </w:rPr>
        <w:t>assessments are performed for assigned programs with a dedicated phase of OT&amp;E.</w:t>
      </w:r>
    </w:p>
    <w:p w:rsidR="001636EE" w:rsidRPr="00F9331A" w:rsidRDefault="00D908F9" w:rsidP="00317768">
      <w:pPr>
        <w:pStyle w:val="NoSpacing"/>
        <w:numPr>
          <w:ilvl w:val="2"/>
          <w:numId w:val="12"/>
        </w:numPr>
        <w:spacing w:after="100"/>
        <w:ind w:left="1530" w:hanging="630"/>
        <w:rPr>
          <w:rFonts w:ascii="Times New Roman" w:hAnsi="Times New Roman" w:cs="Times New Roman"/>
          <w:sz w:val="24"/>
          <w:szCs w:val="24"/>
        </w:rPr>
      </w:pPr>
      <w:r w:rsidRPr="00F9331A">
        <w:rPr>
          <w:rFonts w:ascii="Times New Roman" w:hAnsi="Times New Roman" w:cs="Times New Roman"/>
          <w:sz w:val="24"/>
          <w:szCs w:val="24"/>
        </w:rPr>
        <w:t>Coordinate</w:t>
      </w:r>
      <w:r w:rsidR="000625D8" w:rsidRPr="00F9331A">
        <w:rPr>
          <w:rFonts w:ascii="Times New Roman" w:hAnsi="Times New Roman" w:cs="Times New Roman"/>
          <w:sz w:val="24"/>
          <w:szCs w:val="24"/>
        </w:rPr>
        <w:t xml:space="preserve"> inputs from other T&amp;E organizations and other functionals.</w:t>
      </w:r>
      <w:r w:rsidR="00F9378D" w:rsidRPr="00F9331A">
        <w:rPr>
          <w:rFonts w:ascii="Times New Roman" w:hAnsi="Times New Roman" w:cs="Times New Roman"/>
          <w:sz w:val="24"/>
          <w:szCs w:val="24"/>
        </w:rPr>
        <w:t xml:space="preserve">  </w:t>
      </w:r>
    </w:p>
    <w:p w:rsidR="001636EE" w:rsidRPr="001636EE" w:rsidRDefault="001636EE" w:rsidP="00317768">
      <w:pPr>
        <w:pStyle w:val="NoSpacing"/>
        <w:numPr>
          <w:ilvl w:val="1"/>
          <w:numId w:val="12"/>
        </w:numPr>
        <w:spacing w:after="120"/>
        <w:ind w:left="900" w:hanging="450"/>
        <w:rPr>
          <w:rFonts w:ascii="Times New Roman" w:hAnsi="Times New Roman" w:cs="Times New Roman"/>
          <w:sz w:val="24"/>
          <w:szCs w:val="24"/>
        </w:rPr>
      </w:pPr>
      <w:r w:rsidRPr="001636EE">
        <w:rPr>
          <w:rFonts w:ascii="Times New Roman" w:hAnsi="Times New Roman" w:cs="Times New Roman"/>
          <w:sz w:val="24"/>
          <w:szCs w:val="24"/>
        </w:rPr>
        <w:lastRenderedPageBreak/>
        <w:t>Organizational Senior Functional (OSF) for T&amp;E.  Review</w:t>
      </w:r>
      <w:r w:rsidR="00F9378D">
        <w:rPr>
          <w:rFonts w:ascii="Times New Roman" w:hAnsi="Times New Roman" w:cs="Times New Roman"/>
          <w:sz w:val="24"/>
          <w:szCs w:val="24"/>
        </w:rPr>
        <w:t>s</w:t>
      </w:r>
      <w:r w:rsidRPr="001636EE">
        <w:rPr>
          <w:rFonts w:ascii="Times New Roman" w:hAnsi="Times New Roman" w:cs="Times New Roman"/>
          <w:sz w:val="24"/>
          <w:szCs w:val="24"/>
        </w:rPr>
        <w:t xml:space="preserve"> </w:t>
      </w:r>
      <w:r w:rsidR="00F9378D">
        <w:rPr>
          <w:rFonts w:ascii="Times New Roman" w:hAnsi="Times New Roman" w:cs="Times New Roman"/>
          <w:sz w:val="24"/>
          <w:szCs w:val="24"/>
        </w:rPr>
        <w:t xml:space="preserve">relevant </w:t>
      </w:r>
      <w:r w:rsidRPr="001636EE">
        <w:rPr>
          <w:rFonts w:ascii="Times New Roman" w:hAnsi="Times New Roman" w:cs="Times New Roman"/>
          <w:sz w:val="24"/>
          <w:szCs w:val="24"/>
        </w:rPr>
        <w:t>OT&amp;E Readiness Certification assessments</w:t>
      </w:r>
      <w:r w:rsidR="00F9378D">
        <w:rPr>
          <w:rFonts w:ascii="Times New Roman" w:hAnsi="Times New Roman" w:cs="Times New Roman"/>
          <w:sz w:val="24"/>
          <w:szCs w:val="24"/>
        </w:rPr>
        <w:t>.</w:t>
      </w:r>
    </w:p>
    <w:p w:rsidR="00FA53EA" w:rsidRPr="00FA53EA" w:rsidRDefault="00FA53EA" w:rsidP="00317768">
      <w:pPr>
        <w:pStyle w:val="NoSpacing"/>
        <w:numPr>
          <w:ilvl w:val="1"/>
          <w:numId w:val="12"/>
        </w:numPr>
        <w:spacing w:after="120"/>
        <w:ind w:left="900" w:hanging="450"/>
        <w:rPr>
          <w:rFonts w:ascii="Times New Roman" w:hAnsi="Times New Roman" w:cs="Times New Roman"/>
          <w:sz w:val="24"/>
          <w:szCs w:val="24"/>
        </w:rPr>
      </w:pPr>
      <w:r w:rsidRPr="00FA53EA">
        <w:rPr>
          <w:rFonts w:ascii="Times New Roman" w:hAnsi="Times New Roman" w:cs="Times New Roman"/>
          <w:sz w:val="24"/>
          <w:szCs w:val="24"/>
        </w:rPr>
        <w:t>Senior Acquisition Team (SAT)</w:t>
      </w:r>
    </w:p>
    <w:p w:rsidR="00FA53EA" w:rsidRPr="00FA53EA" w:rsidRDefault="00FA53EA" w:rsidP="00317768">
      <w:pPr>
        <w:pStyle w:val="NoSpacing"/>
        <w:numPr>
          <w:ilvl w:val="2"/>
          <w:numId w:val="12"/>
        </w:numPr>
        <w:spacing w:after="100"/>
        <w:ind w:left="1530" w:hanging="630"/>
        <w:rPr>
          <w:rFonts w:ascii="Times New Roman" w:hAnsi="Times New Roman" w:cs="Times New Roman"/>
          <w:sz w:val="24"/>
          <w:szCs w:val="24"/>
        </w:rPr>
      </w:pPr>
      <w:r w:rsidRPr="00FA53EA">
        <w:rPr>
          <w:rFonts w:ascii="Times New Roman" w:hAnsi="Times New Roman" w:cs="Times New Roman"/>
          <w:sz w:val="24"/>
          <w:szCs w:val="24"/>
        </w:rPr>
        <w:t>Support</w:t>
      </w:r>
      <w:r w:rsidR="00F9378D">
        <w:rPr>
          <w:rFonts w:ascii="Times New Roman" w:hAnsi="Times New Roman" w:cs="Times New Roman"/>
          <w:sz w:val="24"/>
          <w:szCs w:val="24"/>
        </w:rPr>
        <w:t>s</w:t>
      </w:r>
      <w:r w:rsidRPr="00FA53EA">
        <w:rPr>
          <w:rFonts w:ascii="Times New Roman" w:hAnsi="Times New Roman" w:cs="Times New Roman"/>
          <w:sz w:val="24"/>
          <w:szCs w:val="24"/>
        </w:rPr>
        <w:t xml:space="preserve"> the </w:t>
      </w:r>
      <w:r>
        <w:rPr>
          <w:rFonts w:ascii="Times New Roman" w:hAnsi="Times New Roman" w:cs="Times New Roman"/>
          <w:sz w:val="24"/>
          <w:szCs w:val="24"/>
        </w:rPr>
        <w:t xml:space="preserve">OT&amp;E Readiness </w:t>
      </w:r>
      <w:r w:rsidR="000625D8">
        <w:rPr>
          <w:rFonts w:ascii="Times New Roman" w:hAnsi="Times New Roman" w:cs="Times New Roman"/>
          <w:sz w:val="24"/>
          <w:szCs w:val="24"/>
        </w:rPr>
        <w:t>C</w:t>
      </w:r>
      <w:r>
        <w:rPr>
          <w:rFonts w:ascii="Times New Roman" w:hAnsi="Times New Roman" w:cs="Times New Roman"/>
          <w:sz w:val="24"/>
          <w:szCs w:val="24"/>
        </w:rPr>
        <w:t>ertification</w:t>
      </w:r>
      <w:r w:rsidRPr="00FA53EA">
        <w:rPr>
          <w:rFonts w:ascii="Times New Roman" w:hAnsi="Times New Roman" w:cs="Times New Roman"/>
          <w:sz w:val="24"/>
          <w:szCs w:val="24"/>
        </w:rPr>
        <w:t xml:space="preserve"> process when requested. </w:t>
      </w:r>
    </w:p>
    <w:p w:rsidR="00FA53EA" w:rsidRPr="00FA53EA" w:rsidRDefault="00FA53EA" w:rsidP="00317768">
      <w:pPr>
        <w:pStyle w:val="NoSpacing"/>
        <w:numPr>
          <w:ilvl w:val="2"/>
          <w:numId w:val="12"/>
        </w:numPr>
        <w:spacing w:after="100"/>
        <w:ind w:left="1530" w:hanging="630"/>
        <w:rPr>
          <w:rFonts w:ascii="Times New Roman" w:hAnsi="Times New Roman" w:cs="Times New Roman"/>
          <w:sz w:val="24"/>
          <w:szCs w:val="24"/>
        </w:rPr>
      </w:pPr>
      <w:r w:rsidRPr="00FA53EA">
        <w:rPr>
          <w:rFonts w:ascii="Times New Roman" w:hAnsi="Times New Roman" w:cs="Times New Roman"/>
          <w:sz w:val="24"/>
          <w:szCs w:val="24"/>
        </w:rPr>
        <w:t>Review</w:t>
      </w:r>
      <w:r w:rsidR="00F9378D">
        <w:rPr>
          <w:rFonts w:ascii="Times New Roman" w:hAnsi="Times New Roman" w:cs="Times New Roman"/>
          <w:sz w:val="24"/>
          <w:szCs w:val="24"/>
        </w:rPr>
        <w:t>s</w:t>
      </w:r>
      <w:r w:rsidRPr="00FA53EA">
        <w:rPr>
          <w:rFonts w:ascii="Times New Roman" w:hAnsi="Times New Roman" w:cs="Times New Roman"/>
          <w:sz w:val="24"/>
          <w:szCs w:val="24"/>
        </w:rPr>
        <w:t xml:space="preserve"> read-ahead charts. Work</w:t>
      </w:r>
      <w:r w:rsidR="00F9378D">
        <w:rPr>
          <w:rFonts w:ascii="Times New Roman" w:hAnsi="Times New Roman" w:cs="Times New Roman"/>
          <w:sz w:val="24"/>
          <w:szCs w:val="24"/>
        </w:rPr>
        <w:t>s</w:t>
      </w:r>
      <w:r w:rsidRPr="00FA53EA">
        <w:rPr>
          <w:rFonts w:ascii="Times New Roman" w:hAnsi="Times New Roman" w:cs="Times New Roman"/>
          <w:sz w:val="24"/>
          <w:szCs w:val="24"/>
        </w:rPr>
        <w:t xml:space="preserve"> any issues ahead of time with the PMO, if possible, to minimize discussions at </w:t>
      </w:r>
      <w:r w:rsidR="00A46E4F">
        <w:rPr>
          <w:rFonts w:ascii="Times New Roman" w:hAnsi="Times New Roman" w:cs="Times New Roman"/>
          <w:sz w:val="24"/>
          <w:szCs w:val="24"/>
        </w:rPr>
        <w:t>reviews/briefings</w:t>
      </w:r>
      <w:r w:rsidRPr="00FA53EA">
        <w:rPr>
          <w:rFonts w:ascii="Times New Roman" w:hAnsi="Times New Roman" w:cs="Times New Roman"/>
          <w:sz w:val="24"/>
          <w:szCs w:val="24"/>
        </w:rPr>
        <w:t>.</w:t>
      </w:r>
    </w:p>
    <w:p w:rsidR="00FA53EA" w:rsidRPr="00FA53EA" w:rsidRDefault="00FA53EA" w:rsidP="00317768">
      <w:pPr>
        <w:pStyle w:val="NoSpacing"/>
        <w:numPr>
          <w:ilvl w:val="2"/>
          <w:numId w:val="12"/>
        </w:numPr>
        <w:spacing w:after="100"/>
        <w:ind w:left="1530" w:hanging="630"/>
        <w:rPr>
          <w:rFonts w:ascii="Times New Roman" w:hAnsi="Times New Roman" w:cs="Times New Roman"/>
          <w:sz w:val="24"/>
          <w:szCs w:val="24"/>
        </w:rPr>
      </w:pPr>
      <w:r w:rsidRPr="00FA53EA">
        <w:rPr>
          <w:rFonts w:ascii="Times New Roman" w:hAnsi="Times New Roman" w:cs="Times New Roman"/>
          <w:sz w:val="24"/>
          <w:szCs w:val="24"/>
        </w:rPr>
        <w:t>Receive</w:t>
      </w:r>
      <w:r w:rsidR="00F9378D">
        <w:rPr>
          <w:rFonts w:ascii="Times New Roman" w:hAnsi="Times New Roman" w:cs="Times New Roman"/>
          <w:sz w:val="24"/>
          <w:szCs w:val="24"/>
        </w:rPr>
        <w:t>s</w:t>
      </w:r>
      <w:r w:rsidRPr="00FA53EA">
        <w:rPr>
          <w:rFonts w:ascii="Times New Roman" w:hAnsi="Times New Roman" w:cs="Times New Roman"/>
          <w:sz w:val="24"/>
          <w:szCs w:val="24"/>
        </w:rPr>
        <w:t xml:space="preserve"> briefing and provide input</w:t>
      </w:r>
      <w:r w:rsidR="000625D8">
        <w:rPr>
          <w:rFonts w:ascii="Times New Roman" w:hAnsi="Times New Roman" w:cs="Times New Roman"/>
          <w:sz w:val="24"/>
          <w:szCs w:val="24"/>
        </w:rPr>
        <w:t>s</w:t>
      </w:r>
      <w:r w:rsidRPr="00FA53EA">
        <w:rPr>
          <w:rFonts w:ascii="Times New Roman" w:hAnsi="Times New Roman" w:cs="Times New Roman"/>
          <w:sz w:val="24"/>
          <w:szCs w:val="24"/>
        </w:rPr>
        <w:t xml:space="preserve">/suggestions as appropriate.  </w:t>
      </w:r>
    </w:p>
    <w:p w:rsidR="00FA53EA" w:rsidRPr="00FA53EA" w:rsidRDefault="00FA53EA" w:rsidP="00317768">
      <w:pPr>
        <w:pStyle w:val="NoSpacing"/>
        <w:numPr>
          <w:ilvl w:val="2"/>
          <w:numId w:val="12"/>
        </w:numPr>
        <w:spacing w:after="100"/>
        <w:ind w:left="1530" w:hanging="630"/>
        <w:rPr>
          <w:rFonts w:ascii="Times New Roman" w:hAnsi="Times New Roman" w:cs="Times New Roman"/>
          <w:sz w:val="24"/>
          <w:szCs w:val="24"/>
        </w:rPr>
      </w:pPr>
      <w:r w:rsidRPr="00FA53EA">
        <w:rPr>
          <w:rFonts w:ascii="Times New Roman" w:hAnsi="Times New Roman" w:cs="Times New Roman"/>
          <w:sz w:val="24"/>
          <w:szCs w:val="24"/>
        </w:rPr>
        <w:t>Review</w:t>
      </w:r>
      <w:r w:rsidR="00F9378D">
        <w:rPr>
          <w:rFonts w:ascii="Times New Roman" w:hAnsi="Times New Roman" w:cs="Times New Roman"/>
          <w:sz w:val="24"/>
          <w:szCs w:val="24"/>
        </w:rPr>
        <w:t>s</w:t>
      </w:r>
      <w:r w:rsidRPr="00FA53EA">
        <w:rPr>
          <w:rFonts w:ascii="Times New Roman" w:hAnsi="Times New Roman" w:cs="Times New Roman"/>
          <w:sz w:val="24"/>
          <w:szCs w:val="24"/>
        </w:rPr>
        <w:t xml:space="preserve"> and approve</w:t>
      </w:r>
      <w:r w:rsidR="00F9378D">
        <w:rPr>
          <w:rFonts w:ascii="Times New Roman" w:hAnsi="Times New Roman" w:cs="Times New Roman"/>
          <w:sz w:val="24"/>
          <w:szCs w:val="24"/>
        </w:rPr>
        <w:t>s</w:t>
      </w:r>
      <w:r w:rsidRPr="00FA53EA">
        <w:rPr>
          <w:rFonts w:ascii="Times New Roman" w:hAnsi="Times New Roman" w:cs="Times New Roman"/>
          <w:sz w:val="24"/>
          <w:szCs w:val="24"/>
        </w:rPr>
        <w:t xml:space="preserve"> any action items </w:t>
      </w:r>
      <w:r w:rsidR="000625D8">
        <w:rPr>
          <w:rFonts w:ascii="Times New Roman" w:hAnsi="Times New Roman" w:cs="Times New Roman"/>
          <w:sz w:val="24"/>
          <w:szCs w:val="24"/>
        </w:rPr>
        <w:t>during reviews</w:t>
      </w:r>
      <w:r w:rsidRPr="00FA53EA">
        <w:rPr>
          <w:rFonts w:ascii="Times New Roman" w:hAnsi="Times New Roman" w:cs="Times New Roman"/>
          <w:sz w:val="24"/>
          <w:szCs w:val="24"/>
        </w:rPr>
        <w:t xml:space="preserve"> and </w:t>
      </w:r>
      <w:r w:rsidR="000625D8">
        <w:rPr>
          <w:rFonts w:ascii="Times New Roman" w:hAnsi="Times New Roman" w:cs="Times New Roman"/>
          <w:sz w:val="24"/>
          <w:szCs w:val="24"/>
        </w:rPr>
        <w:t>support</w:t>
      </w:r>
      <w:r w:rsidR="00123D3E">
        <w:rPr>
          <w:rFonts w:ascii="Times New Roman" w:hAnsi="Times New Roman" w:cs="Times New Roman"/>
          <w:sz w:val="24"/>
          <w:szCs w:val="24"/>
        </w:rPr>
        <w:t xml:space="preserve">s </w:t>
      </w:r>
      <w:r w:rsidRPr="00FA53EA">
        <w:rPr>
          <w:rFonts w:ascii="Times New Roman" w:hAnsi="Times New Roman" w:cs="Times New Roman"/>
          <w:sz w:val="24"/>
          <w:szCs w:val="24"/>
        </w:rPr>
        <w:t>recommendation to go forward to PEO</w:t>
      </w:r>
      <w:r w:rsidR="004352CC">
        <w:rPr>
          <w:rFonts w:ascii="Times New Roman" w:hAnsi="Times New Roman" w:cs="Times New Roman"/>
          <w:sz w:val="24"/>
          <w:szCs w:val="24"/>
        </w:rPr>
        <w:t>/MDA</w:t>
      </w:r>
      <w:r w:rsidRPr="00FA53EA">
        <w:rPr>
          <w:rFonts w:ascii="Times New Roman" w:hAnsi="Times New Roman" w:cs="Times New Roman"/>
          <w:sz w:val="24"/>
          <w:szCs w:val="24"/>
        </w:rPr>
        <w:t xml:space="preserve"> for final decision</w:t>
      </w:r>
      <w:r w:rsidR="000625D8">
        <w:rPr>
          <w:rFonts w:ascii="Times New Roman" w:hAnsi="Times New Roman" w:cs="Times New Roman"/>
          <w:sz w:val="24"/>
          <w:szCs w:val="24"/>
        </w:rPr>
        <w:t xml:space="preserve"> as determined</w:t>
      </w:r>
      <w:r w:rsidRPr="00FA53EA">
        <w:rPr>
          <w:rFonts w:ascii="Times New Roman" w:hAnsi="Times New Roman" w:cs="Times New Roman"/>
          <w:sz w:val="24"/>
          <w:szCs w:val="24"/>
        </w:rPr>
        <w:t>.</w:t>
      </w:r>
    </w:p>
    <w:p w:rsidR="00895324" w:rsidRPr="000507F7" w:rsidRDefault="00CA69CF" w:rsidP="00317768">
      <w:pPr>
        <w:pStyle w:val="PlainText"/>
        <w:numPr>
          <w:ilvl w:val="0"/>
          <w:numId w:val="12"/>
        </w:numPr>
        <w:spacing w:before="240" w:after="120"/>
        <w:ind w:left="446" w:hanging="446"/>
        <w:rPr>
          <w:rFonts w:ascii="Times New Roman" w:hAnsi="Times New Roman" w:cs="Times New Roman"/>
          <w:b/>
          <w:sz w:val="24"/>
          <w:szCs w:val="24"/>
        </w:rPr>
      </w:pPr>
      <w:r>
        <w:rPr>
          <w:rFonts w:ascii="Times New Roman" w:hAnsi="Times New Roman" w:cs="Times New Roman"/>
          <w:b/>
          <w:sz w:val="24"/>
          <w:szCs w:val="24"/>
        </w:rPr>
        <w:t>Tools/Tool Sources</w:t>
      </w:r>
      <w:r w:rsidR="00350E1D" w:rsidRPr="003E7F02">
        <w:rPr>
          <w:rFonts w:ascii="Times New Roman" w:hAnsi="Times New Roman" w:cs="Times New Roman"/>
          <w:sz w:val="24"/>
          <w:szCs w:val="24"/>
        </w:rPr>
        <w:t xml:space="preserve"> </w:t>
      </w:r>
    </w:p>
    <w:p w:rsidR="003B76D3" w:rsidRPr="003B76D3" w:rsidRDefault="003B76D3" w:rsidP="00317768">
      <w:pPr>
        <w:pStyle w:val="NoSpacing"/>
        <w:numPr>
          <w:ilvl w:val="1"/>
          <w:numId w:val="12"/>
        </w:numPr>
        <w:spacing w:after="120"/>
        <w:ind w:left="900" w:hanging="450"/>
        <w:rPr>
          <w:rFonts w:ascii="Times New Roman" w:hAnsi="Times New Roman" w:cs="Times New Roman"/>
          <w:sz w:val="24"/>
          <w:szCs w:val="24"/>
        </w:rPr>
      </w:pPr>
      <w:r w:rsidRPr="003B76D3">
        <w:rPr>
          <w:rFonts w:ascii="Times New Roman" w:hAnsi="Times New Roman" w:cs="Times New Roman"/>
          <w:sz w:val="24"/>
          <w:szCs w:val="24"/>
        </w:rPr>
        <w:t>Tools</w:t>
      </w:r>
      <w:r>
        <w:rPr>
          <w:rFonts w:ascii="Times New Roman" w:hAnsi="Times New Roman" w:cs="Times New Roman"/>
          <w:sz w:val="24"/>
          <w:szCs w:val="24"/>
        </w:rPr>
        <w:t>/Templates</w:t>
      </w:r>
      <w:r w:rsidRPr="003B76D3">
        <w:rPr>
          <w:rFonts w:ascii="Times New Roman" w:hAnsi="Times New Roman" w:cs="Times New Roman"/>
          <w:sz w:val="24"/>
          <w:szCs w:val="24"/>
        </w:rPr>
        <w:t>:</w:t>
      </w:r>
    </w:p>
    <w:p w:rsidR="00CA69CF" w:rsidRPr="003B76D3" w:rsidRDefault="00CA69CF" w:rsidP="003A00B1">
      <w:pPr>
        <w:pStyle w:val="NoSpacing"/>
        <w:numPr>
          <w:ilvl w:val="2"/>
          <w:numId w:val="12"/>
        </w:numPr>
        <w:spacing w:after="100"/>
        <w:ind w:left="1530" w:hanging="630"/>
        <w:rPr>
          <w:rFonts w:ascii="Times New Roman" w:hAnsi="Times New Roman" w:cs="Times New Roman"/>
          <w:b/>
          <w:sz w:val="24"/>
          <w:szCs w:val="24"/>
        </w:rPr>
      </w:pPr>
      <w:r>
        <w:rPr>
          <w:rFonts w:ascii="Times New Roman" w:hAnsi="Times New Roman" w:cs="Times New Roman"/>
          <w:sz w:val="24"/>
          <w:szCs w:val="24"/>
        </w:rPr>
        <w:t>AFLCMC OT&amp;E Readiness Certification briefing template</w:t>
      </w:r>
    </w:p>
    <w:p w:rsidR="003B76D3" w:rsidRPr="00CA69CF" w:rsidRDefault="003B76D3" w:rsidP="003A00B1">
      <w:pPr>
        <w:pStyle w:val="NoSpacing"/>
        <w:numPr>
          <w:ilvl w:val="2"/>
          <w:numId w:val="12"/>
        </w:numPr>
        <w:spacing w:after="100"/>
        <w:ind w:left="1530" w:hanging="630"/>
        <w:rPr>
          <w:rFonts w:ascii="Times New Roman" w:hAnsi="Times New Roman" w:cs="Times New Roman"/>
          <w:sz w:val="24"/>
          <w:szCs w:val="24"/>
        </w:rPr>
      </w:pPr>
      <w:r>
        <w:rPr>
          <w:rFonts w:ascii="Times New Roman" w:hAnsi="Times New Roman" w:cs="Times New Roman"/>
          <w:sz w:val="24"/>
          <w:szCs w:val="24"/>
        </w:rPr>
        <w:t xml:space="preserve">DoD </w:t>
      </w:r>
      <w:r w:rsidRPr="003B76D3">
        <w:rPr>
          <w:rFonts w:ascii="Times New Roman" w:hAnsi="Times New Roman" w:cs="Times New Roman"/>
          <w:i/>
          <w:sz w:val="24"/>
          <w:szCs w:val="24"/>
        </w:rPr>
        <w:t>Operational Test Readiness Review Preparation Checklist</w:t>
      </w:r>
    </w:p>
    <w:p w:rsidR="00CA69CF" w:rsidRDefault="003B76D3" w:rsidP="003A00B1">
      <w:pPr>
        <w:pStyle w:val="NoSpacing"/>
        <w:numPr>
          <w:ilvl w:val="2"/>
          <w:numId w:val="12"/>
        </w:numPr>
        <w:spacing w:after="100"/>
        <w:ind w:left="1530" w:hanging="630"/>
        <w:rPr>
          <w:rFonts w:ascii="Times New Roman" w:hAnsi="Times New Roman" w:cs="Times New Roman"/>
          <w:sz w:val="24"/>
          <w:szCs w:val="24"/>
        </w:rPr>
      </w:pPr>
      <w:r>
        <w:rPr>
          <w:rFonts w:ascii="Times New Roman" w:hAnsi="Times New Roman" w:cs="Times New Roman"/>
          <w:sz w:val="24"/>
          <w:szCs w:val="24"/>
        </w:rPr>
        <w:t xml:space="preserve">AFMAN 63-119 </w:t>
      </w:r>
      <w:r w:rsidR="00CA69CF">
        <w:rPr>
          <w:rFonts w:ascii="Times New Roman" w:hAnsi="Times New Roman" w:cs="Times New Roman"/>
          <w:sz w:val="24"/>
          <w:szCs w:val="24"/>
        </w:rPr>
        <w:t xml:space="preserve">OT&amp;E readiness assessment </w:t>
      </w:r>
      <w:r w:rsidR="00CA69CF" w:rsidRPr="00CA69CF">
        <w:rPr>
          <w:rFonts w:ascii="Times New Roman" w:hAnsi="Times New Roman" w:cs="Times New Roman"/>
          <w:sz w:val="24"/>
          <w:szCs w:val="24"/>
        </w:rPr>
        <w:t>spreadsheet</w:t>
      </w:r>
      <w:r w:rsidR="00CA69CF">
        <w:rPr>
          <w:rFonts w:ascii="Times New Roman" w:hAnsi="Times New Roman" w:cs="Times New Roman"/>
          <w:sz w:val="24"/>
          <w:szCs w:val="24"/>
        </w:rPr>
        <w:t xml:space="preserve"> tracking tool</w:t>
      </w:r>
      <w:r w:rsidR="00CA69CF" w:rsidRPr="00CA69CF">
        <w:rPr>
          <w:rFonts w:ascii="Times New Roman" w:hAnsi="Times New Roman" w:cs="Times New Roman"/>
          <w:sz w:val="24"/>
          <w:szCs w:val="24"/>
        </w:rPr>
        <w:t xml:space="preserve"> </w:t>
      </w:r>
    </w:p>
    <w:p w:rsidR="00CA69CF" w:rsidRPr="00CA69CF" w:rsidRDefault="003B76D3"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 xml:space="preserve">Tool </w:t>
      </w:r>
      <w:r w:rsidR="00CA69CF" w:rsidRPr="00CA69CF">
        <w:rPr>
          <w:rFonts w:ascii="Times New Roman" w:hAnsi="Times New Roman" w:cs="Times New Roman"/>
          <w:sz w:val="24"/>
          <w:szCs w:val="24"/>
        </w:rPr>
        <w:t>Sources/Location</w:t>
      </w:r>
      <w:r>
        <w:rPr>
          <w:rFonts w:ascii="Times New Roman" w:hAnsi="Times New Roman" w:cs="Times New Roman"/>
          <w:sz w:val="24"/>
          <w:szCs w:val="24"/>
        </w:rPr>
        <w:t>s</w:t>
      </w:r>
      <w:r w:rsidR="00CA69CF">
        <w:rPr>
          <w:rFonts w:ascii="Times New Roman" w:hAnsi="Times New Roman" w:cs="Times New Roman"/>
          <w:sz w:val="24"/>
          <w:szCs w:val="24"/>
        </w:rPr>
        <w:t>:</w:t>
      </w:r>
    </w:p>
    <w:p w:rsidR="009D7025" w:rsidRPr="009D7025" w:rsidRDefault="000507F7" w:rsidP="009D7025">
      <w:pPr>
        <w:pStyle w:val="NoSpacing"/>
        <w:numPr>
          <w:ilvl w:val="1"/>
          <w:numId w:val="12"/>
        </w:numPr>
        <w:spacing w:after="100"/>
        <w:rPr>
          <w:rFonts w:ascii="Times New Roman" w:hAnsi="Times New Roman" w:cs="Times New Roman"/>
          <w:b/>
          <w:sz w:val="24"/>
          <w:szCs w:val="24"/>
        </w:rPr>
      </w:pPr>
      <w:r>
        <w:rPr>
          <w:rFonts w:ascii="Times New Roman" w:hAnsi="Times New Roman" w:cs="Times New Roman"/>
          <w:sz w:val="24"/>
          <w:szCs w:val="24"/>
        </w:rPr>
        <w:t>AFLCMC/</w:t>
      </w:r>
      <w:r w:rsidR="00264504">
        <w:rPr>
          <w:rFonts w:ascii="Times New Roman" w:hAnsi="Times New Roman" w:cs="Times New Roman"/>
          <w:sz w:val="24"/>
          <w:szCs w:val="24"/>
        </w:rPr>
        <w:t>AZT</w:t>
      </w:r>
      <w:r>
        <w:rPr>
          <w:rFonts w:ascii="Times New Roman" w:hAnsi="Times New Roman" w:cs="Times New Roman"/>
          <w:sz w:val="24"/>
          <w:szCs w:val="24"/>
        </w:rPr>
        <w:t xml:space="preserve"> Center Test Authority </w:t>
      </w:r>
      <w:r w:rsidR="003C2234">
        <w:rPr>
          <w:rFonts w:ascii="Times New Roman" w:hAnsi="Times New Roman" w:cs="Times New Roman"/>
          <w:sz w:val="24"/>
          <w:szCs w:val="24"/>
        </w:rPr>
        <w:t xml:space="preserve">Community </w:t>
      </w:r>
      <w:r w:rsidR="004B7521">
        <w:rPr>
          <w:rFonts w:ascii="Times New Roman" w:hAnsi="Times New Roman" w:cs="Times New Roman"/>
          <w:sz w:val="24"/>
          <w:szCs w:val="24"/>
        </w:rPr>
        <w:t>SharePoint</w:t>
      </w:r>
      <w:r w:rsidR="003B76D3">
        <w:rPr>
          <w:rFonts w:ascii="Times New Roman" w:hAnsi="Times New Roman" w:cs="Times New Roman"/>
          <w:sz w:val="24"/>
          <w:szCs w:val="24"/>
        </w:rPr>
        <w:t xml:space="preserve"> site</w:t>
      </w:r>
      <w:r>
        <w:rPr>
          <w:rFonts w:ascii="Times New Roman" w:hAnsi="Times New Roman" w:cs="Times New Roman"/>
          <w:sz w:val="24"/>
          <w:szCs w:val="24"/>
        </w:rPr>
        <w:t xml:space="preserve">:  </w:t>
      </w:r>
      <w:r w:rsidRPr="000507F7">
        <w:rPr>
          <w:rFonts w:ascii="Times New Roman" w:hAnsi="Times New Roman" w:cs="Times New Roman"/>
          <w:sz w:val="24"/>
          <w:szCs w:val="24"/>
        </w:rPr>
        <w:t xml:space="preserve">Web application that provides </w:t>
      </w:r>
      <w:r>
        <w:rPr>
          <w:rFonts w:ascii="Times New Roman" w:hAnsi="Times New Roman" w:cs="Times New Roman"/>
          <w:sz w:val="24"/>
          <w:szCs w:val="24"/>
        </w:rPr>
        <w:t xml:space="preserve">Information sharing, T&amp;E policy </w:t>
      </w:r>
      <w:r w:rsidR="004B7521">
        <w:rPr>
          <w:rFonts w:ascii="Times New Roman" w:hAnsi="Times New Roman" w:cs="Times New Roman"/>
          <w:sz w:val="24"/>
          <w:szCs w:val="24"/>
        </w:rPr>
        <w:t>dissemination</w:t>
      </w:r>
      <w:r w:rsidRPr="000507F7">
        <w:rPr>
          <w:rFonts w:ascii="Times New Roman" w:hAnsi="Times New Roman" w:cs="Times New Roman"/>
          <w:sz w:val="24"/>
          <w:szCs w:val="24"/>
        </w:rPr>
        <w:t xml:space="preserve"> and real-time data access</w:t>
      </w:r>
      <w:r>
        <w:rPr>
          <w:rFonts w:ascii="Times New Roman" w:hAnsi="Times New Roman" w:cs="Times New Roman"/>
          <w:sz w:val="24"/>
          <w:szCs w:val="24"/>
        </w:rPr>
        <w:t xml:space="preserve">.  </w:t>
      </w:r>
      <w:r w:rsidR="003B76D3">
        <w:rPr>
          <w:rFonts w:ascii="Times New Roman" w:hAnsi="Times New Roman" w:cs="Times New Roman"/>
          <w:sz w:val="24"/>
          <w:szCs w:val="24"/>
        </w:rPr>
        <w:t>L</w:t>
      </w:r>
      <w:r>
        <w:rPr>
          <w:rFonts w:ascii="Times New Roman" w:hAnsi="Times New Roman" w:cs="Times New Roman"/>
          <w:sz w:val="24"/>
          <w:szCs w:val="24"/>
        </w:rPr>
        <w:t>ocated at</w:t>
      </w:r>
      <w:r w:rsidR="003B76D3">
        <w:rPr>
          <w:rFonts w:ascii="Times New Roman" w:hAnsi="Times New Roman" w:cs="Times New Roman"/>
          <w:sz w:val="24"/>
          <w:szCs w:val="24"/>
        </w:rPr>
        <w:t>:</w:t>
      </w:r>
      <w:r>
        <w:rPr>
          <w:rFonts w:ascii="Times New Roman" w:hAnsi="Times New Roman" w:cs="Times New Roman"/>
          <w:sz w:val="24"/>
          <w:szCs w:val="24"/>
        </w:rPr>
        <w:t xml:space="preserve"> </w:t>
      </w:r>
      <w:hyperlink r:id="rId20" w:history="1">
        <w:r w:rsidR="009D7025" w:rsidRPr="00AC4612">
          <w:rPr>
            <w:rStyle w:val="Hyperlink"/>
            <w:rFonts w:ascii="Times New Roman" w:hAnsi="Times New Roman" w:cs="Times New Roman"/>
            <w:sz w:val="24"/>
            <w:szCs w:val="24"/>
          </w:rPr>
          <w:t>https://cs4.eis.afmc.af.mil/sites/1352/CTA/default.aspx</w:t>
        </w:r>
      </w:hyperlink>
    </w:p>
    <w:p w:rsidR="008D1CA0" w:rsidRPr="009D7025" w:rsidRDefault="000507F7" w:rsidP="003A00B1">
      <w:pPr>
        <w:pStyle w:val="NoSpacing"/>
        <w:numPr>
          <w:ilvl w:val="2"/>
          <w:numId w:val="12"/>
        </w:numPr>
        <w:spacing w:after="100"/>
        <w:ind w:left="1530" w:hanging="630"/>
        <w:rPr>
          <w:rFonts w:ascii="Times New Roman" w:hAnsi="Times New Roman" w:cs="Times New Roman"/>
          <w:b/>
          <w:sz w:val="24"/>
          <w:szCs w:val="24"/>
        </w:rPr>
      </w:pPr>
      <w:r w:rsidRPr="009D7025">
        <w:rPr>
          <w:rFonts w:ascii="Times New Roman" w:hAnsi="Times New Roman" w:cs="Times New Roman"/>
          <w:sz w:val="24"/>
          <w:szCs w:val="24"/>
        </w:rPr>
        <w:t xml:space="preserve">AFLCMC Center Test Authority CoP, </w:t>
      </w:r>
      <w:r w:rsidRPr="009D7025">
        <w:rPr>
          <w:rFonts w:ascii="Times New Roman" w:hAnsi="Times New Roman" w:cs="Times New Roman"/>
          <w:i/>
          <w:sz w:val="24"/>
          <w:szCs w:val="24"/>
        </w:rPr>
        <w:t>Test Manager Toolkit</w:t>
      </w:r>
      <w:r w:rsidRPr="009D7025">
        <w:rPr>
          <w:rFonts w:ascii="Times New Roman" w:hAnsi="Times New Roman" w:cs="Times New Roman"/>
          <w:sz w:val="24"/>
          <w:szCs w:val="24"/>
        </w:rPr>
        <w:t xml:space="preserve">:   Web application that provides </w:t>
      </w:r>
      <w:r w:rsidR="008D1CA0" w:rsidRPr="009D7025">
        <w:rPr>
          <w:rFonts w:ascii="Times New Roman" w:hAnsi="Times New Roman" w:cs="Times New Roman"/>
          <w:sz w:val="24"/>
          <w:szCs w:val="24"/>
        </w:rPr>
        <w:t>process forms, templates, lessons learned</w:t>
      </w:r>
      <w:r w:rsidRPr="009D7025">
        <w:rPr>
          <w:rFonts w:ascii="Times New Roman" w:hAnsi="Times New Roman" w:cs="Times New Roman"/>
          <w:sz w:val="24"/>
          <w:szCs w:val="24"/>
        </w:rPr>
        <w:t xml:space="preserve"> access</w:t>
      </w:r>
      <w:r w:rsidR="008D1CA0" w:rsidRPr="009D7025">
        <w:rPr>
          <w:rFonts w:ascii="Times New Roman" w:hAnsi="Times New Roman" w:cs="Times New Roman"/>
          <w:sz w:val="24"/>
          <w:szCs w:val="24"/>
        </w:rPr>
        <w:t xml:space="preserve"> and T&amp;E subject matter information for program management</w:t>
      </w:r>
      <w:r w:rsidR="00A55EB2" w:rsidRPr="009D7025">
        <w:rPr>
          <w:rFonts w:ascii="Times New Roman" w:hAnsi="Times New Roman" w:cs="Times New Roman"/>
          <w:sz w:val="24"/>
          <w:szCs w:val="24"/>
        </w:rPr>
        <w:t xml:space="preserve"> for community members</w:t>
      </w:r>
      <w:r w:rsidR="008D1CA0" w:rsidRPr="009D7025">
        <w:rPr>
          <w:rFonts w:ascii="Times New Roman" w:hAnsi="Times New Roman" w:cs="Times New Roman"/>
          <w:sz w:val="24"/>
          <w:szCs w:val="24"/>
        </w:rPr>
        <w:t xml:space="preserve">.  Site is located at:  </w:t>
      </w:r>
      <w:r w:rsidRPr="009D7025">
        <w:rPr>
          <w:rFonts w:ascii="Times New Roman" w:hAnsi="Times New Roman" w:cs="Times New Roman"/>
          <w:sz w:val="24"/>
          <w:szCs w:val="24"/>
        </w:rPr>
        <w:t xml:space="preserve"> </w:t>
      </w:r>
      <w:hyperlink r:id="rId21" w:history="1">
        <w:r w:rsidR="008D1CA0" w:rsidRPr="009D7025">
          <w:rPr>
            <w:rStyle w:val="Hyperlink"/>
            <w:rFonts w:ascii="Times New Roman" w:hAnsi="Times New Roman" w:cs="Times New Roman"/>
            <w:sz w:val="24"/>
            <w:szCs w:val="24"/>
          </w:rPr>
          <w:t>https://cs3.eis.af.mil/sites/OO-TE-AS-01/default.aspx</w:t>
        </w:r>
      </w:hyperlink>
    </w:p>
    <w:p w:rsidR="000507F7" w:rsidRPr="009D7025" w:rsidRDefault="003B76D3" w:rsidP="003A00B1">
      <w:pPr>
        <w:pStyle w:val="NoSpacing"/>
        <w:numPr>
          <w:ilvl w:val="2"/>
          <w:numId w:val="12"/>
        </w:numPr>
        <w:spacing w:after="100"/>
        <w:ind w:left="1530" w:hanging="630"/>
        <w:rPr>
          <w:rFonts w:ascii="Times New Roman" w:hAnsi="Times New Roman" w:cs="Times New Roman"/>
          <w:b/>
          <w:sz w:val="24"/>
          <w:szCs w:val="24"/>
        </w:rPr>
      </w:pPr>
      <w:r w:rsidRPr="009D7025">
        <w:rPr>
          <w:rFonts w:ascii="Times New Roman" w:hAnsi="Times New Roman" w:cs="Times New Roman"/>
          <w:sz w:val="24"/>
          <w:szCs w:val="24"/>
        </w:rPr>
        <w:t>“</w:t>
      </w:r>
      <w:r w:rsidR="00505EEF" w:rsidRPr="009D7025">
        <w:rPr>
          <w:rFonts w:ascii="Times New Roman" w:hAnsi="Times New Roman" w:cs="Times New Roman"/>
          <w:sz w:val="24"/>
          <w:szCs w:val="24"/>
        </w:rPr>
        <w:t>Hanscomnet</w:t>
      </w:r>
      <w:r w:rsidRPr="009D7025">
        <w:rPr>
          <w:rFonts w:ascii="Times New Roman" w:hAnsi="Times New Roman" w:cs="Times New Roman"/>
          <w:sz w:val="24"/>
          <w:szCs w:val="24"/>
        </w:rPr>
        <w:t>”</w:t>
      </w:r>
      <w:r w:rsidR="00505EEF" w:rsidRPr="009D7025">
        <w:rPr>
          <w:rFonts w:ascii="Times New Roman" w:hAnsi="Times New Roman" w:cs="Times New Roman"/>
          <w:i/>
          <w:sz w:val="24"/>
          <w:szCs w:val="24"/>
        </w:rPr>
        <w:t xml:space="preserve"> </w:t>
      </w:r>
      <w:r w:rsidR="008D1CA0" w:rsidRPr="009D7025">
        <w:rPr>
          <w:rFonts w:ascii="Times New Roman" w:hAnsi="Times New Roman" w:cs="Times New Roman"/>
          <w:i/>
          <w:sz w:val="24"/>
          <w:szCs w:val="24"/>
        </w:rPr>
        <w:t>Program Manager’s Toolbox</w:t>
      </w:r>
      <w:r w:rsidR="008D1CA0" w:rsidRPr="009D7025">
        <w:rPr>
          <w:rFonts w:ascii="Times New Roman" w:hAnsi="Times New Roman" w:cs="Times New Roman"/>
          <w:sz w:val="24"/>
          <w:szCs w:val="24"/>
        </w:rPr>
        <w:t>, AFLCMC/</w:t>
      </w:r>
      <w:r w:rsidR="00264504" w:rsidRPr="009D7025">
        <w:rPr>
          <w:rFonts w:ascii="Times New Roman" w:hAnsi="Times New Roman" w:cs="Times New Roman"/>
          <w:sz w:val="24"/>
          <w:szCs w:val="24"/>
        </w:rPr>
        <w:t>AZT</w:t>
      </w:r>
      <w:r w:rsidR="008D1CA0" w:rsidRPr="009D7025">
        <w:rPr>
          <w:rFonts w:ascii="Times New Roman" w:hAnsi="Times New Roman" w:cs="Times New Roman"/>
          <w:sz w:val="24"/>
          <w:szCs w:val="24"/>
        </w:rPr>
        <w:t xml:space="preserve"> Center Test Authority, Integrated Test:  Resource listing of T&amp;E policy, process, guidance, tools and training.  Site located at </w:t>
      </w:r>
      <w:hyperlink r:id="rId22" w:history="1">
        <w:r w:rsidR="008D1CA0" w:rsidRPr="009D7025">
          <w:rPr>
            <w:rStyle w:val="Hyperlink"/>
            <w:rFonts w:ascii="Times New Roman" w:hAnsi="Times New Roman" w:cs="Times New Roman"/>
            <w:sz w:val="24"/>
            <w:szCs w:val="24"/>
          </w:rPr>
          <w:t>https://hanscomnet.hanscom.af.mil/pmtb/CTA/Test.html</w:t>
        </w:r>
      </w:hyperlink>
    </w:p>
    <w:p w:rsidR="00A61DD6" w:rsidRPr="003E7F02" w:rsidRDefault="00A61DD6" w:rsidP="00317768">
      <w:pPr>
        <w:pStyle w:val="PlainText"/>
        <w:numPr>
          <w:ilvl w:val="0"/>
          <w:numId w:val="12"/>
        </w:numPr>
        <w:spacing w:before="240" w:after="120"/>
        <w:ind w:left="446" w:hanging="446"/>
        <w:rPr>
          <w:rFonts w:ascii="Times New Roman" w:hAnsi="Times New Roman" w:cs="Times New Roman"/>
          <w:b/>
          <w:sz w:val="24"/>
          <w:szCs w:val="24"/>
        </w:rPr>
      </w:pPr>
      <w:r w:rsidRPr="003E7F02">
        <w:rPr>
          <w:rFonts w:ascii="Times New Roman" w:hAnsi="Times New Roman" w:cs="Times New Roman"/>
          <w:b/>
          <w:sz w:val="24"/>
          <w:szCs w:val="24"/>
        </w:rPr>
        <w:t>Training</w:t>
      </w:r>
      <w:r w:rsidR="00365CA3" w:rsidRPr="003E7F02">
        <w:rPr>
          <w:rFonts w:ascii="Times New Roman" w:hAnsi="Times New Roman" w:cs="Times New Roman"/>
          <w:b/>
          <w:sz w:val="24"/>
          <w:szCs w:val="24"/>
        </w:rPr>
        <w:t xml:space="preserve"> </w:t>
      </w:r>
      <w:r w:rsidR="00A407ED" w:rsidRPr="003E7F02">
        <w:rPr>
          <w:rFonts w:ascii="Times New Roman" w:hAnsi="Times New Roman" w:cs="Times New Roman"/>
          <w:b/>
          <w:sz w:val="24"/>
          <w:szCs w:val="24"/>
        </w:rPr>
        <w:t xml:space="preserve"> </w:t>
      </w:r>
      <w:r w:rsidRPr="003E7F02">
        <w:rPr>
          <w:rFonts w:ascii="Times New Roman" w:hAnsi="Times New Roman" w:cs="Times New Roman"/>
          <w:b/>
          <w:sz w:val="24"/>
          <w:szCs w:val="24"/>
        </w:rPr>
        <w:t xml:space="preserve"> </w:t>
      </w:r>
    </w:p>
    <w:p w:rsidR="00E60B96" w:rsidRDefault="00A407ED" w:rsidP="00317768">
      <w:pPr>
        <w:pStyle w:val="NoSpacing"/>
        <w:numPr>
          <w:ilvl w:val="1"/>
          <w:numId w:val="12"/>
        </w:numPr>
        <w:spacing w:after="120"/>
        <w:ind w:left="900" w:hanging="450"/>
        <w:rPr>
          <w:rFonts w:ascii="Times New Roman" w:hAnsi="Times New Roman" w:cs="Times New Roman"/>
          <w:sz w:val="24"/>
          <w:szCs w:val="24"/>
        </w:rPr>
      </w:pPr>
      <w:r w:rsidRPr="003E7F02">
        <w:rPr>
          <w:rFonts w:ascii="Times New Roman" w:hAnsi="Times New Roman" w:cs="Times New Roman"/>
          <w:sz w:val="24"/>
          <w:szCs w:val="24"/>
        </w:rPr>
        <w:t>Training Plan</w:t>
      </w:r>
      <w:r w:rsidR="002850E9">
        <w:rPr>
          <w:rFonts w:ascii="Times New Roman" w:hAnsi="Times New Roman" w:cs="Times New Roman"/>
          <w:sz w:val="24"/>
          <w:szCs w:val="24"/>
        </w:rPr>
        <w:t xml:space="preserve">.  </w:t>
      </w:r>
    </w:p>
    <w:p w:rsidR="00E60B96" w:rsidRDefault="00DF4CA7" w:rsidP="00317768">
      <w:pPr>
        <w:pStyle w:val="NoSpacing"/>
        <w:numPr>
          <w:ilvl w:val="2"/>
          <w:numId w:val="12"/>
        </w:numPr>
        <w:spacing w:after="100"/>
        <w:ind w:left="1530" w:hanging="630"/>
        <w:rPr>
          <w:rFonts w:ascii="Times New Roman" w:hAnsi="Times New Roman" w:cs="Times New Roman"/>
          <w:sz w:val="24"/>
          <w:szCs w:val="24"/>
        </w:rPr>
      </w:pPr>
      <w:r w:rsidRPr="00E60B96">
        <w:rPr>
          <w:rFonts w:ascii="Times New Roman" w:hAnsi="Times New Roman" w:cs="Times New Roman"/>
          <w:sz w:val="24"/>
          <w:szCs w:val="24"/>
        </w:rPr>
        <w:t>AFLCMC/</w:t>
      </w:r>
      <w:r w:rsidR="00264504">
        <w:rPr>
          <w:rFonts w:ascii="Times New Roman" w:hAnsi="Times New Roman" w:cs="Times New Roman"/>
          <w:sz w:val="24"/>
          <w:szCs w:val="24"/>
        </w:rPr>
        <w:t>AZT</w:t>
      </w:r>
      <w:r w:rsidRPr="00E60B96">
        <w:rPr>
          <w:rFonts w:ascii="Times New Roman" w:hAnsi="Times New Roman" w:cs="Times New Roman"/>
          <w:sz w:val="24"/>
          <w:szCs w:val="24"/>
        </w:rPr>
        <w:t xml:space="preserve"> will provide </w:t>
      </w:r>
      <w:r w:rsidR="00734621">
        <w:rPr>
          <w:rFonts w:ascii="Times New Roman" w:hAnsi="Times New Roman" w:cs="Times New Roman"/>
          <w:sz w:val="24"/>
          <w:szCs w:val="24"/>
        </w:rPr>
        <w:t>recurring Focus Week</w:t>
      </w:r>
      <w:r w:rsidRPr="00E60B96">
        <w:rPr>
          <w:rFonts w:ascii="Times New Roman" w:hAnsi="Times New Roman" w:cs="Times New Roman"/>
          <w:sz w:val="24"/>
          <w:szCs w:val="24"/>
        </w:rPr>
        <w:t xml:space="preserve"> </w:t>
      </w:r>
      <w:r w:rsidR="00734621">
        <w:rPr>
          <w:rFonts w:ascii="Times New Roman" w:hAnsi="Times New Roman" w:cs="Times New Roman"/>
          <w:sz w:val="24"/>
          <w:szCs w:val="24"/>
        </w:rPr>
        <w:t xml:space="preserve">and/or Test Manager Council </w:t>
      </w:r>
      <w:r w:rsidRPr="00E60B96">
        <w:rPr>
          <w:rFonts w:ascii="Times New Roman" w:hAnsi="Times New Roman" w:cs="Times New Roman"/>
          <w:sz w:val="24"/>
          <w:szCs w:val="24"/>
        </w:rPr>
        <w:t xml:space="preserve">training </w:t>
      </w:r>
      <w:r w:rsidR="00734621">
        <w:rPr>
          <w:rFonts w:ascii="Times New Roman" w:hAnsi="Times New Roman" w:cs="Times New Roman"/>
          <w:sz w:val="24"/>
          <w:szCs w:val="24"/>
        </w:rPr>
        <w:t>as needed or requested for</w:t>
      </w:r>
      <w:r w:rsidR="00E60B96">
        <w:rPr>
          <w:rFonts w:ascii="Times New Roman" w:hAnsi="Times New Roman" w:cs="Times New Roman"/>
          <w:sz w:val="24"/>
          <w:szCs w:val="24"/>
        </w:rPr>
        <w:t xml:space="preserve"> </w:t>
      </w:r>
      <w:r w:rsidR="00177EE7" w:rsidRPr="00E60B96">
        <w:rPr>
          <w:rFonts w:ascii="Times New Roman" w:hAnsi="Times New Roman" w:cs="Times New Roman"/>
          <w:sz w:val="24"/>
          <w:szCs w:val="24"/>
        </w:rPr>
        <w:t>program</w:t>
      </w:r>
      <w:r w:rsidR="00734621">
        <w:rPr>
          <w:rFonts w:ascii="Times New Roman" w:hAnsi="Times New Roman" w:cs="Times New Roman"/>
          <w:sz w:val="24"/>
          <w:szCs w:val="24"/>
        </w:rPr>
        <w:t xml:space="preserve"> test managers</w:t>
      </w:r>
      <w:r w:rsidR="00E60B96">
        <w:rPr>
          <w:rFonts w:ascii="Times New Roman" w:hAnsi="Times New Roman" w:cs="Times New Roman"/>
          <w:sz w:val="24"/>
          <w:szCs w:val="24"/>
        </w:rPr>
        <w:t>.</w:t>
      </w:r>
    </w:p>
    <w:p w:rsidR="00734621" w:rsidRPr="00123D3E" w:rsidRDefault="00DF4CA7" w:rsidP="00123D3E">
      <w:pPr>
        <w:pStyle w:val="NoSpacing"/>
        <w:numPr>
          <w:ilvl w:val="2"/>
          <w:numId w:val="12"/>
        </w:numPr>
        <w:spacing w:after="100"/>
        <w:ind w:left="1530" w:hanging="630"/>
        <w:rPr>
          <w:rFonts w:ascii="Times New Roman" w:hAnsi="Times New Roman" w:cs="Times New Roman"/>
          <w:sz w:val="24"/>
          <w:szCs w:val="24"/>
        </w:rPr>
      </w:pPr>
      <w:r w:rsidRPr="00E60B96">
        <w:rPr>
          <w:rFonts w:ascii="Times New Roman" w:hAnsi="Times New Roman" w:cs="Times New Roman"/>
          <w:sz w:val="24"/>
          <w:szCs w:val="24"/>
        </w:rPr>
        <w:t>AFLCMC/</w:t>
      </w:r>
      <w:r w:rsidR="00264504">
        <w:rPr>
          <w:rFonts w:ascii="Times New Roman" w:hAnsi="Times New Roman" w:cs="Times New Roman"/>
          <w:sz w:val="24"/>
          <w:szCs w:val="24"/>
        </w:rPr>
        <w:t>AZT</w:t>
      </w:r>
      <w:r w:rsidRPr="00E60B96">
        <w:rPr>
          <w:rFonts w:ascii="Times New Roman" w:hAnsi="Times New Roman" w:cs="Times New Roman"/>
          <w:sz w:val="24"/>
          <w:szCs w:val="24"/>
        </w:rPr>
        <w:t xml:space="preserve"> will provide </w:t>
      </w:r>
      <w:r w:rsidR="00734621">
        <w:rPr>
          <w:rFonts w:ascii="Times New Roman" w:hAnsi="Times New Roman" w:cs="Times New Roman"/>
          <w:sz w:val="24"/>
          <w:szCs w:val="24"/>
        </w:rPr>
        <w:t>table-top training sessions to test managers preparing for and</w:t>
      </w:r>
      <w:r w:rsidR="00177EE7" w:rsidRPr="00E60B96">
        <w:rPr>
          <w:rFonts w:ascii="Times New Roman" w:hAnsi="Times New Roman" w:cs="Times New Roman"/>
          <w:sz w:val="24"/>
          <w:szCs w:val="24"/>
        </w:rPr>
        <w:t xml:space="preserve"> conducting their </w:t>
      </w:r>
      <w:r w:rsidR="002850E9">
        <w:rPr>
          <w:rFonts w:ascii="Times New Roman" w:hAnsi="Times New Roman" w:cs="Times New Roman"/>
          <w:sz w:val="24"/>
          <w:szCs w:val="24"/>
        </w:rPr>
        <w:t>first certification briefing preview</w:t>
      </w:r>
      <w:r w:rsidR="002850E9" w:rsidRPr="00123D3E">
        <w:rPr>
          <w:rFonts w:ascii="Times New Roman" w:hAnsi="Times New Roman" w:cs="Times New Roman"/>
          <w:sz w:val="24"/>
          <w:szCs w:val="24"/>
        </w:rPr>
        <w:t>.</w:t>
      </w:r>
    </w:p>
    <w:p w:rsidR="00B73D73" w:rsidRDefault="00A407ED" w:rsidP="003A00B1">
      <w:pPr>
        <w:pStyle w:val="NoSpacing"/>
        <w:numPr>
          <w:ilvl w:val="1"/>
          <w:numId w:val="12"/>
        </w:numPr>
        <w:spacing w:after="120"/>
        <w:ind w:left="900" w:hanging="450"/>
        <w:rPr>
          <w:rFonts w:ascii="Times New Roman" w:hAnsi="Times New Roman" w:cs="Times New Roman"/>
          <w:sz w:val="24"/>
          <w:szCs w:val="24"/>
        </w:rPr>
      </w:pPr>
      <w:r w:rsidRPr="003A00B1">
        <w:rPr>
          <w:rFonts w:ascii="Times New Roman" w:hAnsi="Times New Roman" w:cs="Times New Roman"/>
          <w:sz w:val="24"/>
          <w:szCs w:val="24"/>
        </w:rPr>
        <w:t xml:space="preserve">Available Training </w:t>
      </w:r>
      <w:r w:rsidR="00734621" w:rsidRPr="003A00B1">
        <w:rPr>
          <w:rFonts w:ascii="Times New Roman" w:hAnsi="Times New Roman" w:cs="Times New Roman"/>
          <w:sz w:val="24"/>
          <w:szCs w:val="24"/>
        </w:rPr>
        <w:t>Sources</w:t>
      </w:r>
      <w:r w:rsidR="003A00B1">
        <w:rPr>
          <w:rFonts w:ascii="Times New Roman" w:hAnsi="Times New Roman" w:cs="Times New Roman"/>
          <w:sz w:val="24"/>
          <w:szCs w:val="24"/>
        </w:rPr>
        <w:t xml:space="preserve">: </w:t>
      </w:r>
      <w:r w:rsidRPr="003A00B1">
        <w:rPr>
          <w:rFonts w:ascii="Times New Roman" w:hAnsi="Times New Roman" w:cs="Times New Roman"/>
          <w:sz w:val="24"/>
          <w:szCs w:val="24"/>
        </w:rPr>
        <w:t>AFLCMC/</w:t>
      </w:r>
      <w:r w:rsidR="00264504">
        <w:rPr>
          <w:rFonts w:ascii="Times New Roman" w:hAnsi="Times New Roman" w:cs="Times New Roman"/>
          <w:sz w:val="24"/>
          <w:szCs w:val="24"/>
        </w:rPr>
        <w:t>AZT</w:t>
      </w:r>
      <w:r w:rsidR="00A51B25" w:rsidRPr="003A00B1">
        <w:rPr>
          <w:rFonts w:ascii="Times New Roman" w:hAnsi="Times New Roman" w:cs="Times New Roman"/>
          <w:sz w:val="24"/>
          <w:szCs w:val="24"/>
        </w:rPr>
        <w:t xml:space="preserve"> (WPAFB CTA)</w:t>
      </w:r>
      <w:r w:rsidRPr="003A00B1">
        <w:rPr>
          <w:rFonts w:ascii="Times New Roman" w:hAnsi="Times New Roman" w:cs="Times New Roman"/>
          <w:sz w:val="24"/>
          <w:szCs w:val="24"/>
        </w:rPr>
        <w:t>, AFLCMC/</w:t>
      </w:r>
      <w:r w:rsidR="00A51B25" w:rsidRPr="003A00B1">
        <w:rPr>
          <w:rFonts w:ascii="Times New Roman" w:hAnsi="Times New Roman" w:cs="Times New Roman"/>
          <w:sz w:val="24"/>
          <w:szCs w:val="24"/>
        </w:rPr>
        <w:t>AQW (</w:t>
      </w:r>
      <w:r w:rsidR="00174CBB">
        <w:rPr>
          <w:rFonts w:ascii="Times New Roman" w:hAnsi="Times New Roman" w:cs="Times New Roman"/>
          <w:sz w:val="24"/>
          <w:szCs w:val="24"/>
        </w:rPr>
        <w:t xml:space="preserve">Hanscom </w:t>
      </w:r>
      <w:r w:rsidR="00A51B25" w:rsidRPr="003A00B1">
        <w:rPr>
          <w:rFonts w:ascii="Times New Roman" w:hAnsi="Times New Roman" w:cs="Times New Roman"/>
          <w:sz w:val="24"/>
          <w:szCs w:val="24"/>
        </w:rPr>
        <w:t xml:space="preserve">CTA </w:t>
      </w:r>
      <w:r w:rsidR="00174CBB">
        <w:rPr>
          <w:rFonts w:ascii="Times New Roman" w:hAnsi="Times New Roman" w:cs="Times New Roman"/>
          <w:sz w:val="24"/>
          <w:szCs w:val="24"/>
        </w:rPr>
        <w:t>SO</w:t>
      </w:r>
      <w:r w:rsidR="00A51B25" w:rsidRPr="003A00B1">
        <w:rPr>
          <w:rFonts w:ascii="Times New Roman" w:hAnsi="Times New Roman" w:cs="Times New Roman"/>
          <w:sz w:val="24"/>
          <w:szCs w:val="24"/>
        </w:rPr>
        <w:t>)</w:t>
      </w:r>
      <w:r w:rsidRPr="003A00B1">
        <w:rPr>
          <w:rFonts w:ascii="Times New Roman" w:hAnsi="Times New Roman" w:cs="Times New Roman"/>
          <w:sz w:val="24"/>
          <w:szCs w:val="24"/>
        </w:rPr>
        <w:t>, and AFLCMC/</w:t>
      </w:r>
      <w:r w:rsidR="00A51B25" w:rsidRPr="003A00B1">
        <w:rPr>
          <w:rFonts w:ascii="Times New Roman" w:hAnsi="Times New Roman" w:cs="Times New Roman"/>
          <w:sz w:val="24"/>
          <w:szCs w:val="24"/>
        </w:rPr>
        <w:t>EZ</w:t>
      </w:r>
      <w:r w:rsidR="00174CBB">
        <w:rPr>
          <w:rFonts w:ascii="Times New Roman" w:hAnsi="Times New Roman" w:cs="Times New Roman"/>
          <w:sz w:val="24"/>
          <w:szCs w:val="24"/>
        </w:rPr>
        <w:t>PT</w:t>
      </w:r>
      <w:r w:rsidR="00A51B25" w:rsidRPr="003A00B1">
        <w:rPr>
          <w:rFonts w:ascii="Times New Roman" w:hAnsi="Times New Roman" w:cs="Times New Roman"/>
          <w:sz w:val="24"/>
          <w:szCs w:val="24"/>
        </w:rPr>
        <w:t xml:space="preserve"> (</w:t>
      </w:r>
      <w:r w:rsidR="00174CBB">
        <w:rPr>
          <w:rFonts w:ascii="Times New Roman" w:hAnsi="Times New Roman" w:cs="Times New Roman"/>
          <w:sz w:val="24"/>
          <w:szCs w:val="24"/>
        </w:rPr>
        <w:t xml:space="preserve">Tinker, Robins, Hill </w:t>
      </w:r>
      <w:r w:rsidR="00A51B25" w:rsidRPr="003A00B1">
        <w:rPr>
          <w:rFonts w:ascii="Times New Roman" w:hAnsi="Times New Roman" w:cs="Times New Roman"/>
          <w:sz w:val="24"/>
          <w:szCs w:val="24"/>
        </w:rPr>
        <w:t>CTA SOs)</w:t>
      </w:r>
      <w:r w:rsidRPr="003A00B1">
        <w:rPr>
          <w:rFonts w:ascii="Times New Roman" w:hAnsi="Times New Roman" w:cs="Times New Roman"/>
          <w:sz w:val="24"/>
          <w:szCs w:val="24"/>
        </w:rPr>
        <w:t xml:space="preserve"> </w:t>
      </w:r>
      <w:r w:rsidR="00A51B25" w:rsidRPr="003A00B1">
        <w:rPr>
          <w:rFonts w:ascii="Times New Roman" w:hAnsi="Times New Roman" w:cs="Times New Roman"/>
          <w:sz w:val="24"/>
          <w:szCs w:val="24"/>
        </w:rPr>
        <w:t>can</w:t>
      </w:r>
      <w:r w:rsidRPr="003A00B1">
        <w:rPr>
          <w:rFonts w:ascii="Times New Roman" w:hAnsi="Times New Roman" w:cs="Times New Roman"/>
          <w:sz w:val="24"/>
          <w:szCs w:val="24"/>
        </w:rPr>
        <w:t xml:space="preserve"> provide training </w:t>
      </w:r>
      <w:r w:rsidR="00A55EB2" w:rsidRPr="003A00B1">
        <w:rPr>
          <w:rFonts w:ascii="Times New Roman" w:hAnsi="Times New Roman" w:cs="Times New Roman"/>
          <w:sz w:val="24"/>
          <w:szCs w:val="24"/>
        </w:rPr>
        <w:t>at</w:t>
      </w:r>
      <w:r w:rsidRPr="003A00B1">
        <w:rPr>
          <w:rFonts w:ascii="Times New Roman" w:hAnsi="Times New Roman" w:cs="Times New Roman"/>
          <w:sz w:val="24"/>
          <w:szCs w:val="24"/>
        </w:rPr>
        <w:t xml:space="preserve"> their respective </w:t>
      </w:r>
      <w:r w:rsidR="00A51B25" w:rsidRPr="003A00B1">
        <w:rPr>
          <w:rFonts w:ascii="Times New Roman" w:hAnsi="Times New Roman" w:cs="Times New Roman"/>
          <w:sz w:val="24"/>
          <w:szCs w:val="24"/>
        </w:rPr>
        <w:t xml:space="preserve">locations on </w:t>
      </w:r>
      <w:r w:rsidRPr="003A00B1">
        <w:rPr>
          <w:rFonts w:ascii="Times New Roman" w:hAnsi="Times New Roman" w:cs="Times New Roman"/>
          <w:sz w:val="24"/>
          <w:szCs w:val="24"/>
        </w:rPr>
        <w:t xml:space="preserve">process and tools to </w:t>
      </w:r>
      <w:r w:rsidR="00A51B25" w:rsidRPr="003A00B1">
        <w:rPr>
          <w:rFonts w:ascii="Times New Roman" w:hAnsi="Times New Roman" w:cs="Times New Roman"/>
          <w:sz w:val="24"/>
          <w:szCs w:val="24"/>
        </w:rPr>
        <w:t xml:space="preserve">AFLCMC </w:t>
      </w:r>
      <w:r w:rsidRPr="003A00B1">
        <w:rPr>
          <w:rFonts w:ascii="Times New Roman" w:hAnsi="Times New Roman" w:cs="Times New Roman"/>
          <w:sz w:val="24"/>
          <w:szCs w:val="24"/>
        </w:rPr>
        <w:t>organization</w:t>
      </w:r>
      <w:r w:rsidR="00A51B25" w:rsidRPr="003A00B1">
        <w:rPr>
          <w:rFonts w:ascii="Times New Roman" w:hAnsi="Times New Roman" w:cs="Times New Roman"/>
          <w:sz w:val="24"/>
          <w:szCs w:val="24"/>
        </w:rPr>
        <w:t>s</w:t>
      </w:r>
      <w:r w:rsidRPr="003A00B1">
        <w:rPr>
          <w:rFonts w:ascii="Times New Roman" w:hAnsi="Times New Roman" w:cs="Times New Roman"/>
          <w:sz w:val="24"/>
          <w:szCs w:val="24"/>
        </w:rPr>
        <w:t xml:space="preserve"> reque</w:t>
      </w:r>
      <w:r w:rsidR="009A0D17" w:rsidRPr="003A00B1">
        <w:rPr>
          <w:rFonts w:ascii="Times New Roman" w:hAnsi="Times New Roman" w:cs="Times New Roman"/>
          <w:sz w:val="24"/>
          <w:szCs w:val="24"/>
        </w:rPr>
        <w:t>sting</w:t>
      </w:r>
      <w:r w:rsidRPr="003A00B1">
        <w:rPr>
          <w:rFonts w:ascii="Times New Roman" w:hAnsi="Times New Roman" w:cs="Times New Roman"/>
          <w:sz w:val="24"/>
          <w:szCs w:val="24"/>
        </w:rPr>
        <w:t xml:space="preserve"> assistance.</w:t>
      </w:r>
    </w:p>
    <w:p w:rsidR="009D7025" w:rsidRPr="003A00B1" w:rsidRDefault="009D7025" w:rsidP="009D7025">
      <w:pPr>
        <w:pStyle w:val="NoSpacing"/>
        <w:spacing w:after="120"/>
        <w:ind w:left="450"/>
        <w:rPr>
          <w:rFonts w:ascii="Times New Roman" w:hAnsi="Times New Roman" w:cs="Times New Roman"/>
          <w:sz w:val="24"/>
          <w:szCs w:val="24"/>
        </w:rPr>
      </w:pPr>
    </w:p>
    <w:p w:rsidR="00747977" w:rsidRPr="00415266" w:rsidRDefault="00B73D73" w:rsidP="00317768">
      <w:pPr>
        <w:pStyle w:val="PlainText"/>
        <w:numPr>
          <w:ilvl w:val="0"/>
          <w:numId w:val="12"/>
        </w:numPr>
        <w:spacing w:before="240" w:after="120"/>
        <w:ind w:left="446" w:hanging="446"/>
        <w:rPr>
          <w:rFonts w:ascii="Times New Roman" w:hAnsi="Times New Roman" w:cs="Times New Roman"/>
          <w:sz w:val="24"/>
          <w:szCs w:val="24"/>
        </w:rPr>
      </w:pPr>
      <w:r w:rsidRPr="002E677B">
        <w:rPr>
          <w:rFonts w:ascii="Times New Roman" w:hAnsi="Times New Roman" w:cs="Times New Roman"/>
          <w:b/>
          <w:sz w:val="24"/>
          <w:szCs w:val="24"/>
        </w:rPr>
        <w:lastRenderedPageBreak/>
        <w:t>D</w:t>
      </w:r>
      <w:r w:rsidR="00452CDE" w:rsidRPr="00415266">
        <w:rPr>
          <w:rFonts w:ascii="Times New Roman" w:hAnsi="Times New Roman" w:cs="Times New Roman"/>
          <w:b/>
          <w:sz w:val="24"/>
          <w:szCs w:val="24"/>
        </w:rPr>
        <w:t>efinitions, Guiding Principles and/or Ground Rules &amp; Assumptions</w:t>
      </w:r>
      <w:r w:rsidR="00452CDE" w:rsidRPr="00415266">
        <w:rPr>
          <w:rFonts w:ascii="Times New Roman" w:hAnsi="Times New Roman" w:cs="Times New Roman"/>
          <w:sz w:val="24"/>
          <w:szCs w:val="24"/>
        </w:rPr>
        <w:t>.</w:t>
      </w:r>
    </w:p>
    <w:p w:rsidR="00E34960" w:rsidRPr="00415266" w:rsidRDefault="00E34960" w:rsidP="00317768">
      <w:pPr>
        <w:pStyle w:val="NoSpacing"/>
        <w:numPr>
          <w:ilvl w:val="1"/>
          <w:numId w:val="12"/>
        </w:numPr>
        <w:spacing w:after="120"/>
        <w:ind w:left="900" w:hanging="450"/>
        <w:rPr>
          <w:rFonts w:ascii="Times New Roman" w:hAnsi="Times New Roman" w:cs="Times New Roman"/>
          <w:sz w:val="24"/>
          <w:szCs w:val="24"/>
        </w:rPr>
      </w:pPr>
      <w:r w:rsidRPr="00E34960">
        <w:rPr>
          <w:rFonts w:ascii="Times New Roman" w:hAnsi="Times New Roman" w:cs="Times New Roman"/>
          <w:sz w:val="24"/>
          <w:szCs w:val="24"/>
        </w:rPr>
        <w:t>The thrust of the AFLCMC OT</w:t>
      </w:r>
      <w:r>
        <w:rPr>
          <w:rFonts w:ascii="Times New Roman" w:hAnsi="Times New Roman" w:cs="Times New Roman"/>
          <w:sz w:val="24"/>
          <w:szCs w:val="24"/>
        </w:rPr>
        <w:t>&amp;E</w:t>
      </w:r>
      <w:r w:rsidRPr="00E34960">
        <w:rPr>
          <w:rFonts w:ascii="Times New Roman" w:hAnsi="Times New Roman" w:cs="Times New Roman"/>
          <w:sz w:val="24"/>
          <w:szCs w:val="24"/>
        </w:rPr>
        <w:t xml:space="preserve"> readiness certification process is to support the PEO/MDA in ensuring programs are ready for operational testing and that </w:t>
      </w:r>
      <w:r>
        <w:rPr>
          <w:rFonts w:ascii="Times New Roman" w:hAnsi="Times New Roman" w:cs="Times New Roman"/>
          <w:sz w:val="24"/>
          <w:szCs w:val="24"/>
        </w:rPr>
        <w:t>program</w:t>
      </w:r>
      <w:r w:rsidRPr="00E34960">
        <w:rPr>
          <w:rFonts w:ascii="Times New Roman" w:hAnsi="Times New Roman" w:cs="Times New Roman"/>
          <w:sz w:val="24"/>
          <w:szCs w:val="24"/>
        </w:rPr>
        <w:t xml:space="preserve"> system</w:t>
      </w:r>
      <w:r w:rsidR="00CE4F6A">
        <w:rPr>
          <w:rFonts w:ascii="Times New Roman" w:hAnsi="Times New Roman" w:cs="Times New Roman"/>
          <w:sz w:val="24"/>
          <w:szCs w:val="24"/>
        </w:rPr>
        <w:t>s</w:t>
      </w:r>
      <w:r w:rsidRPr="00E34960">
        <w:rPr>
          <w:rFonts w:ascii="Times New Roman" w:hAnsi="Times New Roman" w:cs="Times New Roman"/>
          <w:sz w:val="24"/>
          <w:szCs w:val="24"/>
        </w:rPr>
        <w:t xml:space="preserve"> </w:t>
      </w:r>
      <w:r w:rsidR="00CE4F6A">
        <w:rPr>
          <w:rFonts w:ascii="Times New Roman" w:hAnsi="Times New Roman" w:cs="Times New Roman"/>
          <w:sz w:val="24"/>
          <w:szCs w:val="24"/>
        </w:rPr>
        <w:t>are</w:t>
      </w:r>
      <w:r w:rsidRPr="00E34960">
        <w:rPr>
          <w:rFonts w:ascii="Times New Roman" w:hAnsi="Times New Roman" w:cs="Times New Roman"/>
          <w:sz w:val="24"/>
          <w:szCs w:val="24"/>
        </w:rPr>
        <w:t xml:space="preserve"> supportable while in operational </w:t>
      </w:r>
      <w:r w:rsidR="004B7521" w:rsidRPr="00E34960">
        <w:rPr>
          <w:rFonts w:ascii="Times New Roman" w:hAnsi="Times New Roman" w:cs="Times New Roman"/>
          <w:sz w:val="24"/>
          <w:szCs w:val="24"/>
        </w:rPr>
        <w:t xml:space="preserve">testing. </w:t>
      </w:r>
      <w:r w:rsidR="00CE4F6A">
        <w:rPr>
          <w:rFonts w:ascii="Times New Roman" w:hAnsi="Times New Roman" w:cs="Times New Roman"/>
          <w:sz w:val="24"/>
          <w:szCs w:val="24"/>
        </w:rPr>
        <w:t xml:space="preserve">This is a vital principle in conducting successful AFLCMC certifications with </w:t>
      </w:r>
      <w:r w:rsidR="001636EE">
        <w:rPr>
          <w:rFonts w:ascii="Times New Roman" w:hAnsi="Times New Roman" w:cs="Times New Roman"/>
          <w:sz w:val="24"/>
          <w:szCs w:val="24"/>
        </w:rPr>
        <w:t xml:space="preserve">the </w:t>
      </w:r>
      <w:r w:rsidR="00CE4F6A">
        <w:rPr>
          <w:rFonts w:ascii="Times New Roman" w:hAnsi="Times New Roman" w:cs="Times New Roman"/>
          <w:sz w:val="24"/>
          <w:szCs w:val="24"/>
        </w:rPr>
        <w:t>external Operational Test A</w:t>
      </w:r>
      <w:r w:rsidR="001636EE">
        <w:rPr>
          <w:rFonts w:ascii="Times New Roman" w:hAnsi="Times New Roman" w:cs="Times New Roman"/>
          <w:sz w:val="24"/>
          <w:szCs w:val="24"/>
        </w:rPr>
        <w:t>gency</w:t>
      </w:r>
      <w:r w:rsidR="00CE4F6A">
        <w:rPr>
          <w:rFonts w:ascii="Times New Roman" w:hAnsi="Times New Roman" w:cs="Times New Roman"/>
          <w:sz w:val="24"/>
          <w:szCs w:val="24"/>
        </w:rPr>
        <w:t xml:space="preserve"> (AFOTEC) or other </w:t>
      </w:r>
      <w:r w:rsidR="001636EE">
        <w:rPr>
          <w:rFonts w:ascii="Times New Roman" w:hAnsi="Times New Roman" w:cs="Times New Roman"/>
          <w:sz w:val="24"/>
          <w:szCs w:val="24"/>
        </w:rPr>
        <w:t>Operational Test Organizations</w:t>
      </w:r>
      <w:r w:rsidR="00CE4F6A">
        <w:rPr>
          <w:rFonts w:ascii="Times New Roman" w:hAnsi="Times New Roman" w:cs="Times New Roman"/>
          <w:sz w:val="24"/>
          <w:szCs w:val="24"/>
        </w:rPr>
        <w:t>.</w:t>
      </w:r>
    </w:p>
    <w:p w:rsidR="00747977" w:rsidRPr="00415266" w:rsidRDefault="00E34960"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 xml:space="preserve">SAT participation </w:t>
      </w:r>
      <w:r w:rsidR="00C5427A" w:rsidRPr="00415266">
        <w:rPr>
          <w:rFonts w:ascii="Times New Roman" w:hAnsi="Times New Roman" w:cs="Times New Roman"/>
          <w:sz w:val="24"/>
          <w:szCs w:val="24"/>
        </w:rPr>
        <w:t xml:space="preserve">will be considered </w:t>
      </w:r>
      <w:r w:rsidR="006023F4">
        <w:rPr>
          <w:rFonts w:ascii="Times New Roman" w:hAnsi="Times New Roman" w:cs="Times New Roman"/>
          <w:sz w:val="24"/>
          <w:szCs w:val="24"/>
        </w:rPr>
        <w:t>during</w:t>
      </w:r>
      <w:r w:rsidR="00C5427A" w:rsidRPr="00415266">
        <w:rPr>
          <w:rFonts w:ascii="Times New Roman" w:hAnsi="Times New Roman" w:cs="Times New Roman"/>
          <w:sz w:val="24"/>
          <w:szCs w:val="24"/>
        </w:rPr>
        <w:t xml:space="preserve"> </w:t>
      </w:r>
      <w:r w:rsidRPr="00E34960">
        <w:rPr>
          <w:rFonts w:ascii="Times New Roman" w:hAnsi="Times New Roman" w:cs="Times New Roman"/>
          <w:sz w:val="24"/>
          <w:szCs w:val="24"/>
        </w:rPr>
        <w:t>OT&amp;E readiness certification</w:t>
      </w:r>
      <w:r w:rsidR="006023F4">
        <w:rPr>
          <w:rFonts w:ascii="Times New Roman" w:hAnsi="Times New Roman" w:cs="Times New Roman"/>
          <w:sz w:val="24"/>
          <w:szCs w:val="24"/>
        </w:rPr>
        <w:t xml:space="preserve"> </w:t>
      </w:r>
      <w:r w:rsidR="004B7521">
        <w:rPr>
          <w:rFonts w:ascii="Times New Roman" w:hAnsi="Times New Roman" w:cs="Times New Roman"/>
          <w:sz w:val="24"/>
          <w:szCs w:val="24"/>
        </w:rPr>
        <w:t>reviews</w:t>
      </w:r>
      <w:r w:rsidR="004B7521" w:rsidRPr="00E34960">
        <w:rPr>
          <w:rFonts w:ascii="Times New Roman" w:hAnsi="Times New Roman" w:cs="Times New Roman"/>
          <w:sz w:val="24"/>
          <w:szCs w:val="24"/>
        </w:rPr>
        <w:t xml:space="preserve"> </w:t>
      </w:r>
      <w:r w:rsidR="004B7521" w:rsidRPr="00415266">
        <w:rPr>
          <w:rFonts w:ascii="Times New Roman" w:hAnsi="Times New Roman" w:cs="Times New Roman"/>
          <w:sz w:val="24"/>
          <w:szCs w:val="24"/>
        </w:rPr>
        <w:t>but</w:t>
      </w:r>
      <w:r w:rsidR="00C5427A" w:rsidRPr="00415266">
        <w:rPr>
          <w:rFonts w:ascii="Times New Roman" w:hAnsi="Times New Roman" w:cs="Times New Roman"/>
          <w:sz w:val="24"/>
          <w:szCs w:val="24"/>
        </w:rPr>
        <w:t xml:space="preserve"> </w:t>
      </w:r>
      <w:r w:rsidR="006023F4">
        <w:rPr>
          <w:rFonts w:ascii="Times New Roman" w:hAnsi="Times New Roman" w:cs="Times New Roman"/>
          <w:sz w:val="24"/>
          <w:szCs w:val="24"/>
        </w:rPr>
        <w:t>only as determined by AFLCMC/</w:t>
      </w:r>
      <w:r w:rsidR="00264504">
        <w:rPr>
          <w:rFonts w:ascii="Times New Roman" w:hAnsi="Times New Roman" w:cs="Times New Roman"/>
          <w:sz w:val="24"/>
          <w:szCs w:val="24"/>
        </w:rPr>
        <w:t>AZT</w:t>
      </w:r>
      <w:r w:rsidR="006023F4">
        <w:rPr>
          <w:rFonts w:ascii="Times New Roman" w:hAnsi="Times New Roman" w:cs="Times New Roman"/>
          <w:sz w:val="24"/>
          <w:szCs w:val="24"/>
        </w:rPr>
        <w:t xml:space="preserve"> recommendation or if PEO</w:t>
      </w:r>
      <w:r w:rsidR="004352CC">
        <w:rPr>
          <w:rFonts w:ascii="Times New Roman" w:hAnsi="Times New Roman" w:cs="Times New Roman"/>
          <w:sz w:val="24"/>
          <w:szCs w:val="24"/>
        </w:rPr>
        <w:t>/MDA</w:t>
      </w:r>
      <w:r w:rsidR="006F5478" w:rsidRPr="00415266">
        <w:rPr>
          <w:rFonts w:ascii="Times New Roman" w:hAnsi="Times New Roman" w:cs="Times New Roman"/>
          <w:sz w:val="24"/>
          <w:szCs w:val="24"/>
        </w:rPr>
        <w:t xml:space="preserve"> </w:t>
      </w:r>
      <w:r w:rsidR="006023F4">
        <w:rPr>
          <w:rFonts w:ascii="Times New Roman" w:hAnsi="Times New Roman" w:cs="Times New Roman"/>
          <w:sz w:val="24"/>
          <w:szCs w:val="24"/>
        </w:rPr>
        <w:t>directed</w:t>
      </w:r>
      <w:r w:rsidR="00747977" w:rsidRPr="00415266">
        <w:rPr>
          <w:rFonts w:ascii="Times New Roman" w:hAnsi="Times New Roman" w:cs="Times New Roman"/>
          <w:sz w:val="24"/>
          <w:szCs w:val="24"/>
        </w:rPr>
        <w:t>.</w:t>
      </w:r>
    </w:p>
    <w:p w:rsidR="00747977" w:rsidRPr="00415266" w:rsidRDefault="00C344EF"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PMO</w:t>
      </w:r>
      <w:r w:rsidR="00747977" w:rsidRPr="00415266">
        <w:rPr>
          <w:rFonts w:ascii="Times New Roman" w:hAnsi="Times New Roman" w:cs="Times New Roman"/>
          <w:sz w:val="24"/>
          <w:szCs w:val="24"/>
        </w:rPr>
        <w:t xml:space="preserve"> </w:t>
      </w:r>
      <w:r>
        <w:rPr>
          <w:rFonts w:ascii="Times New Roman" w:hAnsi="Times New Roman" w:cs="Times New Roman"/>
          <w:sz w:val="24"/>
          <w:szCs w:val="24"/>
        </w:rPr>
        <w:t>Test Managers may</w:t>
      </w:r>
      <w:r w:rsidR="00747977" w:rsidRPr="00415266">
        <w:rPr>
          <w:rFonts w:ascii="Times New Roman" w:hAnsi="Times New Roman" w:cs="Times New Roman"/>
          <w:sz w:val="24"/>
          <w:szCs w:val="24"/>
        </w:rPr>
        <w:t xml:space="preserve"> develop and maintain individual </w:t>
      </w:r>
      <w:r>
        <w:rPr>
          <w:rFonts w:ascii="Times New Roman" w:hAnsi="Times New Roman" w:cs="Times New Roman"/>
          <w:sz w:val="24"/>
          <w:szCs w:val="24"/>
        </w:rPr>
        <w:t xml:space="preserve">program </w:t>
      </w:r>
      <w:r w:rsidR="00E34960">
        <w:rPr>
          <w:rFonts w:ascii="Times New Roman" w:hAnsi="Times New Roman" w:cs="Times New Roman"/>
          <w:sz w:val="24"/>
          <w:szCs w:val="24"/>
        </w:rPr>
        <w:t xml:space="preserve">readiness </w:t>
      </w:r>
      <w:r w:rsidR="00747977" w:rsidRPr="00415266">
        <w:rPr>
          <w:rFonts w:ascii="Times New Roman" w:hAnsi="Times New Roman" w:cs="Times New Roman"/>
          <w:sz w:val="24"/>
          <w:szCs w:val="24"/>
        </w:rPr>
        <w:t xml:space="preserve">assessment tools and </w:t>
      </w:r>
      <w:r w:rsidR="00E34960">
        <w:rPr>
          <w:rFonts w:ascii="Times New Roman" w:hAnsi="Times New Roman" w:cs="Times New Roman"/>
          <w:sz w:val="24"/>
          <w:szCs w:val="24"/>
        </w:rPr>
        <w:t>other</w:t>
      </w:r>
      <w:r>
        <w:rPr>
          <w:rFonts w:ascii="Times New Roman" w:hAnsi="Times New Roman" w:cs="Times New Roman"/>
          <w:sz w:val="24"/>
          <w:szCs w:val="24"/>
        </w:rPr>
        <w:t xml:space="preserve"> </w:t>
      </w:r>
      <w:r w:rsidR="00E34960">
        <w:rPr>
          <w:rFonts w:ascii="Times New Roman" w:hAnsi="Times New Roman" w:cs="Times New Roman"/>
          <w:sz w:val="24"/>
          <w:szCs w:val="24"/>
        </w:rPr>
        <w:t xml:space="preserve">review </w:t>
      </w:r>
      <w:r>
        <w:rPr>
          <w:rFonts w:ascii="Times New Roman" w:hAnsi="Times New Roman" w:cs="Times New Roman"/>
          <w:sz w:val="24"/>
          <w:szCs w:val="24"/>
        </w:rPr>
        <w:t xml:space="preserve">procedures for </w:t>
      </w:r>
      <w:r w:rsidR="00E34960">
        <w:rPr>
          <w:rFonts w:ascii="Times New Roman" w:hAnsi="Times New Roman" w:cs="Times New Roman"/>
          <w:sz w:val="24"/>
          <w:szCs w:val="24"/>
        </w:rPr>
        <w:t xml:space="preserve">internal </w:t>
      </w:r>
      <w:r>
        <w:rPr>
          <w:rFonts w:ascii="Times New Roman" w:hAnsi="Times New Roman" w:cs="Times New Roman"/>
          <w:sz w:val="24"/>
          <w:szCs w:val="24"/>
        </w:rPr>
        <w:t>ITT and PM use</w:t>
      </w:r>
      <w:r w:rsidR="00747977" w:rsidRPr="00415266">
        <w:rPr>
          <w:rFonts w:ascii="Times New Roman" w:hAnsi="Times New Roman" w:cs="Times New Roman"/>
          <w:sz w:val="24"/>
          <w:szCs w:val="24"/>
        </w:rPr>
        <w:t>.</w:t>
      </w:r>
    </w:p>
    <w:p w:rsidR="00747977" w:rsidRDefault="00C344EF" w:rsidP="00317768">
      <w:pPr>
        <w:pStyle w:val="NoSpacing"/>
        <w:numPr>
          <w:ilvl w:val="1"/>
          <w:numId w:val="12"/>
        </w:numPr>
        <w:spacing w:after="120"/>
        <w:ind w:left="900" w:hanging="450"/>
        <w:rPr>
          <w:rFonts w:ascii="Times New Roman" w:hAnsi="Times New Roman" w:cs="Times New Roman"/>
          <w:sz w:val="24"/>
          <w:szCs w:val="24"/>
        </w:rPr>
      </w:pPr>
      <w:r>
        <w:rPr>
          <w:rFonts w:ascii="Times New Roman" w:hAnsi="Times New Roman" w:cs="Times New Roman"/>
          <w:sz w:val="24"/>
          <w:szCs w:val="24"/>
        </w:rPr>
        <w:t>AF/TE has</w:t>
      </w:r>
      <w:r w:rsidR="00747977" w:rsidRPr="00415266">
        <w:rPr>
          <w:rFonts w:ascii="Times New Roman" w:hAnsi="Times New Roman" w:cs="Times New Roman"/>
          <w:sz w:val="24"/>
          <w:szCs w:val="24"/>
        </w:rPr>
        <w:t xml:space="preserve"> identified </w:t>
      </w:r>
      <w:r>
        <w:rPr>
          <w:rFonts w:ascii="Times New Roman" w:hAnsi="Times New Roman" w:cs="Times New Roman"/>
          <w:sz w:val="24"/>
          <w:szCs w:val="24"/>
        </w:rPr>
        <w:t xml:space="preserve">AFMAN 63-119 </w:t>
      </w:r>
      <w:r w:rsidR="00747977" w:rsidRPr="00415266">
        <w:rPr>
          <w:rFonts w:ascii="Times New Roman" w:hAnsi="Times New Roman" w:cs="Times New Roman"/>
          <w:sz w:val="24"/>
          <w:szCs w:val="24"/>
        </w:rPr>
        <w:t xml:space="preserve">as </w:t>
      </w:r>
      <w:r>
        <w:rPr>
          <w:rFonts w:ascii="Times New Roman" w:hAnsi="Times New Roman" w:cs="Times New Roman"/>
          <w:sz w:val="24"/>
          <w:szCs w:val="24"/>
        </w:rPr>
        <w:t xml:space="preserve">the Air Force </w:t>
      </w:r>
      <w:r w:rsidR="009A0D17" w:rsidRPr="00415266">
        <w:rPr>
          <w:rFonts w:ascii="Times New Roman" w:hAnsi="Times New Roman" w:cs="Times New Roman"/>
          <w:sz w:val="24"/>
          <w:szCs w:val="24"/>
        </w:rPr>
        <w:t xml:space="preserve">standard </w:t>
      </w:r>
      <w:r w:rsidR="00E34960">
        <w:rPr>
          <w:rFonts w:ascii="Times New Roman" w:hAnsi="Times New Roman" w:cs="Times New Roman"/>
          <w:sz w:val="24"/>
          <w:szCs w:val="24"/>
        </w:rPr>
        <w:t xml:space="preserve">OT&amp;E readiness </w:t>
      </w:r>
      <w:r w:rsidR="00CE4F6A">
        <w:rPr>
          <w:rFonts w:ascii="Times New Roman" w:hAnsi="Times New Roman" w:cs="Times New Roman"/>
          <w:sz w:val="24"/>
          <w:szCs w:val="24"/>
        </w:rPr>
        <w:t xml:space="preserve">review </w:t>
      </w:r>
      <w:r w:rsidR="00747977" w:rsidRPr="00415266">
        <w:rPr>
          <w:rFonts w:ascii="Times New Roman" w:hAnsi="Times New Roman" w:cs="Times New Roman"/>
          <w:sz w:val="24"/>
          <w:szCs w:val="24"/>
        </w:rPr>
        <w:t>pro</w:t>
      </w:r>
      <w:r w:rsidR="006023F4">
        <w:rPr>
          <w:rFonts w:ascii="Times New Roman" w:hAnsi="Times New Roman" w:cs="Times New Roman"/>
          <w:sz w:val="24"/>
          <w:szCs w:val="24"/>
        </w:rPr>
        <w:t>cedure</w:t>
      </w:r>
      <w:r w:rsidR="00747977" w:rsidRPr="00415266">
        <w:rPr>
          <w:rFonts w:ascii="Times New Roman" w:hAnsi="Times New Roman" w:cs="Times New Roman"/>
          <w:sz w:val="24"/>
          <w:szCs w:val="24"/>
        </w:rPr>
        <w:t xml:space="preserve"> </w:t>
      </w:r>
      <w:r w:rsidR="009A0D17" w:rsidRPr="00415266">
        <w:rPr>
          <w:rFonts w:ascii="Times New Roman" w:hAnsi="Times New Roman" w:cs="Times New Roman"/>
          <w:sz w:val="24"/>
          <w:szCs w:val="24"/>
        </w:rPr>
        <w:t xml:space="preserve">which </w:t>
      </w:r>
      <w:r>
        <w:rPr>
          <w:rFonts w:ascii="Times New Roman" w:hAnsi="Times New Roman" w:cs="Times New Roman"/>
          <w:sz w:val="24"/>
          <w:szCs w:val="24"/>
        </w:rPr>
        <w:t>may be</w:t>
      </w:r>
      <w:r w:rsidR="009A0D17" w:rsidRPr="00415266">
        <w:rPr>
          <w:rFonts w:ascii="Times New Roman" w:hAnsi="Times New Roman" w:cs="Times New Roman"/>
          <w:sz w:val="24"/>
          <w:szCs w:val="24"/>
        </w:rPr>
        <w:t xml:space="preserve"> periodically revised</w:t>
      </w:r>
      <w:r w:rsidR="00E34960">
        <w:rPr>
          <w:rFonts w:ascii="Times New Roman" w:hAnsi="Times New Roman" w:cs="Times New Roman"/>
          <w:sz w:val="24"/>
          <w:szCs w:val="24"/>
        </w:rPr>
        <w:t xml:space="preserve"> or updated</w:t>
      </w:r>
      <w:r w:rsidR="00747977" w:rsidRPr="00415266">
        <w:rPr>
          <w:rFonts w:ascii="Times New Roman" w:hAnsi="Times New Roman" w:cs="Times New Roman"/>
          <w:sz w:val="24"/>
          <w:szCs w:val="24"/>
        </w:rPr>
        <w:t>.</w:t>
      </w:r>
      <w:r w:rsidR="009648EF" w:rsidRPr="00415266">
        <w:rPr>
          <w:rFonts w:ascii="Times New Roman" w:hAnsi="Times New Roman" w:cs="Times New Roman"/>
          <w:sz w:val="24"/>
          <w:szCs w:val="24"/>
        </w:rPr>
        <w:t xml:space="preserve"> </w:t>
      </w:r>
    </w:p>
    <w:p w:rsidR="00A61DD6" w:rsidRPr="00747977" w:rsidRDefault="00E077B6" w:rsidP="00317768">
      <w:pPr>
        <w:pStyle w:val="PlainText"/>
        <w:numPr>
          <w:ilvl w:val="0"/>
          <w:numId w:val="12"/>
        </w:numPr>
        <w:spacing w:before="240" w:after="120"/>
        <w:ind w:left="446" w:hanging="446"/>
        <w:rPr>
          <w:rFonts w:ascii="Times New Roman" w:hAnsi="Times New Roman" w:cs="Times New Roman"/>
          <w:sz w:val="24"/>
          <w:szCs w:val="24"/>
        </w:rPr>
      </w:pPr>
      <w:r w:rsidRPr="00747977">
        <w:rPr>
          <w:rFonts w:ascii="Times New Roman" w:hAnsi="Times New Roman" w:cs="Times New Roman"/>
          <w:b/>
          <w:sz w:val="24"/>
          <w:szCs w:val="24"/>
        </w:rPr>
        <w:t>R</w:t>
      </w:r>
      <w:r w:rsidR="00350E1D" w:rsidRPr="00747977">
        <w:rPr>
          <w:rFonts w:ascii="Times New Roman" w:hAnsi="Times New Roman" w:cs="Times New Roman"/>
          <w:b/>
          <w:sz w:val="24"/>
          <w:szCs w:val="24"/>
        </w:rPr>
        <w:t>eferences to Law, Policy, Instructions or Guidance</w:t>
      </w:r>
      <w:r w:rsidR="00350E1D" w:rsidRPr="00747977">
        <w:rPr>
          <w:rFonts w:ascii="Times New Roman" w:hAnsi="Times New Roman" w:cs="Times New Roman"/>
          <w:sz w:val="24"/>
          <w:szCs w:val="24"/>
        </w:rPr>
        <w:t>.</w:t>
      </w:r>
      <w:r w:rsidR="003D62FE" w:rsidRPr="00747977">
        <w:rPr>
          <w:rFonts w:ascii="Times New Roman" w:hAnsi="Times New Roman" w:cs="Times New Roman"/>
          <w:sz w:val="24"/>
          <w:szCs w:val="24"/>
        </w:rPr>
        <w:t xml:space="preserve"> </w:t>
      </w:r>
      <w:r w:rsidR="00350E1D" w:rsidRPr="00747977">
        <w:rPr>
          <w:rFonts w:ascii="Times New Roman" w:hAnsi="Times New Roman" w:cs="Times New Roman"/>
          <w:sz w:val="24"/>
          <w:szCs w:val="24"/>
        </w:rPr>
        <w:t xml:space="preserve"> </w:t>
      </w:r>
      <w:r w:rsidRPr="00747977">
        <w:rPr>
          <w:rFonts w:ascii="Times New Roman" w:hAnsi="Times New Roman" w:cs="Times New Roman"/>
          <w:sz w:val="24"/>
          <w:szCs w:val="24"/>
        </w:rPr>
        <w:t xml:space="preserve">  </w:t>
      </w:r>
    </w:p>
    <w:p w:rsidR="00C344EF" w:rsidRDefault="00C344EF" w:rsidP="00874231">
      <w:pPr>
        <w:pStyle w:val="NoSpacing"/>
        <w:numPr>
          <w:ilvl w:val="1"/>
          <w:numId w:val="12"/>
        </w:numPr>
        <w:spacing w:after="120"/>
        <w:ind w:left="990" w:hanging="540"/>
        <w:rPr>
          <w:rFonts w:ascii="Times New Roman" w:hAnsi="Times New Roman" w:cs="Times New Roman"/>
          <w:sz w:val="24"/>
          <w:szCs w:val="24"/>
        </w:rPr>
      </w:pPr>
      <w:r>
        <w:rPr>
          <w:rFonts w:ascii="Times New Roman" w:hAnsi="Times New Roman" w:cs="Times New Roman"/>
          <w:sz w:val="24"/>
          <w:szCs w:val="24"/>
        </w:rPr>
        <w:t>DoD</w:t>
      </w:r>
      <w:r w:rsidR="00651985">
        <w:rPr>
          <w:rFonts w:ascii="Times New Roman" w:hAnsi="Times New Roman" w:cs="Times New Roman"/>
          <w:sz w:val="24"/>
          <w:szCs w:val="24"/>
        </w:rPr>
        <w:t>I</w:t>
      </w:r>
      <w:r>
        <w:rPr>
          <w:rFonts w:ascii="Times New Roman" w:hAnsi="Times New Roman" w:cs="Times New Roman"/>
          <w:sz w:val="24"/>
          <w:szCs w:val="24"/>
        </w:rPr>
        <w:t xml:space="preserve"> 500</w:t>
      </w:r>
      <w:r w:rsidR="00651985">
        <w:rPr>
          <w:rFonts w:ascii="Times New Roman" w:hAnsi="Times New Roman" w:cs="Times New Roman"/>
          <w:sz w:val="24"/>
          <w:szCs w:val="24"/>
        </w:rPr>
        <w:t>0</w:t>
      </w:r>
      <w:r>
        <w:rPr>
          <w:rFonts w:ascii="Times New Roman" w:hAnsi="Times New Roman" w:cs="Times New Roman"/>
          <w:sz w:val="24"/>
          <w:szCs w:val="24"/>
        </w:rPr>
        <w:t>.02</w:t>
      </w:r>
      <w:r w:rsidR="00CF5D9D">
        <w:rPr>
          <w:rFonts w:ascii="Times New Roman" w:hAnsi="Times New Roman" w:cs="Times New Roman"/>
          <w:sz w:val="24"/>
          <w:szCs w:val="24"/>
        </w:rPr>
        <w:t>;</w:t>
      </w:r>
      <w:r w:rsidR="00651985">
        <w:rPr>
          <w:rFonts w:ascii="Times New Roman" w:hAnsi="Times New Roman" w:cs="Times New Roman"/>
          <w:sz w:val="24"/>
          <w:szCs w:val="24"/>
        </w:rPr>
        <w:t xml:space="preserve"> </w:t>
      </w:r>
      <w:r w:rsidR="00651985" w:rsidRPr="00651985">
        <w:rPr>
          <w:rFonts w:ascii="Times New Roman" w:hAnsi="Times New Roman" w:cs="Times New Roman"/>
          <w:i/>
          <w:sz w:val="24"/>
          <w:szCs w:val="24"/>
        </w:rPr>
        <w:t xml:space="preserve">The Defense </w:t>
      </w:r>
      <w:r w:rsidR="004B7521" w:rsidRPr="00651985">
        <w:rPr>
          <w:rFonts w:ascii="Times New Roman" w:hAnsi="Times New Roman" w:cs="Times New Roman"/>
          <w:i/>
          <w:sz w:val="24"/>
          <w:szCs w:val="24"/>
        </w:rPr>
        <w:t>Acquisition</w:t>
      </w:r>
      <w:r w:rsidR="00651985" w:rsidRPr="00651985">
        <w:rPr>
          <w:rFonts w:ascii="Times New Roman" w:hAnsi="Times New Roman" w:cs="Times New Roman"/>
          <w:i/>
          <w:sz w:val="24"/>
          <w:szCs w:val="24"/>
        </w:rPr>
        <w:t xml:space="preserve"> System</w:t>
      </w:r>
      <w:r w:rsidR="006023F4">
        <w:rPr>
          <w:rFonts w:ascii="Times New Roman" w:hAnsi="Times New Roman" w:cs="Times New Roman"/>
          <w:sz w:val="24"/>
          <w:szCs w:val="24"/>
        </w:rPr>
        <w:t xml:space="preserve"> requires each DoD component to establish </w:t>
      </w:r>
      <w:r w:rsidR="00651985">
        <w:rPr>
          <w:rFonts w:ascii="Times New Roman" w:hAnsi="Times New Roman" w:cs="Times New Roman"/>
          <w:sz w:val="24"/>
          <w:szCs w:val="24"/>
        </w:rPr>
        <w:t>an Operational Test Readiness Process for programs on the OSD T&amp;E Oversight List.</w:t>
      </w:r>
    </w:p>
    <w:p w:rsidR="00651985" w:rsidRDefault="00651985" w:rsidP="00874231">
      <w:pPr>
        <w:pStyle w:val="NoSpacing"/>
        <w:numPr>
          <w:ilvl w:val="1"/>
          <w:numId w:val="12"/>
        </w:numPr>
        <w:spacing w:after="120"/>
        <w:ind w:left="990" w:hanging="540"/>
        <w:rPr>
          <w:rFonts w:ascii="Times New Roman" w:hAnsi="Times New Roman" w:cs="Times New Roman"/>
          <w:sz w:val="24"/>
          <w:szCs w:val="24"/>
        </w:rPr>
      </w:pPr>
      <w:r>
        <w:rPr>
          <w:rFonts w:ascii="Times New Roman" w:hAnsi="Times New Roman" w:cs="Times New Roman"/>
          <w:sz w:val="24"/>
          <w:szCs w:val="24"/>
        </w:rPr>
        <w:t xml:space="preserve">The </w:t>
      </w:r>
      <w:r w:rsidRPr="00651985">
        <w:rPr>
          <w:rFonts w:ascii="Times New Roman" w:hAnsi="Times New Roman" w:cs="Times New Roman"/>
          <w:i/>
          <w:sz w:val="24"/>
          <w:szCs w:val="24"/>
        </w:rPr>
        <w:t xml:space="preserve">Defense </w:t>
      </w:r>
      <w:r w:rsidR="004B7521" w:rsidRPr="00651985">
        <w:rPr>
          <w:rFonts w:ascii="Times New Roman" w:hAnsi="Times New Roman" w:cs="Times New Roman"/>
          <w:i/>
          <w:sz w:val="24"/>
          <w:szCs w:val="24"/>
        </w:rPr>
        <w:t>Acquisition</w:t>
      </w:r>
      <w:r w:rsidRPr="00651985">
        <w:rPr>
          <w:rFonts w:ascii="Times New Roman" w:hAnsi="Times New Roman" w:cs="Times New Roman"/>
          <w:i/>
          <w:sz w:val="24"/>
          <w:szCs w:val="24"/>
        </w:rPr>
        <w:t xml:space="preserve"> Guidebook</w:t>
      </w:r>
      <w:r>
        <w:rPr>
          <w:rFonts w:ascii="Times New Roman" w:hAnsi="Times New Roman" w:cs="Times New Roman"/>
          <w:i/>
          <w:sz w:val="24"/>
          <w:szCs w:val="24"/>
        </w:rPr>
        <w:t xml:space="preserve"> </w:t>
      </w:r>
      <w:r>
        <w:rPr>
          <w:rFonts w:ascii="Times New Roman" w:hAnsi="Times New Roman" w:cs="Times New Roman"/>
          <w:sz w:val="24"/>
          <w:szCs w:val="24"/>
        </w:rPr>
        <w:t xml:space="preserve">(DAG) outlines technical reviews needed prior to MS C and </w:t>
      </w:r>
      <w:r w:rsidR="00974770">
        <w:rPr>
          <w:rFonts w:ascii="Times New Roman" w:hAnsi="Times New Roman" w:cs="Times New Roman"/>
          <w:sz w:val="24"/>
          <w:szCs w:val="24"/>
        </w:rPr>
        <w:t xml:space="preserve">the </w:t>
      </w:r>
      <w:r>
        <w:rPr>
          <w:rFonts w:ascii="Times New Roman" w:hAnsi="Times New Roman" w:cs="Times New Roman"/>
          <w:sz w:val="24"/>
          <w:szCs w:val="24"/>
        </w:rPr>
        <w:t>FRPDR that includ</w:t>
      </w:r>
      <w:r w:rsidR="00974770">
        <w:rPr>
          <w:rFonts w:ascii="Times New Roman" w:hAnsi="Times New Roman" w:cs="Times New Roman"/>
          <w:sz w:val="24"/>
          <w:szCs w:val="24"/>
        </w:rPr>
        <w:t>e an Assessment of Operational T</w:t>
      </w:r>
      <w:r>
        <w:rPr>
          <w:rFonts w:ascii="Times New Roman" w:hAnsi="Times New Roman" w:cs="Times New Roman"/>
          <w:sz w:val="24"/>
          <w:szCs w:val="24"/>
        </w:rPr>
        <w:t>est Readiness (AOTR) for programs on oversight or special interest and Operational Test Readiness Reviews (OTRR) prior to IOT&amp;E.</w:t>
      </w:r>
    </w:p>
    <w:p w:rsidR="00CF5D9D" w:rsidRDefault="00CF5D9D" w:rsidP="00874231">
      <w:pPr>
        <w:pStyle w:val="NoSpacing"/>
        <w:numPr>
          <w:ilvl w:val="1"/>
          <w:numId w:val="12"/>
        </w:numPr>
        <w:spacing w:after="120"/>
        <w:ind w:left="990" w:hanging="540"/>
        <w:rPr>
          <w:rFonts w:ascii="Times New Roman" w:hAnsi="Times New Roman" w:cs="Times New Roman"/>
          <w:sz w:val="24"/>
          <w:szCs w:val="24"/>
        </w:rPr>
      </w:pPr>
      <w:r>
        <w:rPr>
          <w:rFonts w:ascii="Times New Roman" w:hAnsi="Times New Roman" w:cs="Times New Roman"/>
          <w:sz w:val="24"/>
          <w:szCs w:val="24"/>
        </w:rPr>
        <w:t xml:space="preserve">AFI 62-601; </w:t>
      </w:r>
      <w:r w:rsidR="00683419" w:rsidRPr="00683419">
        <w:rPr>
          <w:rFonts w:ascii="Times New Roman" w:hAnsi="Times New Roman" w:cs="Times New Roman"/>
          <w:i/>
          <w:sz w:val="24"/>
          <w:szCs w:val="24"/>
        </w:rPr>
        <w:t>USAF Airworthiness</w:t>
      </w:r>
      <w:r w:rsidR="00683419">
        <w:rPr>
          <w:rFonts w:ascii="Times New Roman" w:hAnsi="Times New Roman" w:cs="Times New Roman"/>
          <w:sz w:val="24"/>
          <w:szCs w:val="24"/>
        </w:rPr>
        <w:t xml:space="preserve"> requires PEOs to ensure </w:t>
      </w:r>
      <w:r w:rsidR="00683419" w:rsidRPr="00683419">
        <w:rPr>
          <w:rFonts w:ascii="Times New Roman" w:hAnsi="Times New Roman" w:cs="Times New Roman"/>
          <w:sz w:val="24"/>
          <w:szCs w:val="24"/>
        </w:rPr>
        <w:t>that aircraft systems employing design-</w:t>
      </w:r>
      <w:r w:rsidR="004B7521" w:rsidRPr="00683419">
        <w:rPr>
          <w:rFonts w:ascii="Times New Roman" w:hAnsi="Times New Roman" w:cs="Times New Roman"/>
          <w:sz w:val="24"/>
          <w:szCs w:val="24"/>
        </w:rPr>
        <w:t>based assessments</w:t>
      </w:r>
      <w:r w:rsidR="00683419" w:rsidRPr="00683419">
        <w:rPr>
          <w:rFonts w:ascii="Times New Roman" w:hAnsi="Times New Roman" w:cs="Times New Roman"/>
          <w:sz w:val="24"/>
          <w:szCs w:val="24"/>
        </w:rPr>
        <w:t xml:space="preserve"> have successfully completed airworthiness reviews prior to first flight and have appropriate flight releases or certifications issued prior to the start of dedicated OT&amp;E</w:t>
      </w:r>
      <w:r w:rsidR="00683419">
        <w:rPr>
          <w:rFonts w:ascii="Times New Roman" w:hAnsi="Times New Roman" w:cs="Times New Roman"/>
          <w:sz w:val="24"/>
          <w:szCs w:val="24"/>
        </w:rPr>
        <w:t>.</w:t>
      </w:r>
    </w:p>
    <w:p w:rsidR="00E077B6" w:rsidRPr="003E7F02" w:rsidRDefault="00E077B6" w:rsidP="00874231">
      <w:pPr>
        <w:pStyle w:val="NoSpacing"/>
        <w:numPr>
          <w:ilvl w:val="1"/>
          <w:numId w:val="12"/>
        </w:numPr>
        <w:spacing w:after="120"/>
        <w:ind w:left="990" w:hanging="540"/>
        <w:rPr>
          <w:rFonts w:ascii="Times New Roman" w:hAnsi="Times New Roman" w:cs="Times New Roman"/>
          <w:sz w:val="24"/>
          <w:szCs w:val="24"/>
        </w:rPr>
      </w:pPr>
      <w:r w:rsidRPr="003E7F02">
        <w:rPr>
          <w:rFonts w:ascii="Times New Roman" w:hAnsi="Times New Roman" w:cs="Times New Roman"/>
          <w:sz w:val="24"/>
          <w:szCs w:val="24"/>
        </w:rPr>
        <w:t>AFI 63-101</w:t>
      </w:r>
      <w:r w:rsidR="009D7025">
        <w:rPr>
          <w:rFonts w:ascii="Times New Roman" w:hAnsi="Times New Roman" w:cs="Times New Roman"/>
          <w:sz w:val="24"/>
          <w:szCs w:val="24"/>
        </w:rPr>
        <w:t>/20-101</w:t>
      </w:r>
      <w:r w:rsidR="00CF5D9D">
        <w:rPr>
          <w:rFonts w:ascii="Times New Roman" w:hAnsi="Times New Roman" w:cs="Times New Roman"/>
          <w:sz w:val="24"/>
          <w:szCs w:val="24"/>
        </w:rPr>
        <w:t>;</w:t>
      </w:r>
      <w:r w:rsidRPr="003E7F02">
        <w:rPr>
          <w:rFonts w:ascii="Times New Roman" w:hAnsi="Times New Roman" w:cs="Times New Roman"/>
          <w:sz w:val="24"/>
          <w:szCs w:val="24"/>
        </w:rPr>
        <w:t xml:space="preserve"> </w:t>
      </w:r>
      <w:r w:rsidRPr="00C344EF">
        <w:rPr>
          <w:rFonts w:ascii="Times New Roman" w:hAnsi="Times New Roman" w:cs="Times New Roman"/>
          <w:i/>
          <w:sz w:val="24"/>
          <w:szCs w:val="24"/>
        </w:rPr>
        <w:t>Integrated Life Cycle Management</w:t>
      </w:r>
      <w:r w:rsidR="00974770">
        <w:rPr>
          <w:rFonts w:ascii="Times New Roman" w:hAnsi="Times New Roman" w:cs="Times New Roman"/>
          <w:i/>
          <w:sz w:val="24"/>
          <w:szCs w:val="24"/>
        </w:rPr>
        <w:t xml:space="preserve"> </w:t>
      </w:r>
      <w:r w:rsidR="00974770">
        <w:rPr>
          <w:rFonts w:ascii="Times New Roman" w:hAnsi="Times New Roman" w:cs="Times New Roman"/>
          <w:sz w:val="24"/>
          <w:szCs w:val="24"/>
        </w:rPr>
        <w:t>requires PMs to establish ITTs to conduct OT&amp;E readiness reviews IAW AFI 99-103 and AFM</w:t>
      </w:r>
      <w:r w:rsidR="009D7025">
        <w:rPr>
          <w:rFonts w:ascii="Times New Roman" w:hAnsi="Times New Roman" w:cs="Times New Roman"/>
          <w:sz w:val="24"/>
          <w:szCs w:val="24"/>
        </w:rPr>
        <w:t>AN</w:t>
      </w:r>
      <w:r w:rsidR="00974770">
        <w:rPr>
          <w:rFonts w:ascii="Times New Roman" w:hAnsi="Times New Roman" w:cs="Times New Roman"/>
          <w:sz w:val="24"/>
          <w:szCs w:val="24"/>
        </w:rPr>
        <w:t xml:space="preserve"> 63-119.</w:t>
      </w:r>
      <w:r w:rsidRPr="003E7F02">
        <w:rPr>
          <w:rFonts w:ascii="Times New Roman" w:hAnsi="Times New Roman" w:cs="Times New Roman"/>
          <w:sz w:val="24"/>
          <w:szCs w:val="24"/>
        </w:rPr>
        <w:t xml:space="preserve"> </w:t>
      </w:r>
    </w:p>
    <w:p w:rsidR="00651985" w:rsidRDefault="007F2776" w:rsidP="00874231">
      <w:pPr>
        <w:pStyle w:val="NoSpacing"/>
        <w:numPr>
          <w:ilvl w:val="1"/>
          <w:numId w:val="12"/>
        </w:numPr>
        <w:spacing w:after="120"/>
        <w:ind w:left="990" w:hanging="540"/>
        <w:rPr>
          <w:rFonts w:ascii="Times New Roman" w:hAnsi="Times New Roman" w:cs="Times New Roman"/>
          <w:sz w:val="24"/>
          <w:szCs w:val="24"/>
        </w:rPr>
      </w:pPr>
      <w:r w:rsidRPr="003E7F02">
        <w:rPr>
          <w:rFonts w:ascii="Times New Roman" w:hAnsi="Times New Roman" w:cs="Times New Roman"/>
          <w:sz w:val="24"/>
          <w:szCs w:val="24"/>
        </w:rPr>
        <w:t xml:space="preserve">AFI </w:t>
      </w:r>
      <w:r w:rsidR="00C344EF">
        <w:rPr>
          <w:rFonts w:ascii="Times New Roman" w:hAnsi="Times New Roman" w:cs="Times New Roman"/>
          <w:sz w:val="24"/>
          <w:szCs w:val="24"/>
        </w:rPr>
        <w:t>99-103</w:t>
      </w:r>
      <w:r w:rsidR="00CF5D9D">
        <w:rPr>
          <w:rFonts w:ascii="Times New Roman" w:hAnsi="Times New Roman" w:cs="Times New Roman"/>
          <w:sz w:val="24"/>
          <w:szCs w:val="24"/>
        </w:rPr>
        <w:t>;</w:t>
      </w:r>
      <w:r w:rsidR="00974770">
        <w:rPr>
          <w:rFonts w:ascii="Times New Roman" w:hAnsi="Times New Roman" w:cs="Times New Roman"/>
          <w:sz w:val="24"/>
          <w:szCs w:val="24"/>
        </w:rPr>
        <w:t xml:space="preserve"> </w:t>
      </w:r>
      <w:r w:rsidR="00974770" w:rsidRPr="00974770">
        <w:rPr>
          <w:rFonts w:ascii="Times New Roman" w:hAnsi="Times New Roman" w:cs="Times New Roman"/>
          <w:i/>
          <w:sz w:val="24"/>
          <w:szCs w:val="24"/>
        </w:rPr>
        <w:t>Capabilities-Based Test and Evaluation</w:t>
      </w:r>
      <w:r w:rsidR="00974770">
        <w:rPr>
          <w:rFonts w:ascii="Times New Roman" w:hAnsi="Times New Roman" w:cs="Times New Roman"/>
          <w:i/>
          <w:sz w:val="24"/>
          <w:szCs w:val="24"/>
        </w:rPr>
        <w:t xml:space="preserve"> </w:t>
      </w:r>
      <w:r w:rsidR="00974770" w:rsidRPr="00974770">
        <w:rPr>
          <w:rFonts w:ascii="Times New Roman" w:hAnsi="Times New Roman" w:cs="Times New Roman"/>
          <w:sz w:val="24"/>
          <w:szCs w:val="24"/>
        </w:rPr>
        <w:t>directs</w:t>
      </w:r>
      <w:r w:rsidR="00974770">
        <w:rPr>
          <w:rFonts w:ascii="Times New Roman" w:hAnsi="Times New Roman" w:cs="Times New Roman"/>
          <w:i/>
          <w:sz w:val="24"/>
          <w:szCs w:val="24"/>
        </w:rPr>
        <w:t xml:space="preserve"> </w:t>
      </w:r>
      <w:r w:rsidRPr="003E7F02">
        <w:rPr>
          <w:rFonts w:ascii="Times New Roman" w:hAnsi="Times New Roman" w:cs="Times New Roman"/>
          <w:sz w:val="24"/>
          <w:szCs w:val="24"/>
        </w:rPr>
        <w:t xml:space="preserve"> </w:t>
      </w:r>
      <w:r w:rsidR="00974770">
        <w:rPr>
          <w:rFonts w:ascii="Times New Roman" w:hAnsi="Times New Roman" w:cs="Times New Roman"/>
          <w:sz w:val="24"/>
          <w:szCs w:val="24"/>
        </w:rPr>
        <w:t xml:space="preserve">PMs to implement the AFMAN 63-119 readiness process as early as practical during the EMD phase and provides other important guidance including that the final </w:t>
      </w:r>
      <w:r w:rsidR="00974770" w:rsidRPr="00974770">
        <w:rPr>
          <w:rFonts w:ascii="Times New Roman" w:hAnsi="Times New Roman" w:cs="Times New Roman"/>
          <w:sz w:val="24"/>
          <w:szCs w:val="24"/>
        </w:rPr>
        <w:t>certification review and briefing of system readiness must be completed approximately 45 calendar days prior to the planned start of dedicated operational testing</w:t>
      </w:r>
      <w:r w:rsidR="00974770">
        <w:rPr>
          <w:rFonts w:ascii="Times New Roman" w:hAnsi="Times New Roman" w:cs="Times New Roman"/>
          <w:sz w:val="24"/>
          <w:szCs w:val="24"/>
        </w:rPr>
        <w:t>.</w:t>
      </w:r>
    </w:p>
    <w:p w:rsidR="00E077B6" w:rsidRPr="00CF5D9D" w:rsidRDefault="00651985" w:rsidP="00874231">
      <w:pPr>
        <w:pStyle w:val="NoSpacing"/>
        <w:numPr>
          <w:ilvl w:val="1"/>
          <w:numId w:val="12"/>
        </w:numPr>
        <w:spacing w:after="120"/>
        <w:ind w:left="990" w:hanging="540"/>
        <w:rPr>
          <w:rFonts w:ascii="Times New Roman" w:hAnsi="Times New Roman" w:cs="Times New Roman"/>
          <w:sz w:val="24"/>
          <w:szCs w:val="24"/>
        </w:rPr>
      </w:pPr>
      <w:r w:rsidRPr="00CF5D9D">
        <w:rPr>
          <w:rFonts w:ascii="Times New Roman" w:hAnsi="Times New Roman" w:cs="Times New Roman"/>
          <w:sz w:val="24"/>
          <w:szCs w:val="24"/>
        </w:rPr>
        <w:t>AFMAN 63-119</w:t>
      </w:r>
      <w:r w:rsidR="004B7521">
        <w:rPr>
          <w:rFonts w:ascii="Times New Roman" w:hAnsi="Times New Roman" w:cs="Times New Roman"/>
          <w:sz w:val="24"/>
          <w:szCs w:val="24"/>
        </w:rPr>
        <w:t>;</w:t>
      </w:r>
      <w:r w:rsidR="004B7521" w:rsidRPr="00CF5D9D">
        <w:rPr>
          <w:rFonts w:ascii="Times New Roman" w:hAnsi="Times New Roman" w:cs="Times New Roman"/>
          <w:sz w:val="24"/>
          <w:szCs w:val="24"/>
        </w:rPr>
        <w:t xml:space="preserve"> Certification</w:t>
      </w:r>
      <w:r w:rsidR="00974770" w:rsidRPr="00CF5D9D">
        <w:rPr>
          <w:rFonts w:ascii="Times New Roman" w:hAnsi="Times New Roman" w:cs="Times New Roman"/>
          <w:i/>
          <w:sz w:val="24"/>
          <w:szCs w:val="24"/>
        </w:rPr>
        <w:t xml:space="preserve"> of System Readiness for Dedicated Operational Testing </w:t>
      </w:r>
      <w:r w:rsidR="00CF5D9D" w:rsidRPr="00CF5D9D">
        <w:rPr>
          <w:rFonts w:ascii="Times New Roman" w:hAnsi="Times New Roman" w:cs="Times New Roman"/>
          <w:sz w:val="24"/>
          <w:szCs w:val="24"/>
        </w:rPr>
        <w:t xml:space="preserve">provides 32 “templates” that list specific problem or risk areas that could hinder the smooth transition to and execution of dedicated operational testing. Use </w:t>
      </w:r>
      <w:r w:rsidR="00CF5D9D">
        <w:rPr>
          <w:rFonts w:ascii="Times New Roman" w:hAnsi="Times New Roman" w:cs="Times New Roman"/>
          <w:sz w:val="24"/>
          <w:szCs w:val="24"/>
        </w:rPr>
        <w:t xml:space="preserve">of </w:t>
      </w:r>
      <w:r w:rsidR="00CF5D9D" w:rsidRPr="00CF5D9D">
        <w:rPr>
          <w:rFonts w:ascii="Times New Roman" w:hAnsi="Times New Roman" w:cs="Times New Roman"/>
          <w:sz w:val="24"/>
          <w:szCs w:val="24"/>
        </w:rPr>
        <w:t>these templates</w:t>
      </w:r>
      <w:r w:rsidR="00CF5D9D">
        <w:rPr>
          <w:rFonts w:ascii="Times New Roman" w:hAnsi="Times New Roman" w:cs="Times New Roman"/>
          <w:sz w:val="24"/>
          <w:szCs w:val="24"/>
        </w:rPr>
        <w:t xml:space="preserve"> during certification is mandatory</w:t>
      </w:r>
      <w:r w:rsidR="00CF5D9D" w:rsidRPr="00CF5D9D">
        <w:rPr>
          <w:rFonts w:ascii="Times New Roman" w:hAnsi="Times New Roman" w:cs="Times New Roman"/>
          <w:sz w:val="24"/>
          <w:szCs w:val="24"/>
        </w:rPr>
        <w:t xml:space="preserve"> for reviewing program details </w:t>
      </w:r>
      <w:r w:rsidR="004B7521" w:rsidRPr="00CF5D9D">
        <w:rPr>
          <w:rFonts w:ascii="Times New Roman" w:hAnsi="Times New Roman" w:cs="Times New Roman"/>
          <w:sz w:val="24"/>
          <w:szCs w:val="24"/>
        </w:rPr>
        <w:t>in assessing</w:t>
      </w:r>
      <w:r w:rsidR="00CF5D9D" w:rsidRPr="00CF5D9D">
        <w:rPr>
          <w:rFonts w:ascii="Times New Roman" w:hAnsi="Times New Roman" w:cs="Times New Roman"/>
          <w:sz w:val="24"/>
          <w:szCs w:val="24"/>
        </w:rPr>
        <w:t xml:space="preserve"> program readiness in sufficient depth.</w:t>
      </w:r>
    </w:p>
    <w:p w:rsidR="00C344EF" w:rsidRDefault="00C344EF" w:rsidP="00874231">
      <w:pPr>
        <w:pStyle w:val="NoSpacing"/>
        <w:numPr>
          <w:ilvl w:val="1"/>
          <w:numId w:val="12"/>
        </w:numPr>
        <w:spacing w:after="120"/>
        <w:ind w:left="990" w:hanging="540"/>
        <w:rPr>
          <w:rFonts w:ascii="Times New Roman" w:hAnsi="Times New Roman" w:cs="Times New Roman"/>
          <w:sz w:val="24"/>
          <w:szCs w:val="24"/>
        </w:rPr>
      </w:pPr>
      <w:r w:rsidRPr="00CF5D9D">
        <w:rPr>
          <w:rFonts w:ascii="Times New Roman" w:hAnsi="Times New Roman" w:cs="Times New Roman"/>
          <w:sz w:val="24"/>
          <w:szCs w:val="24"/>
        </w:rPr>
        <w:t>AF</w:t>
      </w:r>
      <w:r w:rsidR="009D7025">
        <w:rPr>
          <w:rFonts w:ascii="Times New Roman" w:hAnsi="Times New Roman" w:cs="Times New Roman"/>
          <w:sz w:val="24"/>
          <w:szCs w:val="24"/>
        </w:rPr>
        <w:t>I 99-103, AFMC Supplement</w:t>
      </w:r>
      <w:r w:rsidR="00CF5D9D" w:rsidRPr="00CF5D9D">
        <w:rPr>
          <w:rFonts w:ascii="Times New Roman" w:hAnsi="Times New Roman" w:cs="Times New Roman"/>
          <w:sz w:val="24"/>
          <w:szCs w:val="24"/>
        </w:rPr>
        <w:t>; directs the CTA to advise Center command staff on T&amp;E policy and related issues including the certification of system readiness for operational testing</w:t>
      </w:r>
      <w:r w:rsidR="00CF5D9D">
        <w:rPr>
          <w:rFonts w:ascii="Times New Roman" w:hAnsi="Times New Roman" w:cs="Times New Roman"/>
          <w:sz w:val="24"/>
          <w:szCs w:val="24"/>
        </w:rPr>
        <w:t>.</w:t>
      </w:r>
    </w:p>
    <w:p w:rsidR="00DA53DB" w:rsidRPr="00DA53DB" w:rsidRDefault="00DA53DB" w:rsidP="00874231">
      <w:pPr>
        <w:pStyle w:val="NoSpacing"/>
        <w:numPr>
          <w:ilvl w:val="1"/>
          <w:numId w:val="12"/>
        </w:numPr>
        <w:spacing w:after="120"/>
        <w:ind w:left="990" w:hanging="540"/>
        <w:rPr>
          <w:rFonts w:ascii="Times New Roman" w:hAnsi="Times New Roman" w:cs="Times New Roman"/>
          <w:sz w:val="24"/>
          <w:szCs w:val="24"/>
        </w:rPr>
      </w:pPr>
      <w:r>
        <w:rPr>
          <w:rFonts w:ascii="Times New Roman" w:hAnsi="Times New Roman" w:cs="Times New Roman"/>
          <w:sz w:val="24"/>
          <w:szCs w:val="24"/>
        </w:rPr>
        <w:lastRenderedPageBreak/>
        <w:t xml:space="preserve">AFMCI 36-2645; </w:t>
      </w:r>
      <w:r>
        <w:rPr>
          <w:rFonts w:ascii="Times New Roman" w:hAnsi="Times New Roman" w:cs="Times New Roman"/>
          <w:i/>
          <w:sz w:val="24"/>
          <w:szCs w:val="24"/>
        </w:rPr>
        <w:t xml:space="preserve">Senior Functional Roles and Responsibilities </w:t>
      </w:r>
      <w:r w:rsidRPr="00DA53DB">
        <w:rPr>
          <w:rFonts w:ascii="Times New Roman" w:hAnsi="Times New Roman" w:cs="Times New Roman"/>
          <w:sz w:val="24"/>
          <w:szCs w:val="24"/>
        </w:rPr>
        <w:t>outlines the functional management construct and the roles and responsibilities of Senior Functionals within Air Force Materiel Command (AFMC).</w:t>
      </w:r>
    </w:p>
    <w:p w:rsidR="00AC34F4" w:rsidRDefault="00C344EF" w:rsidP="00874231">
      <w:pPr>
        <w:pStyle w:val="NoSpacing"/>
        <w:numPr>
          <w:ilvl w:val="1"/>
          <w:numId w:val="12"/>
        </w:numPr>
        <w:spacing w:after="120"/>
        <w:ind w:left="990" w:hanging="540"/>
        <w:rPr>
          <w:rFonts w:ascii="Times New Roman" w:hAnsi="Times New Roman" w:cs="Times New Roman"/>
          <w:sz w:val="24"/>
          <w:szCs w:val="24"/>
        </w:rPr>
      </w:pPr>
      <w:r>
        <w:rPr>
          <w:rFonts w:ascii="Times New Roman" w:hAnsi="Times New Roman" w:cs="Times New Roman"/>
          <w:sz w:val="24"/>
          <w:szCs w:val="24"/>
        </w:rPr>
        <w:t>AFOTECMAN 99-103</w:t>
      </w:r>
      <w:r w:rsidR="008F0329">
        <w:rPr>
          <w:rFonts w:ascii="Times New Roman" w:hAnsi="Times New Roman" w:cs="Times New Roman"/>
          <w:sz w:val="24"/>
          <w:szCs w:val="24"/>
        </w:rPr>
        <w:t xml:space="preserve">; </w:t>
      </w:r>
      <w:r w:rsidR="00AC34F4">
        <w:rPr>
          <w:rFonts w:ascii="Times New Roman" w:hAnsi="Times New Roman" w:cs="Times New Roman"/>
          <w:i/>
          <w:sz w:val="24"/>
          <w:szCs w:val="24"/>
        </w:rPr>
        <w:t xml:space="preserve">Operational Test Processes and Procedures </w:t>
      </w:r>
      <w:r w:rsidR="008F0329">
        <w:rPr>
          <w:rFonts w:ascii="Times New Roman" w:hAnsi="Times New Roman" w:cs="Times New Roman"/>
          <w:sz w:val="24"/>
          <w:szCs w:val="24"/>
        </w:rPr>
        <w:t xml:space="preserve">provides local guidance for AFOTEC to provide </w:t>
      </w:r>
      <w:r w:rsidR="008F0329" w:rsidRPr="008F0329">
        <w:rPr>
          <w:rFonts w:ascii="Times New Roman" w:hAnsi="Times New Roman" w:cs="Times New Roman"/>
          <w:sz w:val="24"/>
          <w:szCs w:val="24"/>
        </w:rPr>
        <w:t xml:space="preserve">operational test planning insight to reduce risk and </w:t>
      </w:r>
      <w:r w:rsidR="008F0329">
        <w:rPr>
          <w:rFonts w:ascii="Times New Roman" w:hAnsi="Times New Roman" w:cs="Times New Roman"/>
          <w:sz w:val="24"/>
          <w:szCs w:val="24"/>
        </w:rPr>
        <w:t xml:space="preserve">to </w:t>
      </w:r>
      <w:r w:rsidR="008F0329" w:rsidRPr="008F0329">
        <w:rPr>
          <w:rFonts w:ascii="Times New Roman" w:hAnsi="Times New Roman" w:cs="Times New Roman"/>
          <w:sz w:val="24"/>
          <w:szCs w:val="24"/>
        </w:rPr>
        <w:t xml:space="preserve">assist </w:t>
      </w:r>
      <w:r w:rsidR="008F0329">
        <w:rPr>
          <w:rFonts w:ascii="Times New Roman" w:hAnsi="Times New Roman" w:cs="Times New Roman"/>
          <w:sz w:val="24"/>
          <w:szCs w:val="24"/>
        </w:rPr>
        <w:t xml:space="preserve">the </w:t>
      </w:r>
      <w:r w:rsidR="008F0329" w:rsidRPr="008F0329">
        <w:rPr>
          <w:rFonts w:ascii="Times New Roman" w:hAnsi="Times New Roman" w:cs="Times New Roman"/>
          <w:sz w:val="24"/>
          <w:szCs w:val="24"/>
        </w:rPr>
        <w:t xml:space="preserve">PM </w:t>
      </w:r>
      <w:r w:rsidR="008F0329">
        <w:rPr>
          <w:rFonts w:ascii="Times New Roman" w:hAnsi="Times New Roman" w:cs="Times New Roman"/>
          <w:sz w:val="24"/>
          <w:szCs w:val="24"/>
        </w:rPr>
        <w:t xml:space="preserve">in </w:t>
      </w:r>
      <w:r w:rsidR="008F0329" w:rsidRPr="008F0329">
        <w:rPr>
          <w:rFonts w:ascii="Times New Roman" w:hAnsi="Times New Roman" w:cs="Times New Roman"/>
          <w:sz w:val="24"/>
          <w:szCs w:val="24"/>
        </w:rPr>
        <w:t>reach</w:t>
      </w:r>
      <w:r w:rsidR="008F0329">
        <w:rPr>
          <w:rFonts w:ascii="Times New Roman" w:hAnsi="Times New Roman" w:cs="Times New Roman"/>
          <w:sz w:val="24"/>
          <w:szCs w:val="24"/>
        </w:rPr>
        <w:t>ing a</w:t>
      </w:r>
      <w:r w:rsidR="008F0329" w:rsidRPr="008F0329">
        <w:rPr>
          <w:rFonts w:ascii="Times New Roman" w:hAnsi="Times New Roman" w:cs="Times New Roman"/>
          <w:sz w:val="24"/>
          <w:szCs w:val="24"/>
        </w:rPr>
        <w:t xml:space="preserve"> successful certification of system readiness for dedicated OT&amp;E. </w:t>
      </w:r>
      <w:r w:rsidR="00AC34F4">
        <w:rPr>
          <w:rFonts w:ascii="Times New Roman" w:hAnsi="Times New Roman" w:cs="Times New Roman"/>
          <w:sz w:val="24"/>
          <w:szCs w:val="24"/>
        </w:rPr>
        <w:t>T</w:t>
      </w:r>
      <w:r w:rsidR="008F0329" w:rsidRPr="008F0329">
        <w:rPr>
          <w:rFonts w:ascii="Times New Roman" w:hAnsi="Times New Roman" w:cs="Times New Roman"/>
          <w:sz w:val="24"/>
          <w:szCs w:val="24"/>
        </w:rPr>
        <w:t xml:space="preserve">he current </w:t>
      </w:r>
      <w:r w:rsidR="00AC34F4">
        <w:rPr>
          <w:rFonts w:ascii="Times New Roman" w:hAnsi="Times New Roman" w:cs="Times New Roman"/>
          <w:sz w:val="24"/>
          <w:szCs w:val="24"/>
        </w:rPr>
        <w:t xml:space="preserve">AFMAN 63-119 </w:t>
      </w:r>
      <w:r w:rsidR="008F0329" w:rsidRPr="008F0329">
        <w:rPr>
          <w:rFonts w:ascii="Times New Roman" w:hAnsi="Times New Roman" w:cs="Times New Roman"/>
          <w:sz w:val="24"/>
          <w:szCs w:val="24"/>
        </w:rPr>
        <w:t xml:space="preserve">process </w:t>
      </w:r>
      <w:r w:rsidR="00AC34F4">
        <w:rPr>
          <w:rFonts w:ascii="Times New Roman" w:hAnsi="Times New Roman" w:cs="Times New Roman"/>
          <w:sz w:val="24"/>
          <w:szCs w:val="24"/>
        </w:rPr>
        <w:t xml:space="preserve">is supplemented by </w:t>
      </w:r>
      <w:r w:rsidR="008F0329" w:rsidRPr="008F0329">
        <w:rPr>
          <w:rFonts w:ascii="Times New Roman" w:hAnsi="Times New Roman" w:cs="Times New Roman"/>
          <w:sz w:val="24"/>
          <w:szCs w:val="24"/>
        </w:rPr>
        <w:t xml:space="preserve">AFOTEC </w:t>
      </w:r>
      <w:r w:rsidR="00AC34F4">
        <w:rPr>
          <w:rFonts w:ascii="Times New Roman" w:hAnsi="Times New Roman" w:cs="Times New Roman"/>
          <w:sz w:val="24"/>
          <w:szCs w:val="24"/>
        </w:rPr>
        <w:t xml:space="preserve">with a </w:t>
      </w:r>
      <w:r w:rsidR="008F0329" w:rsidRPr="008F0329">
        <w:rPr>
          <w:rFonts w:ascii="Times New Roman" w:hAnsi="Times New Roman" w:cs="Times New Roman"/>
          <w:sz w:val="24"/>
          <w:szCs w:val="24"/>
        </w:rPr>
        <w:t>Readiness-to-Test (RTT) approach for all ACAT I and II programs.</w:t>
      </w:r>
    </w:p>
    <w:p w:rsidR="00651985" w:rsidRPr="00F9331A" w:rsidRDefault="00AC34F4" w:rsidP="00F9331A">
      <w:pPr>
        <w:pStyle w:val="NoSpacing"/>
        <w:numPr>
          <w:ilvl w:val="1"/>
          <w:numId w:val="12"/>
        </w:numPr>
        <w:spacing w:after="120"/>
        <w:ind w:hanging="630"/>
        <w:rPr>
          <w:rFonts w:ascii="Times New Roman" w:hAnsi="Times New Roman" w:cs="Times New Roman"/>
          <w:sz w:val="24"/>
          <w:szCs w:val="24"/>
        </w:rPr>
      </w:pPr>
      <w:r>
        <w:rPr>
          <w:rFonts w:ascii="Times New Roman" w:hAnsi="Times New Roman" w:cs="Times New Roman"/>
          <w:i/>
          <w:sz w:val="24"/>
          <w:szCs w:val="24"/>
        </w:rPr>
        <w:t xml:space="preserve">The Air Force Test and Evaluation Guidebook </w:t>
      </w:r>
      <w:r>
        <w:rPr>
          <w:rFonts w:ascii="Times New Roman" w:hAnsi="Times New Roman" w:cs="Times New Roman"/>
          <w:sz w:val="24"/>
          <w:szCs w:val="24"/>
        </w:rPr>
        <w:t xml:space="preserve">outlines general guidance on the </w:t>
      </w:r>
      <w:r w:rsidRPr="00AC34F4">
        <w:rPr>
          <w:rFonts w:ascii="Times New Roman" w:hAnsi="Times New Roman" w:cs="Times New Roman"/>
          <w:sz w:val="24"/>
          <w:szCs w:val="24"/>
        </w:rPr>
        <w:t>implement</w:t>
      </w:r>
      <w:r>
        <w:rPr>
          <w:rFonts w:ascii="Times New Roman" w:hAnsi="Times New Roman" w:cs="Times New Roman"/>
          <w:sz w:val="24"/>
          <w:szCs w:val="24"/>
        </w:rPr>
        <w:t>ation of</w:t>
      </w:r>
      <w:r w:rsidRPr="00AC34F4">
        <w:rPr>
          <w:rFonts w:ascii="Times New Roman" w:hAnsi="Times New Roman" w:cs="Times New Roman"/>
          <w:sz w:val="24"/>
          <w:szCs w:val="24"/>
        </w:rPr>
        <w:t xml:space="preserve"> an effective system </w:t>
      </w:r>
      <w:r>
        <w:rPr>
          <w:rFonts w:ascii="Times New Roman" w:hAnsi="Times New Roman" w:cs="Times New Roman"/>
          <w:sz w:val="24"/>
          <w:szCs w:val="24"/>
        </w:rPr>
        <w:t xml:space="preserve">OT&amp;E readiness </w:t>
      </w:r>
      <w:r w:rsidRPr="00AC34F4">
        <w:rPr>
          <w:rFonts w:ascii="Times New Roman" w:hAnsi="Times New Roman" w:cs="Times New Roman"/>
          <w:sz w:val="24"/>
          <w:szCs w:val="24"/>
        </w:rPr>
        <w:t>certification process as early as practical in the acquisition program</w:t>
      </w:r>
      <w:r>
        <w:rPr>
          <w:rFonts w:ascii="Times New Roman" w:hAnsi="Times New Roman" w:cs="Times New Roman"/>
          <w:sz w:val="24"/>
          <w:szCs w:val="24"/>
        </w:rPr>
        <w:t>.</w:t>
      </w:r>
    </w:p>
    <w:p w:rsidR="00861E0F" w:rsidRDefault="00861E0F" w:rsidP="00566E86">
      <w:pPr>
        <w:pStyle w:val="NoSpacing"/>
        <w:spacing w:before="240"/>
        <w:rPr>
          <w:rFonts w:ascii="Times New Roman" w:hAnsi="Times New Roman" w:cs="Times New Roman"/>
          <w:sz w:val="24"/>
          <w:szCs w:val="24"/>
        </w:rPr>
      </w:pPr>
    </w:p>
    <w:p w:rsidR="00566E86" w:rsidRDefault="00566E86" w:rsidP="00C84935">
      <w:pPr>
        <w:pStyle w:val="NoSpacing"/>
        <w:rPr>
          <w:rFonts w:ascii="Times New Roman" w:hAnsi="Times New Roman" w:cs="Times New Roman"/>
          <w:sz w:val="24"/>
          <w:szCs w:val="24"/>
        </w:rPr>
      </w:pPr>
    </w:p>
    <w:p w:rsidR="00C923A6" w:rsidRDefault="00C923A6" w:rsidP="00C923A6">
      <w:pPr>
        <w:rPr>
          <w:rFonts w:ascii="Times New Roman" w:hAnsi="Times New Roman" w:cs="Times New Roman"/>
          <w:b/>
          <w:sz w:val="24"/>
          <w:szCs w:val="24"/>
          <w:u w:val="single"/>
        </w:rPr>
      </w:pPr>
      <w:r w:rsidRPr="00E51C96">
        <w:rPr>
          <w:rFonts w:ascii="Times New Roman" w:hAnsi="Times New Roman" w:cs="Times New Roman"/>
          <w:b/>
          <w:sz w:val="24"/>
          <w:szCs w:val="24"/>
          <w:u w:val="single"/>
        </w:rPr>
        <w:t>List of Attachments</w:t>
      </w:r>
    </w:p>
    <w:tbl>
      <w:tblPr>
        <w:tblStyle w:val="TableGrid"/>
        <w:tblW w:w="0" w:type="auto"/>
        <w:tblLook w:val="04A0" w:firstRow="1" w:lastRow="0" w:firstColumn="1" w:lastColumn="0" w:noHBand="0" w:noVBand="1"/>
      </w:tblPr>
      <w:tblGrid>
        <w:gridCol w:w="5598"/>
        <w:gridCol w:w="2970"/>
      </w:tblGrid>
      <w:tr w:rsidR="00C923A6" w:rsidTr="00BC0D59">
        <w:tc>
          <w:tcPr>
            <w:tcW w:w="5598" w:type="dxa"/>
          </w:tcPr>
          <w:p w:rsidR="00C923A6" w:rsidRDefault="00C923A6" w:rsidP="00BC0D59">
            <w:pPr>
              <w:rPr>
                <w:rFonts w:ascii="Times New Roman" w:hAnsi="Times New Roman" w:cs="Times New Roman"/>
                <w:b/>
                <w:sz w:val="24"/>
                <w:szCs w:val="24"/>
                <w:u w:val="single"/>
              </w:rPr>
            </w:pPr>
            <w:r w:rsidRPr="005E6E38">
              <w:rPr>
                <w:rFonts w:ascii="Times New Roman" w:hAnsi="Times New Roman" w:cs="Times New Roman"/>
                <w:b/>
                <w:sz w:val="24"/>
                <w:szCs w:val="24"/>
              </w:rPr>
              <w:t xml:space="preserve">Attachment 1: </w:t>
            </w:r>
            <w:r w:rsidRPr="005E6E38">
              <w:rPr>
                <w:rFonts w:ascii="Times New Roman" w:hAnsi="Times New Roman" w:cs="Times New Roman"/>
                <w:sz w:val="24"/>
                <w:szCs w:val="24"/>
              </w:rPr>
              <w:t>MS Excel version of WBS</w:t>
            </w:r>
          </w:p>
          <w:p w:rsidR="00C923A6" w:rsidRDefault="00C923A6" w:rsidP="00BC0D59">
            <w:pPr>
              <w:rPr>
                <w:rFonts w:ascii="Times New Roman" w:hAnsi="Times New Roman" w:cs="Times New Roman"/>
                <w:b/>
                <w:sz w:val="24"/>
                <w:szCs w:val="24"/>
                <w:u w:val="single"/>
              </w:rPr>
            </w:pPr>
          </w:p>
        </w:tc>
        <w:bookmarkStart w:id="1" w:name="_MON_1448198166"/>
        <w:bookmarkEnd w:id="1"/>
        <w:tc>
          <w:tcPr>
            <w:tcW w:w="2970" w:type="dxa"/>
          </w:tcPr>
          <w:p w:rsidR="00C923A6" w:rsidRPr="001E4C0B" w:rsidRDefault="001D5BDB" w:rsidP="00BC0D59">
            <w:pPr>
              <w:jc w:val="center"/>
              <w:rPr>
                <w:rFonts w:ascii="Times New Roman" w:hAnsi="Times New Roman" w:cs="Times New Roman"/>
                <w:b/>
                <w:sz w:val="24"/>
                <w:szCs w:val="24"/>
              </w:rPr>
            </w:pPr>
            <w:r>
              <w:rPr>
                <w:rFonts w:ascii="Times New Roman" w:hAnsi="Times New Roman" w:cs="Times New Roman"/>
                <w:b/>
                <w:sz w:val="24"/>
                <w:szCs w:val="24"/>
              </w:rPr>
              <w:object w:dxaOrig="2069" w:dyaOrig="1320" w14:anchorId="420F42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3.5pt;height:66.75pt" o:ole="">
                  <v:imagedata r:id="rId23" o:title=""/>
                </v:shape>
                <o:OLEObject Type="Embed" ProgID="Excel.Sheet.12" ShapeID="_x0000_i1027" DrawAspect="Icon" ObjectID="_1519220364" r:id="rId24"/>
              </w:object>
            </w:r>
          </w:p>
        </w:tc>
      </w:tr>
      <w:tr w:rsidR="00C923A6" w:rsidTr="00BC0D59">
        <w:tc>
          <w:tcPr>
            <w:tcW w:w="5598" w:type="dxa"/>
          </w:tcPr>
          <w:p w:rsidR="00C923A6" w:rsidRPr="009C5127" w:rsidRDefault="00C923A6" w:rsidP="00BC0D59">
            <w:pPr>
              <w:rPr>
                <w:rFonts w:ascii="Times New Roman" w:hAnsi="Times New Roman" w:cs="Times New Roman"/>
                <w:sz w:val="24"/>
                <w:szCs w:val="24"/>
              </w:rPr>
            </w:pPr>
            <w:r w:rsidRPr="009C5127">
              <w:rPr>
                <w:rFonts w:ascii="Times New Roman" w:hAnsi="Times New Roman" w:cs="Times New Roman"/>
                <w:b/>
                <w:sz w:val="24"/>
                <w:szCs w:val="24"/>
              </w:rPr>
              <w:t xml:space="preserve">Attachment 2: </w:t>
            </w:r>
            <w:r w:rsidRPr="009C5127">
              <w:rPr>
                <w:rFonts w:ascii="Times New Roman" w:hAnsi="Times New Roman" w:cs="Times New Roman"/>
                <w:sz w:val="24"/>
                <w:szCs w:val="24"/>
              </w:rPr>
              <w:t xml:space="preserve">Enhanced </w:t>
            </w:r>
            <w:r w:rsidR="000959BE">
              <w:rPr>
                <w:rFonts w:ascii="Times New Roman" w:hAnsi="Times New Roman" w:cs="Times New Roman"/>
                <w:sz w:val="24"/>
                <w:szCs w:val="24"/>
              </w:rPr>
              <w:t>Process Guidance</w:t>
            </w:r>
          </w:p>
          <w:p w:rsidR="00C923A6" w:rsidRPr="009C5127" w:rsidRDefault="00C923A6" w:rsidP="00BC0D59">
            <w:pPr>
              <w:rPr>
                <w:rFonts w:ascii="Times New Roman" w:hAnsi="Times New Roman" w:cs="Times New Roman"/>
                <w:b/>
                <w:sz w:val="24"/>
                <w:szCs w:val="24"/>
              </w:rPr>
            </w:pPr>
          </w:p>
        </w:tc>
        <w:bookmarkStart w:id="2" w:name="_MON_1447506502"/>
        <w:bookmarkEnd w:id="2"/>
        <w:tc>
          <w:tcPr>
            <w:tcW w:w="2970" w:type="dxa"/>
          </w:tcPr>
          <w:p w:rsidR="00C923A6" w:rsidRPr="00210A91" w:rsidRDefault="00AD4A90" w:rsidP="00BC0D59">
            <w:pPr>
              <w:jc w:val="center"/>
              <w:rPr>
                <w:rFonts w:ascii="Times New Roman" w:hAnsi="Times New Roman" w:cs="Times New Roman"/>
                <w:b/>
                <w:sz w:val="24"/>
                <w:szCs w:val="24"/>
              </w:rPr>
            </w:pPr>
            <w:r>
              <w:rPr>
                <w:rFonts w:ascii="Times New Roman" w:hAnsi="Times New Roman" w:cs="Times New Roman"/>
                <w:b/>
                <w:sz w:val="24"/>
                <w:szCs w:val="24"/>
              </w:rPr>
              <w:object w:dxaOrig="2069" w:dyaOrig="1320" w14:anchorId="15E750E3">
                <v:shape id="_x0000_i1028" type="#_x0000_t75" style="width:103.5pt;height:66pt" o:ole="">
                  <v:imagedata r:id="rId25" o:title=""/>
                </v:shape>
                <o:OLEObject Type="Embed" ProgID="Word.Document.12" ShapeID="_x0000_i1028" DrawAspect="Icon" ObjectID="_1519220365" r:id="rId26">
                  <o:FieldCodes>\s</o:FieldCodes>
                </o:OLEObject>
              </w:object>
            </w:r>
          </w:p>
        </w:tc>
      </w:tr>
    </w:tbl>
    <w:p w:rsidR="00566E86" w:rsidRPr="0007002A" w:rsidRDefault="00566E86" w:rsidP="003B76D3">
      <w:pPr>
        <w:pStyle w:val="NoSpacing"/>
        <w:spacing w:before="240"/>
        <w:rPr>
          <w:rFonts w:ascii="Times New Roman" w:hAnsi="Times New Roman" w:cs="Times New Roman"/>
          <w:sz w:val="24"/>
          <w:szCs w:val="24"/>
          <w:highlight w:val="yellow"/>
        </w:rPr>
      </w:pPr>
    </w:p>
    <w:sectPr w:rsidR="00566E86" w:rsidRPr="0007002A" w:rsidSect="000159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DC5" w:rsidRDefault="00836DC5" w:rsidP="00FF081B">
      <w:pPr>
        <w:spacing w:after="0" w:line="240" w:lineRule="auto"/>
      </w:pPr>
      <w:r>
        <w:separator/>
      </w:r>
    </w:p>
  </w:endnote>
  <w:endnote w:type="continuationSeparator" w:id="0">
    <w:p w:rsidR="00836DC5" w:rsidRDefault="00836DC5" w:rsidP="00FF081B">
      <w:pPr>
        <w:spacing w:after="0" w:line="240" w:lineRule="auto"/>
      </w:pPr>
      <w:r>
        <w:continuationSeparator/>
      </w:r>
    </w:p>
  </w:endnote>
  <w:endnote w:type="continuationNotice" w:id="1">
    <w:p w:rsidR="00836DC5" w:rsidRDefault="00836D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087352"/>
      <w:docPartObj>
        <w:docPartGallery w:val="Page Numbers (Bottom of Page)"/>
        <w:docPartUnique/>
      </w:docPartObj>
    </w:sdtPr>
    <w:sdtEndPr/>
    <w:sdtContent>
      <w:p w:rsidR="00BC0D59" w:rsidRDefault="00BC0D59">
        <w:pPr>
          <w:pStyle w:val="Footer"/>
          <w:jc w:val="right"/>
        </w:pPr>
        <w:r>
          <w:t xml:space="preserve"> </w:t>
        </w:r>
      </w:p>
    </w:sdtContent>
  </w:sdt>
  <w:p w:rsidR="00BC0D59" w:rsidRDefault="00BC0D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727507"/>
      <w:docPartObj>
        <w:docPartGallery w:val="Page Numbers (Bottom of Page)"/>
        <w:docPartUnique/>
      </w:docPartObj>
    </w:sdtPr>
    <w:sdtEndPr>
      <w:rPr>
        <w:rFonts w:ascii="Times New Roman" w:hAnsi="Times New Roman" w:cs="Times New Roman"/>
        <w:noProof/>
        <w:sz w:val="20"/>
        <w:szCs w:val="20"/>
      </w:rPr>
    </w:sdtEndPr>
    <w:sdtContent>
      <w:p w:rsidR="00BC0D59" w:rsidRPr="00CC25F2" w:rsidRDefault="00BC0D59">
        <w:pPr>
          <w:pStyle w:val="Footer"/>
          <w:jc w:val="right"/>
          <w:rPr>
            <w:rFonts w:ascii="Times New Roman" w:hAnsi="Times New Roman" w:cs="Times New Roman"/>
            <w:sz w:val="20"/>
            <w:szCs w:val="20"/>
          </w:rPr>
        </w:pPr>
        <w:r w:rsidRPr="00CC25F2">
          <w:rPr>
            <w:rFonts w:ascii="Times New Roman" w:hAnsi="Times New Roman" w:cs="Times New Roman"/>
            <w:sz w:val="20"/>
            <w:szCs w:val="20"/>
          </w:rPr>
          <w:fldChar w:fldCharType="begin"/>
        </w:r>
        <w:r w:rsidRPr="00CC25F2">
          <w:rPr>
            <w:rFonts w:ascii="Times New Roman" w:hAnsi="Times New Roman" w:cs="Times New Roman"/>
            <w:sz w:val="20"/>
            <w:szCs w:val="20"/>
          </w:rPr>
          <w:instrText xml:space="preserve"> PAGE   \* MERGEFORMAT </w:instrText>
        </w:r>
        <w:r w:rsidRPr="00CC25F2">
          <w:rPr>
            <w:rFonts w:ascii="Times New Roman" w:hAnsi="Times New Roman" w:cs="Times New Roman"/>
            <w:sz w:val="20"/>
            <w:szCs w:val="20"/>
          </w:rPr>
          <w:fldChar w:fldCharType="separate"/>
        </w:r>
        <w:r w:rsidR="00414FA1">
          <w:rPr>
            <w:rFonts w:ascii="Times New Roman" w:hAnsi="Times New Roman" w:cs="Times New Roman"/>
            <w:noProof/>
            <w:sz w:val="20"/>
            <w:szCs w:val="20"/>
          </w:rPr>
          <w:t>i</w:t>
        </w:r>
        <w:r w:rsidRPr="00CC25F2">
          <w:rPr>
            <w:rFonts w:ascii="Times New Roman" w:hAnsi="Times New Roman" w:cs="Times New Roman"/>
            <w:noProof/>
            <w:sz w:val="20"/>
            <w:szCs w:val="20"/>
          </w:rPr>
          <w:fldChar w:fldCharType="end"/>
        </w:r>
      </w:p>
    </w:sdtContent>
  </w:sdt>
  <w:p w:rsidR="00BC0D59" w:rsidRDefault="00BC0D5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872558"/>
      <w:docPartObj>
        <w:docPartGallery w:val="Page Numbers (Bottom of Page)"/>
        <w:docPartUnique/>
      </w:docPartObj>
    </w:sdtPr>
    <w:sdtEndPr>
      <w:rPr>
        <w:rFonts w:ascii="Times New Roman" w:hAnsi="Times New Roman" w:cs="Times New Roman"/>
        <w:noProof/>
        <w:sz w:val="20"/>
        <w:szCs w:val="20"/>
      </w:rPr>
    </w:sdtEndPr>
    <w:sdtContent>
      <w:p w:rsidR="00BC0D59" w:rsidRPr="00CC25F2" w:rsidRDefault="00BC0D59">
        <w:pPr>
          <w:pStyle w:val="Footer"/>
          <w:jc w:val="right"/>
          <w:rPr>
            <w:rFonts w:ascii="Times New Roman" w:hAnsi="Times New Roman" w:cs="Times New Roman"/>
            <w:sz w:val="20"/>
            <w:szCs w:val="20"/>
          </w:rPr>
        </w:pPr>
        <w:r w:rsidRPr="00CC25F2">
          <w:rPr>
            <w:rFonts w:ascii="Times New Roman" w:hAnsi="Times New Roman" w:cs="Times New Roman"/>
            <w:sz w:val="20"/>
            <w:szCs w:val="20"/>
          </w:rPr>
          <w:fldChar w:fldCharType="begin"/>
        </w:r>
        <w:r w:rsidRPr="00CC25F2">
          <w:rPr>
            <w:rFonts w:ascii="Times New Roman" w:hAnsi="Times New Roman" w:cs="Times New Roman"/>
            <w:sz w:val="20"/>
            <w:szCs w:val="20"/>
          </w:rPr>
          <w:instrText xml:space="preserve"> PAGE   \* MERGEFORMAT </w:instrText>
        </w:r>
        <w:r w:rsidRPr="00CC25F2">
          <w:rPr>
            <w:rFonts w:ascii="Times New Roman" w:hAnsi="Times New Roman" w:cs="Times New Roman"/>
            <w:sz w:val="20"/>
            <w:szCs w:val="20"/>
          </w:rPr>
          <w:fldChar w:fldCharType="separate"/>
        </w:r>
        <w:r w:rsidR="00414FA1">
          <w:rPr>
            <w:rFonts w:ascii="Times New Roman" w:hAnsi="Times New Roman" w:cs="Times New Roman"/>
            <w:noProof/>
            <w:sz w:val="20"/>
            <w:szCs w:val="20"/>
          </w:rPr>
          <w:t>10</w:t>
        </w:r>
        <w:r w:rsidRPr="00CC25F2">
          <w:rPr>
            <w:rFonts w:ascii="Times New Roman" w:hAnsi="Times New Roman" w:cs="Times New Roman"/>
            <w:noProof/>
            <w:sz w:val="20"/>
            <w:szCs w:val="20"/>
          </w:rPr>
          <w:fldChar w:fldCharType="end"/>
        </w:r>
      </w:p>
    </w:sdtContent>
  </w:sdt>
  <w:p w:rsidR="00BC0D59" w:rsidRDefault="00BC0D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DC5" w:rsidRDefault="00836DC5" w:rsidP="00FF081B">
      <w:pPr>
        <w:spacing w:after="0" w:line="240" w:lineRule="auto"/>
      </w:pPr>
      <w:r>
        <w:separator/>
      </w:r>
    </w:p>
  </w:footnote>
  <w:footnote w:type="continuationSeparator" w:id="0">
    <w:p w:rsidR="00836DC5" w:rsidRDefault="00836DC5" w:rsidP="00FF081B">
      <w:pPr>
        <w:spacing w:after="0" w:line="240" w:lineRule="auto"/>
      </w:pPr>
      <w:r>
        <w:continuationSeparator/>
      </w:r>
    </w:p>
  </w:footnote>
  <w:footnote w:type="continuationNotice" w:id="1">
    <w:p w:rsidR="00836DC5" w:rsidRDefault="00836DC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948"/>
    <w:multiLevelType w:val="hybridMultilevel"/>
    <w:tmpl w:val="061C9F7E"/>
    <w:lvl w:ilvl="0" w:tplc="0409000F">
      <w:start w:val="1"/>
      <w:numFmt w:val="decimal"/>
      <w:lvlText w:val="%1."/>
      <w:lvlJc w:val="left"/>
      <w:pPr>
        <w:ind w:left="1335" w:hanging="360"/>
      </w:pPr>
      <w:rPr>
        <w:rFont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nsid w:val="0C0372F2"/>
    <w:multiLevelType w:val="hybridMultilevel"/>
    <w:tmpl w:val="C256D3FA"/>
    <w:lvl w:ilvl="0" w:tplc="302EBB24">
      <w:start w:val="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AE18AF"/>
    <w:multiLevelType w:val="hybridMultilevel"/>
    <w:tmpl w:val="57E416B8"/>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08B1BA8"/>
    <w:multiLevelType w:val="hybridMultilevel"/>
    <w:tmpl w:val="817CF7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7D61D0"/>
    <w:multiLevelType w:val="hybridMultilevel"/>
    <w:tmpl w:val="7F846700"/>
    <w:lvl w:ilvl="0" w:tplc="D65AFAFE">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375463"/>
    <w:multiLevelType w:val="multilevel"/>
    <w:tmpl w:val="4D68F420"/>
    <w:lvl w:ilvl="0">
      <w:start w:val="6"/>
      <w:numFmt w:val="decimal"/>
      <w:lvlText w:val="%1"/>
      <w:lvlJc w:val="left"/>
      <w:pPr>
        <w:ind w:left="600" w:hanging="600"/>
      </w:pPr>
      <w:rPr>
        <w:rFonts w:hint="default"/>
      </w:rPr>
    </w:lvl>
    <w:lvl w:ilvl="1">
      <w:start w:val="5"/>
      <w:numFmt w:val="decimal"/>
      <w:lvlText w:val="%1.%2"/>
      <w:lvlJc w:val="left"/>
      <w:pPr>
        <w:ind w:left="1095" w:hanging="600"/>
      </w:pPr>
      <w:rPr>
        <w:rFonts w:hint="default"/>
      </w:rPr>
    </w:lvl>
    <w:lvl w:ilvl="2">
      <w:start w:val="10"/>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6">
    <w:nsid w:val="36132F9A"/>
    <w:multiLevelType w:val="hybridMultilevel"/>
    <w:tmpl w:val="C7A0CA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34091"/>
    <w:multiLevelType w:val="hybridMultilevel"/>
    <w:tmpl w:val="C9A2C394"/>
    <w:lvl w:ilvl="0" w:tplc="7704457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9726A"/>
    <w:multiLevelType w:val="hybridMultilevel"/>
    <w:tmpl w:val="279299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0016D9"/>
    <w:multiLevelType w:val="multilevel"/>
    <w:tmpl w:val="10B8C042"/>
    <w:lvl w:ilvl="0">
      <w:start w:val="1"/>
      <w:numFmt w:val="decimal"/>
      <w:lvlText w:val="%1.0."/>
      <w:lvlJc w:val="left"/>
      <w:pPr>
        <w:ind w:left="525" w:hanging="525"/>
      </w:pPr>
      <w:rPr>
        <w:rFonts w:hint="default"/>
        <w:b/>
        <w:color w:val="auto"/>
      </w:rPr>
    </w:lvl>
    <w:lvl w:ilvl="1">
      <w:start w:val="1"/>
      <w:numFmt w:val="decimal"/>
      <w:lvlText w:val="%1.%2"/>
      <w:lvlJc w:val="left"/>
      <w:pPr>
        <w:ind w:left="1245" w:hanging="525"/>
      </w:pPr>
      <w:rPr>
        <w:rFonts w:ascii="Times New Roman" w:hAnsi="Times New Roman" w:cs="Times New Roman" w:hint="default"/>
        <w:b w:val="0"/>
        <w:color w:val="000000" w:themeColor="text1"/>
        <w:sz w:val="24"/>
        <w:szCs w:val="24"/>
      </w:rPr>
    </w:lvl>
    <w:lvl w:ilvl="2">
      <w:start w:val="1"/>
      <w:numFmt w:val="decimal"/>
      <w:lvlText w:val="%1.%2.%3"/>
      <w:lvlJc w:val="left"/>
      <w:pPr>
        <w:ind w:left="1800" w:hanging="720"/>
      </w:pPr>
      <w:rPr>
        <w:rFonts w:hint="default"/>
        <w:color w:val="000000" w:themeColor="text1"/>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A9C07D7"/>
    <w:multiLevelType w:val="multilevel"/>
    <w:tmpl w:val="493E388C"/>
    <w:lvl w:ilvl="0">
      <w:start w:val="1"/>
      <w:numFmt w:val="decimal"/>
      <w:lvlText w:val="%1.0"/>
      <w:lvlJc w:val="left"/>
      <w:pPr>
        <w:ind w:left="360" w:hanging="360"/>
      </w:pPr>
      <w:rPr>
        <w:rFonts w:hint="default"/>
        <w:b/>
        <w:color w:val="000000" w:themeColor="text1"/>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bullet"/>
      <w:lvlText w:val=""/>
      <w:lvlJc w:val="left"/>
      <w:pPr>
        <w:ind w:left="2880" w:hanging="720"/>
      </w:pPr>
      <w:rPr>
        <w:rFonts w:ascii="Symbol" w:hAnsi="Symbol"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1">
    <w:nsid w:val="5F5E5B0F"/>
    <w:multiLevelType w:val="hybridMultilevel"/>
    <w:tmpl w:val="143813B6"/>
    <w:lvl w:ilvl="0" w:tplc="04090001">
      <w:start w:val="1"/>
      <w:numFmt w:val="bullet"/>
      <w:lvlText w:val=""/>
      <w:lvlJc w:val="left"/>
      <w:pPr>
        <w:ind w:left="1965" w:hanging="360"/>
      </w:pPr>
      <w:rPr>
        <w:rFonts w:ascii="Symbol" w:hAnsi="Symbol" w:hint="default"/>
      </w:rPr>
    </w:lvl>
    <w:lvl w:ilvl="1" w:tplc="04090003" w:tentative="1">
      <w:start w:val="1"/>
      <w:numFmt w:val="bullet"/>
      <w:lvlText w:val="o"/>
      <w:lvlJc w:val="left"/>
      <w:pPr>
        <w:ind w:left="2685" w:hanging="360"/>
      </w:pPr>
      <w:rPr>
        <w:rFonts w:ascii="Courier New" w:hAnsi="Courier New" w:cs="Courier New" w:hint="default"/>
      </w:rPr>
    </w:lvl>
    <w:lvl w:ilvl="2" w:tplc="04090005" w:tentative="1">
      <w:start w:val="1"/>
      <w:numFmt w:val="bullet"/>
      <w:lvlText w:val=""/>
      <w:lvlJc w:val="left"/>
      <w:pPr>
        <w:ind w:left="3405" w:hanging="360"/>
      </w:pPr>
      <w:rPr>
        <w:rFonts w:ascii="Wingdings" w:hAnsi="Wingdings" w:hint="default"/>
      </w:rPr>
    </w:lvl>
    <w:lvl w:ilvl="3" w:tplc="04090001" w:tentative="1">
      <w:start w:val="1"/>
      <w:numFmt w:val="bullet"/>
      <w:lvlText w:val=""/>
      <w:lvlJc w:val="left"/>
      <w:pPr>
        <w:ind w:left="4125" w:hanging="360"/>
      </w:pPr>
      <w:rPr>
        <w:rFonts w:ascii="Symbol" w:hAnsi="Symbol" w:hint="default"/>
      </w:rPr>
    </w:lvl>
    <w:lvl w:ilvl="4" w:tplc="04090003" w:tentative="1">
      <w:start w:val="1"/>
      <w:numFmt w:val="bullet"/>
      <w:lvlText w:val="o"/>
      <w:lvlJc w:val="left"/>
      <w:pPr>
        <w:ind w:left="4845" w:hanging="360"/>
      </w:pPr>
      <w:rPr>
        <w:rFonts w:ascii="Courier New" w:hAnsi="Courier New" w:cs="Courier New" w:hint="default"/>
      </w:rPr>
    </w:lvl>
    <w:lvl w:ilvl="5" w:tplc="04090005" w:tentative="1">
      <w:start w:val="1"/>
      <w:numFmt w:val="bullet"/>
      <w:lvlText w:val=""/>
      <w:lvlJc w:val="left"/>
      <w:pPr>
        <w:ind w:left="5565" w:hanging="360"/>
      </w:pPr>
      <w:rPr>
        <w:rFonts w:ascii="Wingdings" w:hAnsi="Wingdings" w:hint="default"/>
      </w:rPr>
    </w:lvl>
    <w:lvl w:ilvl="6" w:tplc="04090001" w:tentative="1">
      <w:start w:val="1"/>
      <w:numFmt w:val="bullet"/>
      <w:lvlText w:val=""/>
      <w:lvlJc w:val="left"/>
      <w:pPr>
        <w:ind w:left="6285" w:hanging="360"/>
      </w:pPr>
      <w:rPr>
        <w:rFonts w:ascii="Symbol" w:hAnsi="Symbol" w:hint="default"/>
      </w:rPr>
    </w:lvl>
    <w:lvl w:ilvl="7" w:tplc="04090003" w:tentative="1">
      <w:start w:val="1"/>
      <w:numFmt w:val="bullet"/>
      <w:lvlText w:val="o"/>
      <w:lvlJc w:val="left"/>
      <w:pPr>
        <w:ind w:left="7005" w:hanging="360"/>
      </w:pPr>
      <w:rPr>
        <w:rFonts w:ascii="Courier New" w:hAnsi="Courier New" w:cs="Courier New" w:hint="default"/>
      </w:rPr>
    </w:lvl>
    <w:lvl w:ilvl="8" w:tplc="04090005" w:tentative="1">
      <w:start w:val="1"/>
      <w:numFmt w:val="bullet"/>
      <w:lvlText w:val=""/>
      <w:lvlJc w:val="left"/>
      <w:pPr>
        <w:ind w:left="7725" w:hanging="360"/>
      </w:pPr>
      <w:rPr>
        <w:rFonts w:ascii="Wingdings" w:hAnsi="Wingdings" w:hint="default"/>
      </w:rPr>
    </w:lvl>
  </w:abstractNum>
  <w:num w:numId="1">
    <w:abstractNumId w:val="9"/>
  </w:num>
  <w:num w:numId="2">
    <w:abstractNumId w:val="11"/>
  </w:num>
  <w:num w:numId="3">
    <w:abstractNumId w:val="2"/>
  </w:num>
  <w:num w:numId="4">
    <w:abstractNumId w:val="8"/>
  </w:num>
  <w:num w:numId="5">
    <w:abstractNumId w:val="6"/>
  </w:num>
  <w:num w:numId="6">
    <w:abstractNumId w:val="3"/>
  </w:num>
  <w:num w:numId="7">
    <w:abstractNumId w:val="5"/>
  </w:num>
  <w:num w:numId="8">
    <w:abstractNumId w:val="0"/>
  </w:num>
  <w:num w:numId="9">
    <w:abstractNumId w:val="1"/>
  </w:num>
  <w:num w:numId="10">
    <w:abstractNumId w:val="7"/>
  </w:num>
  <w:num w:numId="11">
    <w:abstractNumId w:val="4"/>
  </w:num>
  <w:num w:numId="12">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36"/>
    <w:rsid w:val="0000205D"/>
    <w:rsid w:val="00002E3D"/>
    <w:rsid w:val="00003FAB"/>
    <w:rsid w:val="000042E6"/>
    <w:rsid w:val="00004572"/>
    <w:rsid w:val="0001100D"/>
    <w:rsid w:val="00011121"/>
    <w:rsid w:val="00011FE9"/>
    <w:rsid w:val="0001273C"/>
    <w:rsid w:val="00012CC1"/>
    <w:rsid w:val="000159D4"/>
    <w:rsid w:val="000159E1"/>
    <w:rsid w:val="00016E24"/>
    <w:rsid w:val="000202EE"/>
    <w:rsid w:val="000247F0"/>
    <w:rsid w:val="00030D9D"/>
    <w:rsid w:val="00032930"/>
    <w:rsid w:val="00046BAE"/>
    <w:rsid w:val="000507F7"/>
    <w:rsid w:val="000512D5"/>
    <w:rsid w:val="000523EF"/>
    <w:rsid w:val="000529C4"/>
    <w:rsid w:val="00056654"/>
    <w:rsid w:val="000625D8"/>
    <w:rsid w:val="00065A83"/>
    <w:rsid w:val="0007002A"/>
    <w:rsid w:val="00070BB5"/>
    <w:rsid w:val="000719ED"/>
    <w:rsid w:val="00074C0F"/>
    <w:rsid w:val="00074CC4"/>
    <w:rsid w:val="0007505E"/>
    <w:rsid w:val="00076AB4"/>
    <w:rsid w:val="00076B82"/>
    <w:rsid w:val="0007746C"/>
    <w:rsid w:val="0008416C"/>
    <w:rsid w:val="0008665B"/>
    <w:rsid w:val="00087493"/>
    <w:rsid w:val="00090DC0"/>
    <w:rsid w:val="00093B0A"/>
    <w:rsid w:val="000959BE"/>
    <w:rsid w:val="00096B24"/>
    <w:rsid w:val="000B38AD"/>
    <w:rsid w:val="000C137F"/>
    <w:rsid w:val="000C1E7D"/>
    <w:rsid w:val="000C3795"/>
    <w:rsid w:val="000C5302"/>
    <w:rsid w:val="000C5775"/>
    <w:rsid w:val="000C7F42"/>
    <w:rsid w:val="000D18AC"/>
    <w:rsid w:val="000D3C64"/>
    <w:rsid w:val="000D4568"/>
    <w:rsid w:val="000D4E71"/>
    <w:rsid w:val="000D5652"/>
    <w:rsid w:val="000E020E"/>
    <w:rsid w:val="000E3EA2"/>
    <w:rsid w:val="000E4C2D"/>
    <w:rsid w:val="000E591C"/>
    <w:rsid w:val="000E63D1"/>
    <w:rsid w:val="000F1FDA"/>
    <w:rsid w:val="000F2825"/>
    <w:rsid w:val="000F46F3"/>
    <w:rsid w:val="000F6369"/>
    <w:rsid w:val="000F781C"/>
    <w:rsid w:val="00102496"/>
    <w:rsid w:val="0010312B"/>
    <w:rsid w:val="00114FD9"/>
    <w:rsid w:val="00116052"/>
    <w:rsid w:val="001209F1"/>
    <w:rsid w:val="001217B9"/>
    <w:rsid w:val="0012339A"/>
    <w:rsid w:val="00123D3E"/>
    <w:rsid w:val="00123EE4"/>
    <w:rsid w:val="00131FE6"/>
    <w:rsid w:val="00132E53"/>
    <w:rsid w:val="001348E8"/>
    <w:rsid w:val="001370A6"/>
    <w:rsid w:val="001438D2"/>
    <w:rsid w:val="00143BFF"/>
    <w:rsid w:val="0015059E"/>
    <w:rsid w:val="00157F02"/>
    <w:rsid w:val="001636EE"/>
    <w:rsid w:val="00165A5A"/>
    <w:rsid w:val="00172323"/>
    <w:rsid w:val="00174CBB"/>
    <w:rsid w:val="00176020"/>
    <w:rsid w:val="00177EE7"/>
    <w:rsid w:val="00191151"/>
    <w:rsid w:val="00193DD1"/>
    <w:rsid w:val="00194DAE"/>
    <w:rsid w:val="00195BDA"/>
    <w:rsid w:val="001A0A17"/>
    <w:rsid w:val="001A3B51"/>
    <w:rsid w:val="001A3B7F"/>
    <w:rsid w:val="001A585B"/>
    <w:rsid w:val="001A6589"/>
    <w:rsid w:val="001B18A8"/>
    <w:rsid w:val="001B29E3"/>
    <w:rsid w:val="001B39AC"/>
    <w:rsid w:val="001B4ABD"/>
    <w:rsid w:val="001B5688"/>
    <w:rsid w:val="001B5944"/>
    <w:rsid w:val="001C015C"/>
    <w:rsid w:val="001C0523"/>
    <w:rsid w:val="001C2D70"/>
    <w:rsid w:val="001C434D"/>
    <w:rsid w:val="001C4F69"/>
    <w:rsid w:val="001C5304"/>
    <w:rsid w:val="001C76DE"/>
    <w:rsid w:val="001D3E20"/>
    <w:rsid w:val="001D4266"/>
    <w:rsid w:val="001D5BDB"/>
    <w:rsid w:val="001D6DA6"/>
    <w:rsid w:val="001E0267"/>
    <w:rsid w:val="001E029C"/>
    <w:rsid w:val="001E424B"/>
    <w:rsid w:val="001E6B2B"/>
    <w:rsid w:val="001F0F50"/>
    <w:rsid w:val="001F27E0"/>
    <w:rsid w:val="001F5541"/>
    <w:rsid w:val="001F66EC"/>
    <w:rsid w:val="00203F82"/>
    <w:rsid w:val="002059E2"/>
    <w:rsid w:val="0021406B"/>
    <w:rsid w:val="00214D36"/>
    <w:rsid w:val="00217CD0"/>
    <w:rsid w:val="002212CC"/>
    <w:rsid w:val="002223A9"/>
    <w:rsid w:val="00224DFB"/>
    <w:rsid w:val="00233594"/>
    <w:rsid w:val="002340AA"/>
    <w:rsid w:val="0023679D"/>
    <w:rsid w:val="002371D4"/>
    <w:rsid w:val="00242BA9"/>
    <w:rsid w:val="002436F1"/>
    <w:rsid w:val="002437A2"/>
    <w:rsid w:val="00244034"/>
    <w:rsid w:val="0024540D"/>
    <w:rsid w:val="00245A44"/>
    <w:rsid w:val="00250295"/>
    <w:rsid w:val="002523D5"/>
    <w:rsid w:val="002535E5"/>
    <w:rsid w:val="00253A3D"/>
    <w:rsid w:val="00253D79"/>
    <w:rsid w:val="00255424"/>
    <w:rsid w:val="00260A76"/>
    <w:rsid w:val="00260D8E"/>
    <w:rsid w:val="00260FD0"/>
    <w:rsid w:val="00264504"/>
    <w:rsid w:val="002654C7"/>
    <w:rsid w:val="002808F6"/>
    <w:rsid w:val="00280A11"/>
    <w:rsid w:val="0028134A"/>
    <w:rsid w:val="0028240D"/>
    <w:rsid w:val="00284FC7"/>
    <w:rsid w:val="002850E9"/>
    <w:rsid w:val="00290691"/>
    <w:rsid w:val="00291C65"/>
    <w:rsid w:val="002951A2"/>
    <w:rsid w:val="00297E54"/>
    <w:rsid w:val="002A6280"/>
    <w:rsid w:val="002B188F"/>
    <w:rsid w:val="002B254D"/>
    <w:rsid w:val="002B4D7C"/>
    <w:rsid w:val="002B61EA"/>
    <w:rsid w:val="002B7140"/>
    <w:rsid w:val="002C174D"/>
    <w:rsid w:val="002C5101"/>
    <w:rsid w:val="002D018F"/>
    <w:rsid w:val="002D1D98"/>
    <w:rsid w:val="002D22CD"/>
    <w:rsid w:val="002D2BC0"/>
    <w:rsid w:val="002D4DD4"/>
    <w:rsid w:val="002D77BD"/>
    <w:rsid w:val="002E193B"/>
    <w:rsid w:val="002E2431"/>
    <w:rsid w:val="002E3C2F"/>
    <w:rsid w:val="002E677B"/>
    <w:rsid w:val="002E7002"/>
    <w:rsid w:val="002E793B"/>
    <w:rsid w:val="002F140D"/>
    <w:rsid w:val="0030010E"/>
    <w:rsid w:val="0030250F"/>
    <w:rsid w:val="00302E7A"/>
    <w:rsid w:val="00302F9E"/>
    <w:rsid w:val="00305120"/>
    <w:rsid w:val="00307C17"/>
    <w:rsid w:val="0031025C"/>
    <w:rsid w:val="00310BD6"/>
    <w:rsid w:val="00310F6F"/>
    <w:rsid w:val="0031220B"/>
    <w:rsid w:val="003163D3"/>
    <w:rsid w:val="00317768"/>
    <w:rsid w:val="003211F5"/>
    <w:rsid w:val="00322A16"/>
    <w:rsid w:val="00340D5D"/>
    <w:rsid w:val="0034391D"/>
    <w:rsid w:val="00344485"/>
    <w:rsid w:val="0034634B"/>
    <w:rsid w:val="00346474"/>
    <w:rsid w:val="00350E1D"/>
    <w:rsid w:val="0035105B"/>
    <w:rsid w:val="0035656B"/>
    <w:rsid w:val="00356B50"/>
    <w:rsid w:val="003574E4"/>
    <w:rsid w:val="003616B5"/>
    <w:rsid w:val="00365CA3"/>
    <w:rsid w:val="00367A3B"/>
    <w:rsid w:val="003730A0"/>
    <w:rsid w:val="00374EAB"/>
    <w:rsid w:val="0038151A"/>
    <w:rsid w:val="00384BA0"/>
    <w:rsid w:val="0038692B"/>
    <w:rsid w:val="003902E6"/>
    <w:rsid w:val="00392DAE"/>
    <w:rsid w:val="003A00B1"/>
    <w:rsid w:val="003A1E8E"/>
    <w:rsid w:val="003A301B"/>
    <w:rsid w:val="003A4FAB"/>
    <w:rsid w:val="003A54E4"/>
    <w:rsid w:val="003A6424"/>
    <w:rsid w:val="003B382A"/>
    <w:rsid w:val="003B550C"/>
    <w:rsid w:val="003B76D3"/>
    <w:rsid w:val="003C2234"/>
    <w:rsid w:val="003C274B"/>
    <w:rsid w:val="003C4221"/>
    <w:rsid w:val="003C5D54"/>
    <w:rsid w:val="003C5EF4"/>
    <w:rsid w:val="003C61D5"/>
    <w:rsid w:val="003C7920"/>
    <w:rsid w:val="003C7B46"/>
    <w:rsid w:val="003D1277"/>
    <w:rsid w:val="003D26D6"/>
    <w:rsid w:val="003D28A9"/>
    <w:rsid w:val="003D3925"/>
    <w:rsid w:val="003D62FE"/>
    <w:rsid w:val="003D7769"/>
    <w:rsid w:val="003E54B2"/>
    <w:rsid w:val="003E62A2"/>
    <w:rsid w:val="003E71B9"/>
    <w:rsid w:val="003E7F02"/>
    <w:rsid w:val="003F43F1"/>
    <w:rsid w:val="003F456E"/>
    <w:rsid w:val="003F47CC"/>
    <w:rsid w:val="003F56E5"/>
    <w:rsid w:val="00406152"/>
    <w:rsid w:val="00406988"/>
    <w:rsid w:val="00406D1E"/>
    <w:rsid w:val="004078A4"/>
    <w:rsid w:val="00414F1A"/>
    <w:rsid w:val="00414FA1"/>
    <w:rsid w:val="00415266"/>
    <w:rsid w:val="004155A0"/>
    <w:rsid w:val="00416C8B"/>
    <w:rsid w:val="00417520"/>
    <w:rsid w:val="00420301"/>
    <w:rsid w:val="00421179"/>
    <w:rsid w:val="00421B66"/>
    <w:rsid w:val="00421D40"/>
    <w:rsid w:val="00423A50"/>
    <w:rsid w:val="00424AA9"/>
    <w:rsid w:val="00426D18"/>
    <w:rsid w:val="0043025A"/>
    <w:rsid w:val="00432187"/>
    <w:rsid w:val="004352CC"/>
    <w:rsid w:val="00436624"/>
    <w:rsid w:val="00442F85"/>
    <w:rsid w:val="00443852"/>
    <w:rsid w:val="00450896"/>
    <w:rsid w:val="00451143"/>
    <w:rsid w:val="004513FB"/>
    <w:rsid w:val="00451457"/>
    <w:rsid w:val="004518FE"/>
    <w:rsid w:val="00452CDE"/>
    <w:rsid w:val="0045455E"/>
    <w:rsid w:val="00457262"/>
    <w:rsid w:val="004640B6"/>
    <w:rsid w:val="0046691D"/>
    <w:rsid w:val="00467780"/>
    <w:rsid w:val="00473ADD"/>
    <w:rsid w:val="0048152D"/>
    <w:rsid w:val="00482CB3"/>
    <w:rsid w:val="00484CAE"/>
    <w:rsid w:val="00490055"/>
    <w:rsid w:val="00493CC9"/>
    <w:rsid w:val="00496E05"/>
    <w:rsid w:val="004A244F"/>
    <w:rsid w:val="004A32FF"/>
    <w:rsid w:val="004A6310"/>
    <w:rsid w:val="004B0872"/>
    <w:rsid w:val="004B2715"/>
    <w:rsid w:val="004B7521"/>
    <w:rsid w:val="004C1253"/>
    <w:rsid w:val="004C3599"/>
    <w:rsid w:val="004C386B"/>
    <w:rsid w:val="004C3873"/>
    <w:rsid w:val="004C6D86"/>
    <w:rsid w:val="004D3D29"/>
    <w:rsid w:val="004D57C8"/>
    <w:rsid w:val="004D6CAA"/>
    <w:rsid w:val="004D7A3C"/>
    <w:rsid w:val="004D7ECE"/>
    <w:rsid w:val="004E0478"/>
    <w:rsid w:val="004E0C9A"/>
    <w:rsid w:val="004E1A99"/>
    <w:rsid w:val="004E316A"/>
    <w:rsid w:val="004E3726"/>
    <w:rsid w:val="004F01A3"/>
    <w:rsid w:val="004F684E"/>
    <w:rsid w:val="00502506"/>
    <w:rsid w:val="00503D13"/>
    <w:rsid w:val="00505EEF"/>
    <w:rsid w:val="00507EB8"/>
    <w:rsid w:val="005108C7"/>
    <w:rsid w:val="005124F0"/>
    <w:rsid w:val="005134AD"/>
    <w:rsid w:val="0051448E"/>
    <w:rsid w:val="005155AE"/>
    <w:rsid w:val="00516177"/>
    <w:rsid w:val="00517380"/>
    <w:rsid w:val="00521780"/>
    <w:rsid w:val="00522338"/>
    <w:rsid w:val="005247D2"/>
    <w:rsid w:val="00524BBC"/>
    <w:rsid w:val="00525C0A"/>
    <w:rsid w:val="00525C85"/>
    <w:rsid w:val="00530A2D"/>
    <w:rsid w:val="0053184F"/>
    <w:rsid w:val="00531AE1"/>
    <w:rsid w:val="00533667"/>
    <w:rsid w:val="0055105F"/>
    <w:rsid w:val="00552A4F"/>
    <w:rsid w:val="0055364D"/>
    <w:rsid w:val="00553737"/>
    <w:rsid w:val="00553BFE"/>
    <w:rsid w:val="0055508B"/>
    <w:rsid w:val="005572D5"/>
    <w:rsid w:val="00562FC7"/>
    <w:rsid w:val="00566E86"/>
    <w:rsid w:val="005711DB"/>
    <w:rsid w:val="00572315"/>
    <w:rsid w:val="00572429"/>
    <w:rsid w:val="0057479B"/>
    <w:rsid w:val="00577D9B"/>
    <w:rsid w:val="00583267"/>
    <w:rsid w:val="00585D2F"/>
    <w:rsid w:val="005861C7"/>
    <w:rsid w:val="0058630D"/>
    <w:rsid w:val="00586F84"/>
    <w:rsid w:val="00592C7A"/>
    <w:rsid w:val="00593791"/>
    <w:rsid w:val="005952BA"/>
    <w:rsid w:val="00596054"/>
    <w:rsid w:val="00597EE4"/>
    <w:rsid w:val="005A0108"/>
    <w:rsid w:val="005A069E"/>
    <w:rsid w:val="005A40C2"/>
    <w:rsid w:val="005A4A96"/>
    <w:rsid w:val="005A5F75"/>
    <w:rsid w:val="005A63A9"/>
    <w:rsid w:val="005B00F3"/>
    <w:rsid w:val="005B7EED"/>
    <w:rsid w:val="005C1667"/>
    <w:rsid w:val="005C3929"/>
    <w:rsid w:val="005C5D4F"/>
    <w:rsid w:val="005C61CD"/>
    <w:rsid w:val="005C7473"/>
    <w:rsid w:val="005D3D19"/>
    <w:rsid w:val="005D4112"/>
    <w:rsid w:val="005D4993"/>
    <w:rsid w:val="005D4A15"/>
    <w:rsid w:val="005D52EE"/>
    <w:rsid w:val="005D5D33"/>
    <w:rsid w:val="005E2614"/>
    <w:rsid w:val="005E3A2C"/>
    <w:rsid w:val="005E429D"/>
    <w:rsid w:val="005E5152"/>
    <w:rsid w:val="005E6EA1"/>
    <w:rsid w:val="005E71AE"/>
    <w:rsid w:val="005F1320"/>
    <w:rsid w:val="005F2F39"/>
    <w:rsid w:val="00601D82"/>
    <w:rsid w:val="006023F4"/>
    <w:rsid w:val="00602D5E"/>
    <w:rsid w:val="0060404A"/>
    <w:rsid w:val="00605F83"/>
    <w:rsid w:val="00606BB1"/>
    <w:rsid w:val="00606CF8"/>
    <w:rsid w:val="00607312"/>
    <w:rsid w:val="00607B88"/>
    <w:rsid w:val="0061223B"/>
    <w:rsid w:val="0061356A"/>
    <w:rsid w:val="00616098"/>
    <w:rsid w:val="00620666"/>
    <w:rsid w:val="006209FF"/>
    <w:rsid w:val="00622086"/>
    <w:rsid w:val="00626D0F"/>
    <w:rsid w:val="00626FAE"/>
    <w:rsid w:val="006275AA"/>
    <w:rsid w:val="00634CD8"/>
    <w:rsid w:val="006358E6"/>
    <w:rsid w:val="00635CFB"/>
    <w:rsid w:val="0063737A"/>
    <w:rsid w:val="006376B3"/>
    <w:rsid w:val="00643471"/>
    <w:rsid w:val="00643616"/>
    <w:rsid w:val="006439FD"/>
    <w:rsid w:val="00645C84"/>
    <w:rsid w:val="00645CEF"/>
    <w:rsid w:val="00650D67"/>
    <w:rsid w:val="00651985"/>
    <w:rsid w:val="00652603"/>
    <w:rsid w:val="00653165"/>
    <w:rsid w:val="00655DE2"/>
    <w:rsid w:val="0065730C"/>
    <w:rsid w:val="00667EA3"/>
    <w:rsid w:val="00677E7A"/>
    <w:rsid w:val="006809EA"/>
    <w:rsid w:val="00682516"/>
    <w:rsid w:val="00683419"/>
    <w:rsid w:val="00690F97"/>
    <w:rsid w:val="00693086"/>
    <w:rsid w:val="006961CE"/>
    <w:rsid w:val="00696A84"/>
    <w:rsid w:val="00697069"/>
    <w:rsid w:val="006A1321"/>
    <w:rsid w:val="006A47EF"/>
    <w:rsid w:val="006A6571"/>
    <w:rsid w:val="006A7A76"/>
    <w:rsid w:val="006B1E33"/>
    <w:rsid w:val="006B2348"/>
    <w:rsid w:val="006C1135"/>
    <w:rsid w:val="006C19C3"/>
    <w:rsid w:val="006C1CE8"/>
    <w:rsid w:val="006C2421"/>
    <w:rsid w:val="006C5189"/>
    <w:rsid w:val="006C704D"/>
    <w:rsid w:val="006D13BA"/>
    <w:rsid w:val="006D230D"/>
    <w:rsid w:val="006D2C11"/>
    <w:rsid w:val="006D3BA5"/>
    <w:rsid w:val="006D43D6"/>
    <w:rsid w:val="006D739D"/>
    <w:rsid w:val="006E0E64"/>
    <w:rsid w:val="006E4A1A"/>
    <w:rsid w:val="006E58D2"/>
    <w:rsid w:val="006E6172"/>
    <w:rsid w:val="006E6D9C"/>
    <w:rsid w:val="006F5478"/>
    <w:rsid w:val="006F6060"/>
    <w:rsid w:val="00712203"/>
    <w:rsid w:val="00712E7D"/>
    <w:rsid w:val="00714294"/>
    <w:rsid w:val="0071538C"/>
    <w:rsid w:val="007155F8"/>
    <w:rsid w:val="00715E78"/>
    <w:rsid w:val="00716AD1"/>
    <w:rsid w:val="007226CD"/>
    <w:rsid w:val="007236BB"/>
    <w:rsid w:val="00734621"/>
    <w:rsid w:val="00736773"/>
    <w:rsid w:val="00736BC7"/>
    <w:rsid w:val="00737682"/>
    <w:rsid w:val="007441A9"/>
    <w:rsid w:val="00747977"/>
    <w:rsid w:val="0075009E"/>
    <w:rsid w:val="0075140B"/>
    <w:rsid w:val="00761AC6"/>
    <w:rsid w:val="00775F63"/>
    <w:rsid w:val="00783628"/>
    <w:rsid w:val="007920A9"/>
    <w:rsid w:val="007933D2"/>
    <w:rsid w:val="007944C3"/>
    <w:rsid w:val="00794594"/>
    <w:rsid w:val="00796589"/>
    <w:rsid w:val="00797374"/>
    <w:rsid w:val="00797710"/>
    <w:rsid w:val="007A0F71"/>
    <w:rsid w:val="007A10BB"/>
    <w:rsid w:val="007A3936"/>
    <w:rsid w:val="007A45AC"/>
    <w:rsid w:val="007B14B6"/>
    <w:rsid w:val="007B2914"/>
    <w:rsid w:val="007B472E"/>
    <w:rsid w:val="007B477D"/>
    <w:rsid w:val="007C04BE"/>
    <w:rsid w:val="007C0BA1"/>
    <w:rsid w:val="007C1935"/>
    <w:rsid w:val="007C5C67"/>
    <w:rsid w:val="007D2125"/>
    <w:rsid w:val="007D359C"/>
    <w:rsid w:val="007E1C05"/>
    <w:rsid w:val="007E3A31"/>
    <w:rsid w:val="007E439E"/>
    <w:rsid w:val="007E65DC"/>
    <w:rsid w:val="007F10DA"/>
    <w:rsid w:val="007F124D"/>
    <w:rsid w:val="007F2776"/>
    <w:rsid w:val="007F27A0"/>
    <w:rsid w:val="007F3226"/>
    <w:rsid w:val="007F373D"/>
    <w:rsid w:val="007F58F4"/>
    <w:rsid w:val="008031A2"/>
    <w:rsid w:val="008059B0"/>
    <w:rsid w:val="00805CD2"/>
    <w:rsid w:val="008071C6"/>
    <w:rsid w:val="00810674"/>
    <w:rsid w:val="0081473C"/>
    <w:rsid w:val="00814947"/>
    <w:rsid w:val="00822218"/>
    <w:rsid w:val="0082280D"/>
    <w:rsid w:val="008314BF"/>
    <w:rsid w:val="008322D8"/>
    <w:rsid w:val="00836DC5"/>
    <w:rsid w:val="0084062D"/>
    <w:rsid w:val="00840DE6"/>
    <w:rsid w:val="00843FCB"/>
    <w:rsid w:val="008443F9"/>
    <w:rsid w:val="00846E6A"/>
    <w:rsid w:val="008526EE"/>
    <w:rsid w:val="0085796D"/>
    <w:rsid w:val="008601AE"/>
    <w:rsid w:val="00861E0F"/>
    <w:rsid w:val="0086338C"/>
    <w:rsid w:val="008646ED"/>
    <w:rsid w:val="00865846"/>
    <w:rsid w:val="00870A98"/>
    <w:rsid w:val="00872089"/>
    <w:rsid w:val="00874231"/>
    <w:rsid w:val="0087584D"/>
    <w:rsid w:val="00876D94"/>
    <w:rsid w:val="00881A79"/>
    <w:rsid w:val="00882DAE"/>
    <w:rsid w:val="0088306C"/>
    <w:rsid w:val="0088529E"/>
    <w:rsid w:val="0088782A"/>
    <w:rsid w:val="00895324"/>
    <w:rsid w:val="00896A60"/>
    <w:rsid w:val="008A1712"/>
    <w:rsid w:val="008A2A86"/>
    <w:rsid w:val="008A4663"/>
    <w:rsid w:val="008A768D"/>
    <w:rsid w:val="008B044F"/>
    <w:rsid w:val="008B0AF0"/>
    <w:rsid w:val="008B0FE2"/>
    <w:rsid w:val="008B141E"/>
    <w:rsid w:val="008B19C7"/>
    <w:rsid w:val="008B27FA"/>
    <w:rsid w:val="008B403C"/>
    <w:rsid w:val="008B50AB"/>
    <w:rsid w:val="008B5F8F"/>
    <w:rsid w:val="008C061F"/>
    <w:rsid w:val="008C06C1"/>
    <w:rsid w:val="008C6648"/>
    <w:rsid w:val="008C6AC4"/>
    <w:rsid w:val="008C6B17"/>
    <w:rsid w:val="008D06D7"/>
    <w:rsid w:val="008D07AA"/>
    <w:rsid w:val="008D1CA0"/>
    <w:rsid w:val="008D4564"/>
    <w:rsid w:val="008D7617"/>
    <w:rsid w:val="008E0F4D"/>
    <w:rsid w:val="008E1477"/>
    <w:rsid w:val="008E2266"/>
    <w:rsid w:val="008F0329"/>
    <w:rsid w:val="009014F4"/>
    <w:rsid w:val="00903D21"/>
    <w:rsid w:val="009058AA"/>
    <w:rsid w:val="009112C0"/>
    <w:rsid w:val="00913F67"/>
    <w:rsid w:val="00916C0D"/>
    <w:rsid w:val="0092253F"/>
    <w:rsid w:val="00922D5D"/>
    <w:rsid w:val="00926374"/>
    <w:rsid w:val="009269B5"/>
    <w:rsid w:val="00927EFC"/>
    <w:rsid w:val="00930904"/>
    <w:rsid w:val="009342A6"/>
    <w:rsid w:val="009378F1"/>
    <w:rsid w:val="00941018"/>
    <w:rsid w:val="00941B5F"/>
    <w:rsid w:val="0094238E"/>
    <w:rsid w:val="0094315A"/>
    <w:rsid w:val="009434E6"/>
    <w:rsid w:val="009440B1"/>
    <w:rsid w:val="009444B1"/>
    <w:rsid w:val="00951C08"/>
    <w:rsid w:val="009527A2"/>
    <w:rsid w:val="00953B0A"/>
    <w:rsid w:val="009559AE"/>
    <w:rsid w:val="009563C6"/>
    <w:rsid w:val="009602D0"/>
    <w:rsid w:val="00961336"/>
    <w:rsid w:val="009628C6"/>
    <w:rsid w:val="0096358B"/>
    <w:rsid w:val="00963F35"/>
    <w:rsid w:val="009648EF"/>
    <w:rsid w:val="00967935"/>
    <w:rsid w:val="009703A7"/>
    <w:rsid w:val="00972F2A"/>
    <w:rsid w:val="00974770"/>
    <w:rsid w:val="00980394"/>
    <w:rsid w:val="009806A3"/>
    <w:rsid w:val="009811DE"/>
    <w:rsid w:val="00981BE6"/>
    <w:rsid w:val="00981CC8"/>
    <w:rsid w:val="009838FD"/>
    <w:rsid w:val="009903D6"/>
    <w:rsid w:val="0099100A"/>
    <w:rsid w:val="00994859"/>
    <w:rsid w:val="00995002"/>
    <w:rsid w:val="00995BF6"/>
    <w:rsid w:val="009A025A"/>
    <w:rsid w:val="009A035D"/>
    <w:rsid w:val="009A0D17"/>
    <w:rsid w:val="009A37C0"/>
    <w:rsid w:val="009A3BE7"/>
    <w:rsid w:val="009B016B"/>
    <w:rsid w:val="009B01F7"/>
    <w:rsid w:val="009B04FB"/>
    <w:rsid w:val="009B1DCA"/>
    <w:rsid w:val="009B32E2"/>
    <w:rsid w:val="009B34EB"/>
    <w:rsid w:val="009B39EB"/>
    <w:rsid w:val="009B48DF"/>
    <w:rsid w:val="009B5A7D"/>
    <w:rsid w:val="009C3E01"/>
    <w:rsid w:val="009C4F90"/>
    <w:rsid w:val="009C663D"/>
    <w:rsid w:val="009D0B9B"/>
    <w:rsid w:val="009D3C39"/>
    <w:rsid w:val="009D5F2E"/>
    <w:rsid w:val="009D7025"/>
    <w:rsid w:val="009E10E5"/>
    <w:rsid w:val="009E4422"/>
    <w:rsid w:val="009E5C81"/>
    <w:rsid w:val="009E6A10"/>
    <w:rsid w:val="009F0E02"/>
    <w:rsid w:val="009F325C"/>
    <w:rsid w:val="009F75A0"/>
    <w:rsid w:val="00A043BD"/>
    <w:rsid w:val="00A066B3"/>
    <w:rsid w:val="00A07415"/>
    <w:rsid w:val="00A1260E"/>
    <w:rsid w:val="00A13E81"/>
    <w:rsid w:val="00A16348"/>
    <w:rsid w:val="00A16D4B"/>
    <w:rsid w:val="00A24295"/>
    <w:rsid w:val="00A25EA0"/>
    <w:rsid w:val="00A25F3D"/>
    <w:rsid w:val="00A26354"/>
    <w:rsid w:val="00A27793"/>
    <w:rsid w:val="00A30AA9"/>
    <w:rsid w:val="00A367F4"/>
    <w:rsid w:val="00A407ED"/>
    <w:rsid w:val="00A40FE5"/>
    <w:rsid w:val="00A46E4F"/>
    <w:rsid w:val="00A50CEB"/>
    <w:rsid w:val="00A51047"/>
    <w:rsid w:val="00A51B25"/>
    <w:rsid w:val="00A55073"/>
    <w:rsid w:val="00A55EB2"/>
    <w:rsid w:val="00A600B0"/>
    <w:rsid w:val="00A61DD6"/>
    <w:rsid w:val="00A62192"/>
    <w:rsid w:val="00A62E32"/>
    <w:rsid w:val="00A6476B"/>
    <w:rsid w:val="00A6523D"/>
    <w:rsid w:val="00A669FF"/>
    <w:rsid w:val="00A7143D"/>
    <w:rsid w:val="00A77A60"/>
    <w:rsid w:val="00A81717"/>
    <w:rsid w:val="00A8263B"/>
    <w:rsid w:val="00A82A0B"/>
    <w:rsid w:val="00A87008"/>
    <w:rsid w:val="00A87315"/>
    <w:rsid w:val="00A9191E"/>
    <w:rsid w:val="00A91EAD"/>
    <w:rsid w:val="00A95DC1"/>
    <w:rsid w:val="00AA0530"/>
    <w:rsid w:val="00AA2CE4"/>
    <w:rsid w:val="00AA66B0"/>
    <w:rsid w:val="00AA6E0E"/>
    <w:rsid w:val="00AB4610"/>
    <w:rsid w:val="00AB4F83"/>
    <w:rsid w:val="00AC34F4"/>
    <w:rsid w:val="00AC4D1E"/>
    <w:rsid w:val="00AC67F7"/>
    <w:rsid w:val="00AC6A76"/>
    <w:rsid w:val="00AD12DC"/>
    <w:rsid w:val="00AD1652"/>
    <w:rsid w:val="00AD22FF"/>
    <w:rsid w:val="00AD4A90"/>
    <w:rsid w:val="00AD5FB1"/>
    <w:rsid w:val="00AE0182"/>
    <w:rsid w:val="00AE179E"/>
    <w:rsid w:val="00AE5781"/>
    <w:rsid w:val="00AF2990"/>
    <w:rsid w:val="00AF41B2"/>
    <w:rsid w:val="00AF5041"/>
    <w:rsid w:val="00AF64C8"/>
    <w:rsid w:val="00AF7DC9"/>
    <w:rsid w:val="00B0140C"/>
    <w:rsid w:val="00B0794D"/>
    <w:rsid w:val="00B07F37"/>
    <w:rsid w:val="00B14D26"/>
    <w:rsid w:val="00B15953"/>
    <w:rsid w:val="00B162BD"/>
    <w:rsid w:val="00B16576"/>
    <w:rsid w:val="00B16CF4"/>
    <w:rsid w:val="00B17EFC"/>
    <w:rsid w:val="00B210ED"/>
    <w:rsid w:val="00B24815"/>
    <w:rsid w:val="00B24EE5"/>
    <w:rsid w:val="00B25BD2"/>
    <w:rsid w:val="00B31D9D"/>
    <w:rsid w:val="00B40B6C"/>
    <w:rsid w:val="00B420D0"/>
    <w:rsid w:val="00B45699"/>
    <w:rsid w:val="00B45DB5"/>
    <w:rsid w:val="00B463D4"/>
    <w:rsid w:val="00B46BD9"/>
    <w:rsid w:val="00B4748A"/>
    <w:rsid w:val="00B4795A"/>
    <w:rsid w:val="00B50F08"/>
    <w:rsid w:val="00B53424"/>
    <w:rsid w:val="00B53BF1"/>
    <w:rsid w:val="00B54B70"/>
    <w:rsid w:val="00B60818"/>
    <w:rsid w:val="00B63C9C"/>
    <w:rsid w:val="00B64302"/>
    <w:rsid w:val="00B659A8"/>
    <w:rsid w:val="00B73D73"/>
    <w:rsid w:val="00B77F01"/>
    <w:rsid w:val="00B8001C"/>
    <w:rsid w:val="00B80775"/>
    <w:rsid w:val="00B816FC"/>
    <w:rsid w:val="00B82BF4"/>
    <w:rsid w:val="00B8338C"/>
    <w:rsid w:val="00B919A4"/>
    <w:rsid w:val="00B92297"/>
    <w:rsid w:val="00B92524"/>
    <w:rsid w:val="00B92B0C"/>
    <w:rsid w:val="00B957BA"/>
    <w:rsid w:val="00BA6CD7"/>
    <w:rsid w:val="00BB0AC3"/>
    <w:rsid w:val="00BB0F41"/>
    <w:rsid w:val="00BB1FBD"/>
    <w:rsid w:val="00BB6463"/>
    <w:rsid w:val="00BC0D59"/>
    <w:rsid w:val="00BC1A86"/>
    <w:rsid w:val="00BC32F0"/>
    <w:rsid w:val="00BC50BA"/>
    <w:rsid w:val="00BD5381"/>
    <w:rsid w:val="00BD6D04"/>
    <w:rsid w:val="00BD73C4"/>
    <w:rsid w:val="00BE0ED2"/>
    <w:rsid w:val="00BE5985"/>
    <w:rsid w:val="00BF0ECF"/>
    <w:rsid w:val="00BF583F"/>
    <w:rsid w:val="00BF6FF5"/>
    <w:rsid w:val="00C0167E"/>
    <w:rsid w:val="00C05CF6"/>
    <w:rsid w:val="00C11A1C"/>
    <w:rsid w:val="00C222EE"/>
    <w:rsid w:val="00C234C0"/>
    <w:rsid w:val="00C238C7"/>
    <w:rsid w:val="00C23B31"/>
    <w:rsid w:val="00C2460C"/>
    <w:rsid w:val="00C2554C"/>
    <w:rsid w:val="00C26829"/>
    <w:rsid w:val="00C315C3"/>
    <w:rsid w:val="00C344E3"/>
    <w:rsid w:val="00C344EF"/>
    <w:rsid w:val="00C3694C"/>
    <w:rsid w:val="00C37531"/>
    <w:rsid w:val="00C3765A"/>
    <w:rsid w:val="00C434B8"/>
    <w:rsid w:val="00C474CD"/>
    <w:rsid w:val="00C5329C"/>
    <w:rsid w:val="00C53D1C"/>
    <w:rsid w:val="00C5427A"/>
    <w:rsid w:val="00C54715"/>
    <w:rsid w:val="00C560AE"/>
    <w:rsid w:val="00C568AF"/>
    <w:rsid w:val="00C570CE"/>
    <w:rsid w:val="00C57E83"/>
    <w:rsid w:val="00C608D3"/>
    <w:rsid w:val="00C612E4"/>
    <w:rsid w:val="00C62079"/>
    <w:rsid w:val="00C642FA"/>
    <w:rsid w:val="00C648CB"/>
    <w:rsid w:val="00C64A25"/>
    <w:rsid w:val="00C655D2"/>
    <w:rsid w:val="00C65D3B"/>
    <w:rsid w:val="00C65EBB"/>
    <w:rsid w:val="00C665FB"/>
    <w:rsid w:val="00C67EE1"/>
    <w:rsid w:val="00C708CE"/>
    <w:rsid w:val="00C7541B"/>
    <w:rsid w:val="00C75544"/>
    <w:rsid w:val="00C77F0C"/>
    <w:rsid w:val="00C818A3"/>
    <w:rsid w:val="00C833F1"/>
    <w:rsid w:val="00C84935"/>
    <w:rsid w:val="00C85A66"/>
    <w:rsid w:val="00C87581"/>
    <w:rsid w:val="00C87CB7"/>
    <w:rsid w:val="00C91976"/>
    <w:rsid w:val="00C923A6"/>
    <w:rsid w:val="00C92E7B"/>
    <w:rsid w:val="00C93113"/>
    <w:rsid w:val="00C9548B"/>
    <w:rsid w:val="00C977B9"/>
    <w:rsid w:val="00CA01AB"/>
    <w:rsid w:val="00CA08EA"/>
    <w:rsid w:val="00CA15AD"/>
    <w:rsid w:val="00CA61B1"/>
    <w:rsid w:val="00CA69CF"/>
    <w:rsid w:val="00CB0B8A"/>
    <w:rsid w:val="00CB1C84"/>
    <w:rsid w:val="00CB2E90"/>
    <w:rsid w:val="00CC005A"/>
    <w:rsid w:val="00CC0887"/>
    <w:rsid w:val="00CC0DA9"/>
    <w:rsid w:val="00CC2035"/>
    <w:rsid w:val="00CC25F2"/>
    <w:rsid w:val="00CC4404"/>
    <w:rsid w:val="00CC6506"/>
    <w:rsid w:val="00CC789F"/>
    <w:rsid w:val="00CD0BA9"/>
    <w:rsid w:val="00CD30CF"/>
    <w:rsid w:val="00CD7B95"/>
    <w:rsid w:val="00CE4F6A"/>
    <w:rsid w:val="00CE645C"/>
    <w:rsid w:val="00CF11A0"/>
    <w:rsid w:val="00CF40DE"/>
    <w:rsid w:val="00CF5D9D"/>
    <w:rsid w:val="00CF7EAF"/>
    <w:rsid w:val="00D004A7"/>
    <w:rsid w:val="00D01A03"/>
    <w:rsid w:val="00D03CE6"/>
    <w:rsid w:val="00D10751"/>
    <w:rsid w:val="00D13805"/>
    <w:rsid w:val="00D13D46"/>
    <w:rsid w:val="00D15A94"/>
    <w:rsid w:val="00D168EA"/>
    <w:rsid w:val="00D16912"/>
    <w:rsid w:val="00D20F22"/>
    <w:rsid w:val="00D23EAD"/>
    <w:rsid w:val="00D32808"/>
    <w:rsid w:val="00D32DB5"/>
    <w:rsid w:val="00D32F9E"/>
    <w:rsid w:val="00D352AB"/>
    <w:rsid w:val="00D36997"/>
    <w:rsid w:val="00D40A08"/>
    <w:rsid w:val="00D42842"/>
    <w:rsid w:val="00D442D7"/>
    <w:rsid w:val="00D471C1"/>
    <w:rsid w:val="00D4758B"/>
    <w:rsid w:val="00D47A02"/>
    <w:rsid w:val="00D51560"/>
    <w:rsid w:val="00D542F5"/>
    <w:rsid w:val="00D55B7D"/>
    <w:rsid w:val="00D60DE3"/>
    <w:rsid w:val="00D652B9"/>
    <w:rsid w:val="00D67789"/>
    <w:rsid w:val="00D70A13"/>
    <w:rsid w:val="00D70D83"/>
    <w:rsid w:val="00D75F82"/>
    <w:rsid w:val="00D77290"/>
    <w:rsid w:val="00D81624"/>
    <w:rsid w:val="00D816F8"/>
    <w:rsid w:val="00D8514C"/>
    <w:rsid w:val="00D908F9"/>
    <w:rsid w:val="00D9118C"/>
    <w:rsid w:val="00D920ED"/>
    <w:rsid w:val="00D937B6"/>
    <w:rsid w:val="00D96F94"/>
    <w:rsid w:val="00DA0844"/>
    <w:rsid w:val="00DA42F0"/>
    <w:rsid w:val="00DA53DB"/>
    <w:rsid w:val="00DA6DBE"/>
    <w:rsid w:val="00DB7381"/>
    <w:rsid w:val="00DC1826"/>
    <w:rsid w:val="00DC4606"/>
    <w:rsid w:val="00DC56F1"/>
    <w:rsid w:val="00DC6188"/>
    <w:rsid w:val="00DC71DA"/>
    <w:rsid w:val="00DC7B25"/>
    <w:rsid w:val="00DD0EB0"/>
    <w:rsid w:val="00DD1C0F"/>
    <w:rsid w:val="00DD6A64"/>
    <w:rsid w:val="00DE15C3"/>
    <w:rsid w:val="00DE3247"/>
    <w:rsid w:val="00DE3C53"/>
    <w:rsid w:val="00DE4C46"/>
    <w:rsid w:val="00DE547D"/>
    <w:rsid w:val="00DE641A"/>
    <w:rsid w:val="00DE7B57"/>
    <w:rsid w:val="00DF2975"/>
    <w:rsid w:val="00DF4CA7"/>
    <w:rsid w:val="00DF5899"/>
    <w:rsid w:val="00E017F4"/>
    <w:rsid w:val="00E03709"/>
    <w:rsid w:val="00E03A08"/>
    <w:rsid w:val="00E04637"/>
    <w:rsid w:val="00E05EF6"/>
    <w:rsid w:val="00E077B6"/>
    <w:rsid w:val="00E10810"/>
    <w:rsid w:val="00E14F65"/>
    <w:rsid w:val="00E15906"/>
    <w:rsid w:val="00E162BC"/>
    <w:rsid w:val="00E25005"/>
    <w:rsid w:val="00E253A9"/>
    <w:rsid w:val="00E27FCA"/>
    <w:rsid w:val="00E30301"/>
    <w:rsid w:val="00E30669"/>
    <w:rsid w:val="00E332EA"/>
    <w:rsid w:val="00E34960"/>
    <w:rsid w:val="00E3577B"/>
    <w:rsid w:val="00E3702C"/>
    <w:rsid w:val="00E37866"/>
    <w:rsid w:val="00E429CB"/>
    <w:rsid w:val="00E4578F"/>
    <w:rsid w:val="00E47DC0"/>
    <w:rsid w:val="00E50057"/>
    <w:rsid w:val="00E51476"/>
    <w:rsid w:val="00E51753"/>
    <w:rsid w:val="00E537EB"/>
    <w:rsid w:val="00E53CB9"/>
    <w:rsid w:val="00E56797"/>
    <w:rsid w:val="00E60B96"/>
    <w:rsid w:val="00E62FC6"/>
    <w:rsid w:val="00E641D5"/>
    <w:rsid w:val="00E65845"/>
    <w:rsid w:val="00E65DC2"/>
    <w:rsid w:val="00E71C9E"/>
    <w:rsid w:val="00E7222A"/>
    <w:rsid w:val="00E73DD8"/>
    <w:rsid w:val="00E75292"/>
    <w:rsid w:val="00E76AD4"/>
    <w:rsid w:val="00E87A5E"/>
    <w:rsid w:val="00EB1464"/>
    <w:rsid w:val="00EB39DB"/>
    <w:rsid w:val="00EB4DFF"/>
    <w:rsid w:val="00EB522D"/>
    <w:rsid w:val="00EC0316"/>
    <w:rsid w:val="00ED2CB6"/>
    <w:rsid w:val="00ED376E"/>
    <w:rsid w:val="00ED7D48"/>
    <w:rsid w:val="00EE0338"/>
    <w:rsid w:val="00EE128A"/>
    <w:rsid w:val="00EE503B"/>
    <w:rsid w:val="00EE6B07"/>
    <w:rsid w:val="00EE6DE3"/>
    <w:rsid w:val="00EF2738"/>
    <w:rsid w:val="00EF2F37"/>
    <w:rsid w:val="00EF5C6E"/>
    <w:rsid w:val="00EF5CE9"/>
    <w:rsid w:val="00F007CF"/>
    <w:rsid w:val="00F0182C"/>
    <w:rsid w:val="00F02162"/>
    <w:rsid w:val="00F12491"/>
    <w:rsid w:val="00F14569"/>
    <w:rsid w:val="00F1535A"/>
    <w:rsid w:val="00F157FC"/>
    <w:rsid w:val="00F16040"/>
    <w:rsid w:val="00F17BAA"/>
    <w:rsid w:val="00F228E9"/>
    <w:rsid w:val="00F235D6"/>
    <w:rsid w:val="00F24A70"/>
    <w:rsid w:val="00F2578A"/>
    <w:rsid w:val="00F27B80"/>
    <w:rsid w:val="00F27DE9"/>
    <w:rsid w:val="00F35AC7"/>
    <w:rsid w:val="00F36D45"/>
    <w:rsid w:val="00F4102E"/>
    <w:rsid w:val="00F44249"/>
    <w:rsid w:val="00F4667E"/>
    <w:rsid w:val="00F4739F"/>
    <w:rsid w:val="00F55CC5"/>
    <w:rsid w:val="00F64E5B"/>
    <w:rsid w:val="00F652BB"/>
    <w:rsid w:val="00F666CC"/>
    <w:rsid w:val="00F678D9"/>
    <w:rsid w:val="00F67B2B"/>
    <w:rsid w:val="00F70337"/>
    <w:rsid w:val="00F70E70"/>
    <w:rsid w:val="00F7486A"/>
    <w:rsid w:val="00F819FB"/>
    <w:rsid w:val="00F82593"/>
    <w:rsid w:val="00F82951"/>
    <w:rsid w:val="00F82DC5"/>
    <w:rsid w:val="00F85763"/>
    <w:rsid w:val="00F87D75"/>
    <w:rsid w:val="00F9113E"/>
    <w:rsid w:val="00F92A70"/>
    <w:rsid w:val="00F9331A"/>
    <w:rsid w:val="00F9378D"/>
    <w:rsid w:val="00F93C86"/>
    <w:rsid w:val="00FA132F"/>
    <w:rsid w:val="00FA1F43"/>
    <w:rsid w:val="00FA44F4"/>
    <w:rsid w:val="00FA53EA"/>
    <w:rsid w:val="00FA5D3B"/>
    <w:rsid w:val="00FA6BD0"/>
    <w:rsid w:val="00FB11E4"/>
    <w:rsid w:val="00FB1635"/>
    <w:rsid w:val="00FB1969"/>
    <w:rsid w:val="00FB262B"/>
    <w:rsid w:val="00FB431A"/>
    <w:rsid w:val="00FC2A96"/>
    <w:rsid w:val="00FC4DBC"/>
    <w:rsid w:val="00FC6F9F"/>
    <w:rsid w:val="00FC7286"/>
    <w:rsid w:val="00FD0D02"/>
    <w:rsid w:val="00FD5136"/>
    <w:rsid w:val="00FD5200"/>
    <w:rsid w:val="00FD5AD1"/>
    <w:rsid w:val="00FD7BE5"/>
    <w:rsid w:val="00FD7E50"/>
    <w:rsid w:val="00FE2711"/>
    <w:rsid w:val="00FE34D8"/>
    <w:rsid w:val="00FE4AA0"/>
    <w:rsid w:val="00FE719C"/>
    <w:rsid w:val="00FF0070"/>
    <w:rsid w:val="00FF081B"/>
    <w:rsid w:val="00FF1965"/>
    <w:rsid w:val="00FF26F0"/>
    <w:rsid w:val="00FF4ED0"/>
    <w:rsid w:val="00FF61E9"/>
    <w:rsid w:val="00FF69FB"/>
    <w:rsid w:val="00FF7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14D36"/>
    <w:pPr>
      <w:spacing w:after="0" w:line="240" w:lineRule="auto"/>
    </w:p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uiPriority w:val="59"/>
    <w:rsid w:val="00E33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Hyperlink">
    <w:name w:val="Hyperlink"/>
    <w:basedOn w:val="DefaultParagraphFont"/>
    <w:uiPriority w:val="99"/>
    <w:unhideWhenUsed/>
    <w:rsid w:val="004155A0"/>
    <w:rPr>
      <w:color w:val="0000FF" w:themeColor="hyperlink"/>
      <w:u w:val="single"/>
    </w:rPr>
  </w:style>
  <w:style w:type="character" w:styleId="FollowedHyperlink">
    <w:name w:val="FollowedHyperlink"/>
    <w:basedOn w:val="DefaultParagraphFont"/>
    <w:uiPriority w:val="99"/>
    <w:semiHidden/>
    <w:unhideWhenUsed/>
    <w:rsid w:val="00BE5985"/>
    <w:rPr>
      <w:color w:val="800080" w:themeColor="followedHyperlink"/>
      <w:u w:val="single"/>
    </w:rPr>
  </w:style>
  <w:style w:type="paragraph" w:styleId="PlainText">
    <w:name w:val="Plain Text"/>
    <w:basedOn w:val="Normal"/>
    <w:link w:val="PlainTextChar"/>
    <w:uiPriority w:val="99"/>
    <w:unhideWhenUsed/>
    <w:rsid w:val="00ED7D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7D48"/>
    <w:rPr>
      <w:rFonts w:ascii="Consolas" w:hAnsi="Consolas"/>
      <w:sz w:val="21"/>
      <w:szCs w:val="21"/>
    </w:rPr>
  </w:style>
  <w:style w:type="character" w:styleId="LineNumber">
    <w:name w:val="line number"/>
    <w:basedOn w:val="DefaultParagraphFont"/>
    <w:uiPriority w:val="99"/>
    <w:semiHidden/>
    <w:unhideWhenUsed/>
    <w:rsid w:val="00467780"/>
  </w:style>
  <w:style w:type="paragraph" w:styleId="BodyTextIndent">
    <w:name w:val="Body Text Indent"/>
    <w:basedOn w:val="Normal"/>
    <w:link w:val="BodyTextIndentChar"/>
    <w:rsid w:val="001B4ABD"/>
    <w:pPr>
      <w:spacing w:after="0" w:line="240" w:lineRule="auto"/>
      <w:ind w:left="72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4ABD"/>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6C24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14D36"/>
    <w:pPr>
      <w:spacing w:after="0" w:line="240" w:lineRule="auto"/>
    </w:pPr>
  </w:style>
  <w:style w:type="paragraph" w:styleId="BalloonText">
    <w:name w:val="Balloon Text"/>
    <w:basedOn w:val="Normal"/>
    <w:link w:val="BalloonTextChar"/>
    <w:uiPriority w:val="99"/>
    <w:semiHidden/>
    <w:unhideWhenUsed/>
    <w:rsid w:val="003A5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4E4"/>
    <w:rPr>
      <w:rFonts w:ascii="Tahoma" w:hAnsi="Tahoma" w:cs="Tahoma"/>
      <w:sz w:val="16"/>
      <w:szCs w:val="16"/>
    </w:rPr>
  </w:style>
  <w:style w:type="table" w:styleId="TableGrid">
    <w:name w:val="Table Grid"/>
    <w:basedOn w:val="TableNormal"/>
    <w:uiPriority w:val="59"/>
    <w:rsid w:val="00E332E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CA08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0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81B"/>
  </w:style>
  <w:style w:type="paragraph" w:styleId="Footer">
    <w:name w:val="footer"/>
    <w:basedOn w:val="Normal"/>
    <w:link w:val="FooterChar"/>
    <w:uiPriority w:val="99"/>
    <w:unhideWhenUsed/>
    <w:rsid w:val="00FF0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81B"/>
  </w:style>
  <w:style w:type="paragraph" w:styleId="ListParagraph">
    <w:name w:val="List Paragraph"/>
    <w:basedOn w:val="Normal"/>
    <w:uiPriority w:val="34"/>
    <w:qFormat/>
    <w:rsid w:val="00442F85"/>
    <w:pPr>
      <w:ind w:left="720"/>
      <w:contextualSpacing/>
    </w:pPr>
  </w:style>
  <w:style w:type="character" w:styleId="Hyperlink">
    <w:name w:val="Hyperlink"/>
    <w:basedOn w:val="DefaultParagraphFont"/>
    <w:uiPriority w:val="99"/>
    <w:unhideWhenUsed/>
    <w:rsid w:val="004155A0"/>
    <w:rPr>
      <w:color w:val="0000FF" w:themeColor="hyperlink"/>
      <w:u w:val="single"/>
    </w:rPr>
  </w:style>
  <w:style w:type="character" w:styleId="FollowedHyperlink">
    <w:name w:val="FollowedHyperlink"/>
    <w:basedOn w:val="DefaultParagraphFont"/>
    <w:uiPriority w:val="99"/>
    <w:semiHidden/>
    <w:unhideWhenUsed/>
    <w:rsid w:val="00BE5985"/>
    <w:rPr>
      <w:color w:val="800080" w:themeColor="followedHyperlink"/>
      <w:u w:val="single"/>
    </w:rPr>
  </w:style>
  <w:style w:type="paragraph" w:styleId="PlainText">
    <w:name w:val="Plain Text"/>
    <w:basedOn w:val="Normal"/>
    <w:link w:val="PlainTextChar"/>
    <w:uiPriority w:val="99"/>
    <w:unhideWhenUsed/>
    <w:rsid w:val="00ED7D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D7D48"/>
    <w:rPr>
      <w:rFonts w:ascii="Consolas" w:hAnsi="Consolas"/>
      <w:sz w:val="21"/>
      <w:szCs w:val="21"/>
    </w:rPr>
  </w:style>
  <w:style w:type="character" w:styleId="LineNumber">
    <w:name w:val="line number"/>
    <w:basedOn w:val="DefaultParagraphFont"/>
    <w:uiPriority w:val="99"/>
    <w:semiHidden/>
    <w:unhideWhenUsed/>
    <w:rsid w:val="00467780"/>
  </w:style>
  <w:style w:type="paragraph" w:styleId="BodyTextIndent">
    <w:name w:val="Body Text Indent"/>
    <w:basedOn w:val="Normal"/>
    <w:link w:val="BodyTextIndentChar"/>
    <w:rsid w:val="001B4ABD"/>
    <w:pPr>
      <w:spacing w:after="0" w:line="240" w:lineRule="auto"/>
      <w:ind w:left="720"/>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B4ABD"/>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6C242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27317">
      <w:bodyDiv w:val="1"/>
      <w:marLeft w:val="0"/>
      <w:marRight w:val="0"/>
      <w:marTop w:val="0"/>
      <w:marBottom w:val="0"/>
      <w:divBdr>
        <w:top w:val="none" w:sz="0" w:space="0" w:color="auto"/>
        <w:left w:val="none" w:sz="0" w:space="0" w:color="auto"/>
        <w:bottom w:val="none" w:sz="0" w:space="0" w:color="auto"/>
        <w:right w:val="none" w:sz="0" w:space="0" w:color="auto"/>
      </w:divBdr>
    </w:div>
    <w:div w:id="182987190">
      <w:bodyDiv w:val="1"/>
      <w:marLeft w:val="0"/>
      <w:marRight w:val="0"/>
      <w:marTop w:val="0"/>
      <w:marBottom w:val="0"/>
      <w:divBdr>
        <w:top w:val="none" w:sz="0" w:space="0" w:color="auto"/>
        <w:left w:val="none" w:sz="0" w:space="0" w:color="auto"/>
        <w:bottom w:val="none" w:sz="0" w:space="0" w:color="auto"/>
        <w:right w:val="none" w:sz="0" w:space="0" w:color="auto"/>
      </w:divBdr>
    </w:div>
    <w:div w:id="312294268">
      <w:bodyDiv w:val="1"/>
      <w:marLeft w:val="0"/>
      <w:marRight w:val="0"/>
      <w:marTop w:val="0"/>
      <w:marBottom w:val="0"/>
      <w:divBdr>
        <w:top w:val="none" w:sz="0" w:space="0" w:color="auto"/>
        <w:left w:val="none" w:sz="0" w:space="0" w:color="auto"/>
        <w:bottom w:val="none" w:sz="0" w:space="0" w:color="auto"/>
        <w:right w:val="none" w:sz="0" w:space="0" w:color="auto"/>
      </w:divBdr>
    </w:div>
    <w:div w:id="347147829">
      <w:bodyDiv w:val="1"/>
      <w:marLeft w:val="0"/>
      <w:marRight w:val="0"/>
      <w:marTop w:val="0"/>
      <w:marBottom w:val="0"/>
      <w:divBdr>
        <w:top w:val="none" w:sz="0" w:space="0" w:color="auto"/>
        <w:left w:val="none" w:sz="0" w:space="0" w:color="auto"/>
        <w:bottom w:val="none" w:sz="0" w:space="0" w:color="auto"/>
        <w:right w:val="none" w:sz="0" w:space="0" w:color="auto"/>
      </w:divBdr>
    </w:div>
    <w:div w:id="408962812">
      <w:bodyDiv w:val="1"/>
      <w:marLeft w:val="0"/>
      <w:marRight w:val="0"/>
      <w:marTop w:val="0"/>
      <w:marBottom w:val="0"/>
      <w:divBdr>
        <w:top w:val="none" w:sz="0" w:space="0" w:color="auto"/>
        <w:left w:val="none" w:sz="0" w:space="0" w:color="auto"/>
        <w:bottom w:val="none" w:sz="0" w:space="0" w:color="auto"/>
        <w:right w:val="none" w:sz="0" w:space="0" w:color="auto"/>
      </w:divBdr>
    </w:div>
    <w:div w:id="413481116">
      <w:bodyDiv w:val="1"/>
      <w:marLeft w:val="0"/>
      <w:marRight w:val="0"/>
      <w:marTop w:val="0"/>
      <w:marBottom w:val="0"/>
      <w:divBdr>
        <w:top w:val="none" w:sz="0" w:space="0" w:color="auto"/>
        <w:left w:val="none" w:sz="0" w:space="0" w:color="auto"/>
        <w:bottom w:val="none" w:sz="0" w:space="0" w:color="auto"/>
        <w:right w:val="none" w:sz="0" w:space="0" w:color="auto"/>
      </w:divBdr>
      <w:divsChild>
        <w:div w:id="650327011">
          <w:marLeft w:val="547"/>
          <w:marRight w:val="0"/>
          <w:marTop w:val="60"/>
          <w:marBottom w:val="0"/>
          <w:divBdr>
            <w:top w:val="none" w:sz="0" w:space="0" w:color="auto"/>
            <w:left w:val="none" w:sz="0" w:space="0" w:color="auto"/>
            <w:bottom w:val="none" w:sz="0" w:space="0" w:color="auto"/>
            <w:right w:val="none" w:sz="0" w:space="0" w:color="auto"/>
          </w:divBdr>
        </w:div>
        <w:div w:id="707530359">
          <w:marLeft w:val="547"/>
          <w:marRight w:val="0"/>
          <w:marTop w:val="60"/>
          <w:marBottom w:val="0"/>
          <w:divBdr>
            <w:top w:val="none" w:sz="0" w:space="0" w:color="auto"/>
            <w:left w:val="none" w:sz="0" w:space="0" w:color="auto"/>
            <w:bottom w:val="none" w:sz="0" w:space="0" w:color="auto"/>
            <w:right w:val="none" w:sz="0" w:space="0" w:color="auto"/>
          </w:divBdr>
        </w:div>
        <w:div w:id="64954763">
          <w:marLeft w:val="547"/>
          <w:marRight w:val="0"/>
          <w:marTop w:val="60"/>
          <w:marBottom w:val="0"/>
          <w:divBdr>
            <w:top w:val="none" w:sz="0" w:space="0" w:color="auto"/>
            <w:left w:val="none" w:sz="0" w:space="0" w:color="auto"/>
            <w:bottom w:val="none" w:sz="0" w:space="0" w:color="auto"/>
            <w:right w:val="none" w:sz="0" w:space="0" w:color="auto"/>
          </w:divBdr>
        </w:div>
        <w:div w:id="1885673437">
          <w:marLeft w:val="1166"/>
          <w:marRight w:val="0"/>
          <w:marTop w:val="60"/>
          <w:marBottom w:val="0"/>
          <w:divBdr>
            <w:top w:val="none" w:sz="0" w:space="0" w:color="auto"/>
            <w:left w:val="none" w:sz="0" w:space="0" w:color="auto"/>
            <w:bottom w:val="none" w:sz="0" w:space="0" w:color="auto"/>
            <w:right w:val="none" w:sz="0" w:space="0" w:color="auto"/>
          </w:divBdr>
        </w:div>
      </w:divsChild>
    </w:div>
    <w:div w:id="515924903">
      <w:bodyDiv w:val="1"/>
      <w:marLeft w:val="0"/>
      <w:marRight w:val="0"/>
      <w:marTop w:val="0"/>
      <w:marBottom w:val="0"/>
      <w:divBdr>
        <w:top w:val="none" w:sz="0" w:space="0" w:color="auto"/>
        <w:left w:val="none" w:sz="0" w:space="0" w:color="auto"/>
        <w:bottom w:val="none" w:sz="0" w:space="0" w:color="auto"/>
        <w:right w:val="none" w:sz="0" w:space="0" w:color="auto"/>
      </w:divBdr>
      <w:divsChild>
        <w:div w:id="945426998">
          <w:marLeft w:val="1166"/>
          <w:marRight w:val="0"/>
          <w:marTop w:val="86"/>
          <w:marBottom w:val="0"/>
          <w:divBdr>
            <w:top w:val="none" w:sz="0" w:space="0" w:color="auto"/>
            <w:left w:val="none" w:sz="0" w:space="0" w:color="auto"/>
            <w:bottom w:val="none" w:sz="0" w:space="0" w:color="auto"/>
            <w:right w:val="none" w:sz="0" w:space="0" w:color="auto"/>
          </w:divBdr>
        </w:div>
      </w:divsChild>
    </w:div>
    <w:div w:id="547644995">
      <w:bodyDiv w:val="1"/>
      <w:marLeft w:val="0"/>
      <w:marRight w:val="0"/>
      <w:marTop w:val="0"/>
      <w:marBottom w:val="0"/>
      <w:divBdr>
        <w:top w:val="none" w:sz="0" w:space="0" w:color="auto"/>
        <w:left w:val="none" w:sz="0" w:space="0" w:color="auto"/>
        <w:bottom w:val="none" w:sz="0" w:space="0" w:color="auto"/>
        <w:right w:val="none" w:sz="0" w:space="0" w:color="auto"/>
      </w:divBdr>
    </w:div>
    <w:div w:id="586113496">
      <w:bodyDiv w:val="1"/>
      <w:marLeft w:val="0"/>
      <w:marRight w:val="0"/>
      <w:marTop w:val="0"/>
      <w:marBottom w:val="0"/>
      <w:divBdr>
        <w:top w:val="none" w:sz="0" w:space="0" w:color="auto"/>
        <w:left w:val="none" w:sz="0" w:space="0" w:color="auto"/>
        <w:bottom w:val="none" w:sz="0" w:space="0" w:color="auto"/>
        <w:right w:val="none" w:sz="0" w:space="0" w:color="auto"/>
      </w:divBdr>
    </w:div>
    <w:div w:id="635843391">
      <w:bodyDiv w:val="1"/>
      <w:marLeft w:val="0"/>
      <w:marRight w:val="0"/>
      <w:marTop w:val="0"/>
      <w:marBottom w:val="0"/>
      <w:divBdr>
        <w:top w:val="none" w:sz="0" w:space="0" w:color="auto"/>
        <w:left w:val="none" w:sz="0" w:space="0" w:color="auto"/>
        <w:bottom w:val="none" w:sz="0" w:space="0" w:color="auto"/>
        <w:right w:val="none" w:sz="0" w:space="0" w:color="auto"/>
      </w:divBdr>
    </w:div>
    <w:div w:id="648679171">
      <w:bodyDiv w:val="1"/>
      <w:marLeft w:val="0"/>
      <w:marRight w:val="0"/>
      <w:marTop w:val="0"/>
      <w:marBottom w:val="0"/>
      <w:divBdr>
        <w:top w:val="none" w:sz="0" w:space="0" w:color="auto"/>
        <w:left w:val="none" w:sz="0" w:space="0" w:color="auto"/>
        <w:bottom w:val="none" w:sz="0" w:space="0" w:color="auto"/>
        <w:right w:val="none" w:sz="0" w:space="0" w:color="auto"/>
      </w:divBdr>
    </w:div>
    <w:div w:id="776679088">
      <w:bodyDiv w:val="1"/>
      <w:marLeft w:val="0"/>
      <w:marRight w:val="0"/>
      <w:marTop w:val="0"/>
      <w:marBottom w:val="0"/>
      <w:divBdr>
        <w:top w:val="none" w:sz="0" w:space="0" w:color="auto"/>
        <w:left w:val="none" w:sz="0" w:space="0" w:color="auto"/>
        <w:bottom w:val="none" w:sz="0" w:space="0" w:color="auto"/>
        <w:right w:val="none" w:sz="0" w:space="0" w:color="auto"/>
      </w:divBdr>
    </w:div>
    <w:div w:id="811167823">
      <w:bodyDiv w:val="1"/>
      <w:marLeft w:val="0"/>
      <w:marRight w:val="0"/>
      <w:marTop w:val="0"/>
      <w:marBottom w:val="0"/>
      <w:divBdr>
        <w:top w:val="none" w:sz="0" w:space="0" w:color="auto"/>
        <w:left w:val="none" w:sz="0" w:space="0" w:color="auto"/>
        <w:bottom w:val="none" w:sz="0" w:space="0" w:color="auto"/>
        <w:right w:val="none" w:sz="0" w:space="0" w:color="auto"/>
      </w:divBdr>
    </w:div>
    <w:div w:id="827749485">
      <w:bodyDiv w:val="1"/>
      <w:marLeft w:val="0"/>
      <w:marRight w:val="0"/>
      <w:marTop w:val="0"/>
      <w:marBottom w:val="0"/>
      <w:divBdr>
        <w:top w:val="none" w:sz="0" w:space="0" w:color="auto"/>
        <w:left w:val="none" w:sz="0" w:space="0" w:color="auto"/>
        <w:bottom w:val="none" w:sz="0" w:space="0" w:color="auto"/>
        <w:right w:val="none" w:sz="0" w:space="0" w:color="auto"/>
      </w:divBdr>
    </w:div>
    <w:div w:id="868564985">
      <w:bodyDiv w:val="1"/>
      <w:marLeft w:val="0"/>
      <w:marRight w:val="0"/>
      <w:marTop w:val="0"/>
      <w:marBottom w:val="0"/>
      <w:divBdr>
        <w:top w:val="none" w:sz="0" w:space="0" w:color="auto"/>
        <w:left w:val="none" w:sz="0" w:space="0" w:color="auto"/>
        <w:bottom w:val="none" w:sz="0" w:space="0" w:color="auto"/>
        <w:right w:val="none" w:sz="0" w:space="0" w:color="auto"/>
      </w:divBdr>
    </w:div>
    <w:div w:id="933900480">
      <w:bodyDiv w:val="1"/>
      <w:marLeft w:val="0"/>
      <w:marRight w:val="0"/>
      <w:marTop w:val="0"/>
      <w:marBottom w:val="0"/>
      <w:divBdr>
        <w:top w:val="none" w:sz="0" w:space="0" w:color="auto"/>
        <w:left w:val="none" w:sz="0" w:space="0" w:color="auto"/>
        <w:bottom w:val="none" w:sz="0" w:space="0" w:color="auto"/>
        <w:right w:val="none" w:sz="0" w:space="0" w:color="auto"/>
      </w:divBdr>
      <w:divsChild>
        <w:div w:id="1080564427">
          <w:marLeft w:val="1166"/>
          <w:marRight w:val="0"/>
          <w:marTop w:val="60"/>
          <w:marBottom w:val="0"/>
          <w:divBdr>
            <w:top w:val="none" w:sz="0" w:space="0" w:color="auto"/>
            <w:left w:val="none" w:sz="0" w:space="0" w:color="auto"/>
            <w:bottom w:val="none" w:sz="0" w:space="0" w:color="auto"/>
            <w:right w:val="none" w:sz="0" w:space="0" w:color="auto"/>
          </w:divBdr>
        </w:div>
        <w:div w:id="1859391825">
          <w:marLeft w:val="1166"/>
          <w:marRight w:val="0"/>
          <w:marTop w:val="60"/>
          <w:marBottom w:val="0"/>
          <w:divBdr>
            <w:top w:val="none" w:sz="0" w:space="0" w:color="auto"/>
            <w:left w:val="none" w:sz="0" w:space="0" w:color="auto"/>
            <w:bottom w:val="none" w:sz="0" w:space="0" w:color="auto"/>
            <w:right w:val="none" w:sz="0" w:space="0" w:color="auto"/>
          </w:divBdr>
        </w:div>
        <w:div w:id="1762682637">
          <w:marLeft w:val="1166"/>
          <w:marRight w:val="0"/>
          <w:marTop w:val="60"/>
          <w:marBottom w:val="0"/>
          <w:divBdr>
            <w:top w:val="none" w:sz="0" w:space="0" w:color="auto"/>
            <w:left w:val="none" w:sz="0" w:space="0" w:color="auto"/>
            <w:bottom w:val="none" w:sz="0" w:space="0" w:color="auto"/>
            <w:right w:val="none" w:sz="0" w:space="0" w:color="auto"/>
          </w:divBdr>
        </w:div>
        <w:div w:id="100877583">
          <w:marLeft w:val="1166"/>
          <w:marRight w:val="0"/>
          <w:marTop w:val="60"/>
          <w:marBottom w:val="0"/>
          <w:divBdr>
            <w:top w:val="none" w:sz="0" w:space="0" w:color="auto"/>
            <w:left w:val="none" w:sz="0" w:space="0" w:color="auto"/>
            <w:bottom w:val="none" w:sz="0" w:space="0" w:color="auto"/>
            <w:right w:val="none" w:sz="0" w:space="0" w:color="auto"/>
          </w:divBdr>
        </w:div>
        <w:div w:id="1522625228">
          <w:marLeft w:val="1166"/>
          <w:marRight w:val="0"/>
          <w:marTop w:val="60"/>
          <w:marBottom w:val="0"/>
          <w:divBdr>
            <w:top w:val="none" w:sz="0" w:space="0" w:color="auto"/>
            <w:left w:val="none" w:sz="0" w:space="0" w:color="auto"/>
            <w:bottom w:val="none" w:sz="0" w:space="0" w:color="auto"/>
            <w:right w:val="none" w:sz="0" w:space="0" w:color="auto"/>
          </w:divBdr>
        </w:div>
      </w:divsChild>
    </w:div>
    <w:div w:id="1113208320">
      <w:bodyDiv w:val="1"/>
      <w:marLeft w:val="0"/>
      <w:marRight w:val="0"/>
      <w:marTop w:val="0"/>
      <w:marBottom w:val="0"/>
      <w:divBdr>
        <w:top w:val="none" w:sz="0" w:space="0" w:color="auto"/>
        <w:left w:val="none" w:sz="0" w:space="0" w:color="auto"/>
        <w:bottom w:val="none" w:sz="0" w:space="0" w:color="auto"/>
        <w:right w:val="none" w:sz="0" w:space="0" w:color="auto"/>
      </w:divBdr>
    </w:div>
    <w:div w:id="1174300591">
      <w:bodyDiv w:val="1"/>
      <w:marLeft w:val="0"/>
      <w:marRight w:val="0"/>
      <w:marTop w:val="0"/>
      <w:marBottom w:val="0"/>
      <w:divBdr>
        <w:top w:val="none" w:sz="0" w:space="0" w:color="auto"/>
        <w:left w:val="none" w:sz="0" w:space="0" w:color="auto"/>
        <w:bottom w:val="none" w:sz="0" w:space="0" w:color="auto"/>
        <w:right w:val="none" w:sz="0" w:space="0" w:color="auto"/>
      </w:divBdr>
    </w:div>
    <w:div w:id="1382291099">
      <w:bodyDiv w:val="1"/>
      <w:marLeft w:val="0"/>
      <w:marRight w:val="0"/>
      <w:marTop w:val="0"/>
      <w:marBottom w:val="0"/>
      <w:divBdr>
        <w:top w:val="none" w:sz="0" w:space="0" w:color="auto"/>
        <w:left w:val="none" w:sz="0" w:space="0" w:color="auto"/>
        <w:bottom w:val="none" w:sz="0" w:space="0" w:color="auto"/>
        <w:right w:val="none" w:sz="0" w:space="0" w:color="auto"/>
      </w:divBdr>
    </w:div>
    <w:div w:id="1520779169">
      <w:bodyDiv w:val="1"/>
      <w:marLeft w:val="0"/>
      <w:marRight w:val="0"/>
      <w:marTop w:val="0"/>
      <w:marBottom w:val="0"/>
      <w:divBdr>
        <w:top w:val="none" w:sz="0" w:space="0" w:color="auto"/>
        <w:left w:val="none" w:sz="0" w:space="0" w:color="auto"/>
        <w:bottom w:val="none" w:sz="0" w:space="0" w:color="auto"/>
        <w:right w:val="none" w:sz="0" w:space="0" w:color="auto"/>
      </w:divBdr>
    </w:div>
    <w:div w:id="1593053228">
      <w:bodyDiv w:val="1"/>
      <w:marLeft w:val="0"/>
      <w:marRight w:val="0"/>
      <w:marTop w:val="0"/>
      <w:marBottom w:val="0"/>
      <w:divBdr>
        <w:top w:val="none" w:sz="0" w:space="0" w:color="auto"/>
        <w:left w:val="none" w:sz="0" w:space="0" w:color="auto"/>
        <w:bottom w:val="none" w:sz="0" w:space="0" w:color="auto"/>
        <w:right w:val="none" w:sz="0" w:space="0" w:color="auto"/>
      </w:divBdr>
    </w:div>
    <w:div w:id="1736315658">
      <w:bodyDiv w:val="1"/>
      <w:marLeft w:val="0"/>
      <w:marRight w:val="0"/>
      <w:marTop w:val="0"/>
      <w:marBottom w:val="0"/>
      <w:divBdr>
        <w:top w:val="none" w:sz="0" w:space="0" w:color="auto"/>
        <w:left w:val="none" w:sz="0" w:space="0" w:color="auto"/>
        <w:bottom w:val="none" w:sz="0" w:space="0" w:color="auto"/>
        <w:right w:val="none" w:sz="0" w:space="0" w:color="auto"/>
      </w:divBdr>
    </w:div>
    <w:div w:id="1913192804">
      <w:bodyDiv w:val="1"/>
      <w:marLeft w:val="0"/>
      <w:marRight w:val="0"/>
      <w:marTop w:val="0"/>
      <w:marBottom w:val="0"/>
      <w:divBdr>
        <w:top w:val="none" w:sz="0" w:space="0" w:color="auto"/>
        <w:left w:val="none" w:sz="0" w:space="0" w:color="auto"/>
        <w:bottom w:val="none" w:sz="0" w:space="0" w:color="auto"/>
        <w:right w:val="none" w:sz="0" w:space="0" w:color="auto"/>
      </w:divBdr>
    </w:div>
    <w:div w:id="1952778474">
      <w:bodyDiv w:val="1"/>
      <w:marLeft w:val="0"/>
      <w:marRight w:val="0"/>
      <w:marTop w:val="0"/>
      <w:marBottom w:val="0"/>
      <w:divBdr>
        <w:top w:val="none" w:sz="0" w:space="0" w:color="auto"/>
        <w:left w:val="none" w:sz="0" w:space="0" w:color="auto"/>
        <w:bottom w:val="none" w:sz="0" w:space="0" w:color="auto"/>
        <w:right w:val="none" w:sz="0" w:space="0" w:color="auto"/>
      </w:divBdr>
      <w:divsChild>
        <w:div w:id="340666405">
          <w:marLeft w:val="1166"/>
          <w:marRight w:val="0"/>
          <w:marTop w:val="86"/>
          <w:marBottom w:val="0"/>
          <w:divBdr>
            <w:top w:val="none" w:sz="0" w:space="0" w:color="auto"/>
            <w:left w:val="none" w:sz="0" w:space="0" w:color="auto"/>
            <w:bottom w:val="none" w:sz="0" w:space="0" w:color="auto"/>
            <w:right w:val="none" w:sz="0" w:space="0" w:color="auto"/>
          </w:divBdr>
        </w:div>
        <w:div w:id="740492585">
          <w:marLeft w:val="1166"/>
          <w:marRight w:val="0"/>
          <w:marTop w:val="86"/>
          <w:marBottom w:val="0"/>
          <w:divBdr>
            <w:top w:val="none" w:sz="0" w:space="0" w:color="auto"/>
            <w:left w:val="none" w:sz="0" w:space="0" w:color="auto"/>
            <w:bottom w:val="none" w:sz="0" w:space="0" w:color="auto"/>
            <w:right w:val="none" w:sz="0" w:space="0" w:color="auto"/>
          </w:divBdr>
        </w:div>
      </w:divsChild>
    </w:div>
    <w:div w:id="2050644168">
      <w:bodyDiv w:val="1"/>
      <w:marLeft w:val="0"/>
      <w:marRight w:val="0"/>
      <w:marTop w:val="0"/>
      <w:marBottom w:val="0"/>
      <w:divBdr>
        <w:top w:val="none" w:sz="0" w:space="0" w:color="auto"/>
        <w:left w:val="none" w:sz="0" w:space="0" w:color="auto"/>
        <w:bottom w:val="none" w:sz="0" w:space="0" w:color="auto"/>
        <w:right w:val="none" w:sz="0" w:space="0" w:color="auto"/>
      </w:divBdr>
      <w:divsChild>
        <w:div w:id="789318433">
          <w:marLeft w:val="1166"/>
          <w:marRight w:val="0"/>
          <w:marTop w:val="86"/>
          <w:marBottom w:val="0"/>
          <w:divBdr>
            <w:top w:val="none" w:sz="0" w:space="0" w:color="auto"/>
            <w:left w:val="none" w:sz="0" w:space="0" w:color="auto"/>
            <w:bottom w:val="none" w:sz="0" w:space="0" w:color="auto"/>
            <w:right w:val="none" w:sz="0" w:space="0" w:color="auto"/>
          </w:divBdr>
        </w:div>
      </w:divsChild>
    </w:div>
    <w:div w:id="2095474431">
      <w:bodyDiv w:val="1"/>
      <w:marLeft w:val="0"/>
      <w:marRight w:val="0"/>
      <w:marTop w:val="0"/>
      <w:marBottom w:val="0"/>
      <w:divBdr>
        <w:top w:val="none" w:sz="0" w:space="0" w:color="auto"/>
        <w:left w:val="none" w:sz="0" w:space="0" w:color="auto"/>
        <w:bottom w:val="none" w:sz="0" w:space="0" w:color="auto"/>
        <w:right w:val="none" w:sz="0" w:space="0" w:color="auto"/>
      </w:divBdr>
    </w:div>
    <w:div w:id="2136362124">
      <w:bodyDiv w:val="1"/>
      <w:marLeft w:val="0"/>
      <w:marRight w:val="0"/>
      <w:marTop w:val="0"/>
      <w:marBottom w:val="0"/>
      <w:divBdr>
        <w:top w:val="none" w:sz="0" w:space="0" w:color="auto"/>
        <w:left w:val="none" w:sz="0" w:space="0" w:color="auto"/>
        <w:bottom w:val="none" w:sz="0" w:space="0" w:color="auto"/>
        <w:right w:val="none" w:sz="0" w:space="0" w:color="auto"/>
      </w:divBdr>
      <w:divsChild>
        <w:div w:id="176981281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3.xml"/><Relationship Id="rId26" Type="http://schemas.openxmlformats.org/officeDocument/2006/relationships/package" Target="embeddings/Microsoft_Word_Document2.docx"/><Relationship Id="rId3" Type="http://schemas.openxmlformats.org/officeDocument/2006/relationships/customXml" Target="../customXml/item3.xml"/><Relationship Id="rId21" Type="http://schemas.openxmlformats.org/officeDocument/2006/relationships/hyperlink" Target="https://cs3.eis.af.mil/sites/OO-TE-AS-01/default.aspx"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png"/><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cs4.eis.afmc.af.mil/sites/1352/CTA/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package" Target="embeddings/Microsoft_Excel_Worksheet1.xlsx"/><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27" Type="http://schemas.openxmlformats.org/officeDocument/2006/relationships/fontTable" Target="fontTable.xml"/><Relationship Id="rId9" Type="http://schemas.openxmlformats.org/officeDocument/2006/relationships/settings" Target="settings.xml"/><Relationship Id="rId14" Type="http://schemas.openxmlformats.org/officeDocument/2006/relationships/image" Target="media/image10.jpeg"/><Relationship Id="rId22" Type="http://schemas.openxmlformats.org/officeDocument/2006/relationships/hyperlink" Target="https://hanscomnet.hanscom.af.mil/pmtb/CTA/Te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Functional xmlns="9cea50ae-df4d-4f65-a0b1-b5211f3b5e29">
      <Value>Test</Value>
    </Functional>
    <Owner xmlns="9cea50ae-df4d-4f65-a0b1-b5211f3b5e29">AQT</Owner>
    <Prcess_x0020_Lead xmlns="9cea50ae-df4d-4f65-a0b1-b5211f3b5e29">
      <UserInfo>
        <DisplayName>LOOSBROCK, MICHAEL J NH-04 USAF AFMC AFLCMC/AZT</DisplayName>
        <AccountId>597</AccountId>
        <AccountType/>
      </UserInfo>
    </Prcess_x0020_Lead>
    <Date xmlns="9cea50ae-df4d-4f65-a0b1-b5211f3b5e29">2016-03-09T05:00:00+00:00</Date>
    <Ref_x0020_No xmlns="9cea50ae-df4d-4f65-a0b1-b5211f3b5e29">A110</Ref_x0020_No>
    <Guide_x0020_Category xmlns="9cea50ae-df4d-4f65-a0b1-b5211f3b5e29">Acquisition</Guide_x0020_Category>
    <Status xmlns="9cea50ae-df4d-4f65-a0b1-b5211f3b5e29">Active</Status>
    <_Version xmlns="http://schemas.microsoft.com/sharepoint/v3/fields">1.0</_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C8271F784602241ACDA048E9C6E0056" ma:contentTypeVersion="79" ma:contentTypeDescription="Create a new document." ma:contentTypeScope="" ma:versionID="28c4eb8ad712432f1880c26143a5b8b5">
  <xsd:schema xmlns:xsd="http://www.w3.org/2001/XMLSchema" xmlns:p="http://schemas.microsoft.com/office/2006/metadata/properties" xmlns:ns1="ea01930c-8707-42bf-b55d-f9df372cd4d5" xmlns:ns3="08408032-b9d1-4b56-bad4-f6ccf1782f50" xmlns:ns4="ca552e21-58a0-47c3-b863-5482eab96c35" xmlns:ns5="fda41c1a-ddae-4664-922b-15835cb165e0" targetNamespace="http://schemas.microsoft.com/office/2006/metadata/properties" ma:root="true" ma:fieldsID="0c96f81ed463e7c6176e93650dd42b95" ns1:_="" ns3:_="" ns4:_="" ns5:_="">
    <xsd:import namespace="ea01930c-8707-42bf-b55d-f9df372cd4d5"/>
    <xsd:import namespace="08408032-b9d1-4b56-bad4-f6ccf1782f50"/>
    <xsd:import namespace="ca552e21-58a0-47c3-b863-5482eab96c35"/>
    <xsd:import namespace="fda41c1a-ddae-4664-922b-15835cb165e0"/>
    <xsd:element name="properties">
      <xsd:complexType>
        <xsd:sequence>
          <xsd:element name="documentManagement">
            <xsd:complexType>
              <xsd:all>
                <xsd:element ref="ns1:Task_x0023_" minOccurs="0"/>
                <xsd:element ref="ns3:Functional" minOccurs="0"/>
                <xsd:element ref="ns3:Process_x0020_Lead" minOccurs="0"/>
                <xsd:element ref="ns3:Metric_x0020_Lead" minOccurs="0"/>
                <xsd:element ref="ns4:PMM_x0020_Level"/>
                <xsd:element ref="ns4:Process_x0020_Owner" minOccurs="0"/>
                <xsd:element ref="ns5:Process_x0020_Type" minOccurs="0"/>
                <xsd:element ref="ns5:Process_x0020_Category"/>
                <xsd:element ref="ns5:Date0" minOccurs="0"/>
                <xsd:element ref="ns5:Metric_x0020_Data" minOccurs="0"/>
                <xsd:element ref="ns5:Old_x0020_PGB_x0020_Chapter" minOccurs="0"/>
                <xsd:element ref="ns5:Status" minOccurs="0"/>
                <xsd:element ref="ns5:Supporting_x0020_Docs" minOccurs="0"/>
                <xsd:element ref="ns5:PMM_x0020_Level_x0020_Date"/>
              </xsd:all>
            </xsd:complexType>
          </xsd:element>
        </xsd:sequence>
      </xsd:complexType>
    </xsd:element>
  </xsd:schema>
  <xsd:schema xmlns:xsd="http://www.w3.org/2001/XMLSchema" xmlns:dms="http://schemas.microsoft.com/office/2006/documentManagement/types" targetNamespace="ea01930c-8707-42bf-b55d-f9df372cd4d5" elementFormDefault="qualified">
    <xsd:import namespace="http://schemas.microsoft.com/office/2006/documentManagement/types"/>
    <xsd:element name="Task_x0023_" ma:index="0" nillable="true" ma:displayName="Ref No" ma:description="Reference Number" ma:internalName="Task_x0023_">
      <xsd:simpleType>
        <xsd:restriction base="dms:Text">
          <xsd:maxLength value="5"/>
        </xsd:restriction>
      </xsd:simpleType>
    </xsd:element>
  </xsd:schema>
  <xsd:schema xmlns:xsd="http://www.w3.org/2001/XMLSchema" xmlns:dms="http://schemas.microsoft.com/office/2006/documentManagement/types" targetNamespace="08408032-b9d1-4b56-bad4-f6ccf1782f50" elementFormDefault="qualified">
    <xsd:import namespace="http://schemas.microsoft.com/office/2006/documentManagement/types"/>
    <xsd:element name="Functional" ma:index="4" nillable="true" ma:displayName="Functional" ma:internalName="Functional">
      <xsd:complexType>
        <xsd:complexContent>
          <xsd:extension base="dms:MultiChoice">
            <xsd:sequence>
              <xsd:element name="Value" maxOccurs="unbounded" minOccurs="0" nillable="true">
                <xsd:simpleType>
                  <xsd:restriction base="dms:Choice">
                    <xsd:enumeration value="Capabilities Integration"/>
                    <xsd:enumeration value="Contracting"/>
                    <xsd:enumeration value="Engineering"/>
                    <xsd:enumeration value="Financial Management"/>
                    <xsd:enumeration value="FMS"/>
                    <xsd:enumeration value="Intel"/>
                    <xsd:enumeration value="Information Protection"/>
                    <xsd:enumeration value="IT"/>
                    <xsd:enumeration value="Logistics"/>
                    <xsd:enumeration value="Personnel"/>
                    <xsd:enumeration value="Plans &amp; Programs"/>
                    <xsd:enumeration value="Program Mgmt"/>
                    <xsd:enumeration value="Test"/>
                    <xsd:enumeration value="Other"/>
                  </xsd:restriction>
                </xsd:simpleType>
              </xsd:element>
            </xsd:sequence>
          </xsd:extension>
        </xsd:complexContent>
      </xsd:complexType>
    </xsd:element>
    <xsd:element name="Process_x0020_Lead" ma:index="5" nillable="true" ma:displayName="Process Lead" ma:list="UserInfo" ma:internalName="Process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tric_x0020_Lead" ma:index="6" nillable="true" ma:displayName="Metric Lead" ma:list="UserInfo" ma:internalName="Metric_x0020_Lead"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ca552e21-58a0-47c3-b863-5482eab96c35" elementFormDefault="qualified">
    <xsd:import namespace="http://schemas.microsoft.com/office/2006/documentManagement/types"/>
    <xsd:element name="PMM_x0020_Level" ma:index="15" ma:displayName="PMM Level" ma:default="PMM-0" ma:description="to display SP current PMM level" ma:format="RadioButtons" ma:internalName="PMM_x0020_Level">
      <xsd:simpleType>
        <xsd:restriction base="dms:Choice">
          <xsd:enumeration value="PMM-0"/>
          <xsd:enumeration value="PMM-1"/>
          <xsd:enumeration value="PMM-2"/>
          <xsd:enumeration value="PMM-3"/>
          <xsd:enumeration value="PMM-4"/>
          <xsd:enumeration value="PMM-5"/>
          <xsd:enumeration value="N/A"/>
        </xsd:restriction>
      </xsd:simpleType>
    </xsd:element>
    <xsd:element name="Process_x0020_Owner" ma:index="16" nillable="true" ma:displayName="Owner" ma:default="AQ" ma:description="Office symbol for 2 or 3 letter Process Owner Organization" ma:format="Dropdown" ma:internalName="Process_x0020_Owner">
      <xsd:simpleType>
        <xsd:restriction base="dms:Choice">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Z"/>
        </xsd:restriction>
      </xsd:simpleType>
    </xsd:element>
  </xsd:schema>
  <xsd:schema xmlns:xsd="http://www.w3.org/2001/XMLSchema" xmlns:dms="http://schemas.microsoft.com/office/2006/documentManagement/types" targetNamespace="fda41c1a-ddae-4664-922b-15835cb165e0" elementFormDefault="qualified">
    <xsd:import namespace="http://schemas.microsoft.com/office/2006/documentManagement/types"/>
    <xsd:element name="Process_x0020_Type" ma:index="17" nillable="true" ma:displayName="Process Type" ma:default="Standard Process" ma:format="Dropdown" ma:internalName="Process_x0020_Type">
      <xsd:simpleType>
        <xsd:restriction base="dms:Choice">
          <xsd:enumeration value="Standard Process"/>
          <xsd:enumeration value="Process Guide"/>
        </xsd:restriction>
      </xsd:simpleType>
    </xsd:element>
    <xsd:element name="Process_x0020_Category" ma:index="18" ma:displayName="Process Category" ma:description="Major Process" ma:format="Dropdown" ma:internalName="Process_x0020_Category">
      <xsd:simpleType>
        <xsd:restriction base="dms:Choice">
          <xsd:enumeration value="Acquisition"/>
          <xsd:enumeration value="Product Support"/>
          <xsd:enumeration value="Business"/>
          <xsd:enumeration value="Technical"/>
          <xsd:enumeration value="Resource &amp; Personnel Mgmt"/>
          <xsd:enumeration value="Support"/>
          <xsd:enumeration value="Information/Program Protection"/>
        </xsd:restriction>
      </xsd:simpleType>
    </xsd:element>
    <xsd:element name="Date0" ma:index="19" nillable="true" ma:displayName="Date" ma:format="DateOnly" ma:internalName="Date0">
      <xsd:simpleType>
        <xsd:restriction base="dms:DateTime"/>
      </xsd:simpleType>
    </xsd:element>
    <xsd:element name="Metric_x0020_Data" ma:index="20" nillable="true" ma:displayName="Metrics Data" ma:format="Hyperlink" ma:internalName="Metric_x0020_Data">
      <xsd:complexType>
        <xsd:complexContent>
          <xsd:extension base="dms:URL">
            <xsd:sequence>
              <xsd:element name="Url" type="dms:ValidUrl" minOccurs="0" nillable="true"/>
              <xsd:element name="Description" type="xsd:string" nillable="true"/>
            </xsd:sequence>
          </xsd:extension>
        </xsd:complexContent>
      </xsd:complexType>
    </xsd:element>
    <xsd:element name="Old_x0020_PGB_x0020_Chapter" ma:index="21" nillable="true" ma:displayName="Old PGB Chapter" ma:internalName="Old_x0020_PGB_x0020_Chapter">
      <xsd:simpleType>
        <xsd:restriction base="dms:Text">
          <xsd:maxLength value="20"/>
        </xsd:restriction>
      </xsd:simpleType>
    </xsd:element>
    <xsd:element name="Status" ma:index="22" nillable="true" ma:displayName="Status" ma:format="Dropdown" ma:internalName="Status">
      <xsd:simpleType>
        <xsd:restriction base="dms:Choice">
          <xsd:enumeration value="Active"/>
          <xsd:enumeration value="Archived"/>
        </xsd:restriction>
      </xsd:simpleType>
    </xsd:element>
    <xsd:element name="Supporting_x0020_Docs" ma:index="23" nillable="true" ma:displayName="Supporting Docs" ma:format="Hyperlink" ma:internalName="Supporting_x0020_Docs">
      <xsd:complexType>
        <xsd:complexContent>
          <xsd:extension base="dms:URL">
            <xsd:sequence>
              <xsd:element name="Url" type="dms:ValidUrl" minOccurs="0" nillable="true"/>
              <xsd:element name="Description" type="xsd:string" nillable="true"/>
            </xsd:sequence>
          </xsd:extension>
        </xsd:complexContent>
      </xsd:complexType>
    </xsd:element>
    <xsd:element name="PMM_x0020_Level_x0020_Date" ma:index="24" ma:displayName="PMM Level Date" ma:format="DateOnly" ma:internalName="PMM_x0020_Leve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ma:readOnly="true"/>
        <xsd:element ref="dc:title" minOccurs="0" maxOccurs="1" ma:index="1" ma:displayName="Title"/>
        <xsd:element ref="dc:subject" minOccurs="0" maxOccurs="1"/>
        <xsd:element ref="dc:description" minOccurs="0" maxOccurs="1" ma:index="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B6B1355CD1404A4BA43CF7470B3869C5" ma:contentTypeVersion="13" ma:contentTypeDescription="Create a new document." ma:contentTypeScope="" ma:versionID="346a62ffa3d6d7042615eb1045ddc8bf">
  <xsd:schema xmlns:xsd="http://www.w3.org/2001/XMLSchema" xmlns:p="http://schemas.microsoft.com/office/2006/metadata/properties" xmlns:ns2="9cea50ae-df4d-4f65-a0b1-b5211f3b5e29" xmlns:ns3="http://schemas.microsoft.com/sharepoint/v3/fields" targetNamespace="http://schemas.microsoft.com/office/2006/metadata/properties" ma:root="true" ma:fieldsID="4f05b56d9d9bda6002a53843ee15c1a5" ns2:_="" ns3:_="">
    <xsd:import namespace="9cea50ae-df4d-4f65-a0b1-b5211f3b5e29"/>
    <xsd:import namespace="http://schemas.microsoft.com/sharepoint/v3/fields"/>
    <xsd:element name="properties">
      <xsd:complexType>
        <xsd:sequence>
          <xsd:element name="documentManagement">
            <xsd:complexType>
              <xsd:all>
                <xsd:element ref="ns2:Owner" minOccurs="0"/>
                <xsd:element ref="ns2:Functional" minOccurs="0"/>
                <xsd:element ref="ns2:Prcess_x0020_Lead" minOccurs="0"/>
                <xsd:element ref="ns2:Date" minOccurs="0"/>
                <xsd:element ref="ns2:Ref_x0020_No" minOccurs="0"/>
                <xsd:element ref="ns2:Guide_x0020_Category" minOccurs="0"/>
                <xsd:element ref="ns2:Status" minOccurs="0"/>
                <xsd:element ref="ns3:_Version" minOccurs="0"/>
              </xsd:all>
            </xsd:complexType>
          </xsd:element>
        </xsd:sequence>
      </xsd:complexType>
    </xsd:element>
  </xsd:schema>
  <xsd:schema xmlns:xsd="http://www.w3.org/2001/XMLSchema" xmlns:dms="http://schemas.microsoft.com/office/2006/documentManagement/types" targetNamespace="9cea50ae-df4d-4f65-a0b1-b5211f3b5e29" elementFormDefault="qualified">
    <xsd:import namespace="http://schemas.microsoft.com/office/2006/documentManagement/types"/>
    <xsd:element name="Owner" ma:index="8" nillable="true" ma:displayName="Guide Owner" ma:format="Dropdown" ma:internalName="Owner">
      <xsd:simpleType>
        <xsd:restriction base="dms:Choice">
          <xsd:enumeration value="AQ"/>
          <xsd:enumeration value="AQT"/>
          <xsd:enumeration value="DP"/>
          <xsd:enumeration value="EN"/>
          <xsd:enumeration value="FM"/>
          <xsd:enumeration value="IG"/>
          <xsd:enumeration value="IN"/>
          <xsd:enumeration value="IP"/>
          <xsd:enumeration value="LG"/>
          <xsd:enumeration value="PK"/>
          <xsd:enumeration value="WF"/>
          <xsd:enumeration value="XP"/>
          <xsd:enumeration value="XZ"/>
          <xsd:enumeration value="AFMC"/>
        </xsd:restriction>
      </xsd:simpleType>
    </xsd:element>
    <xsd:element name="Functional" ma:index="9" nillable="true" ma:displayName="Functional" ma:default="Capabilities Integration" ma:internalName="Functional">
      <xsd:complexType>
        <xsd:complexContent>
          <xsd:extension base="dms:MultiChoice">
            <xsd:sequence>
              <xsd:element name="Value" maxOccurs="unbounded" minOccurs="0" nillable="true">
                <xsd:simpleType>
                  <xsd:restriction base="dms:Choice">
                    <xsd:enumeration value="Capabilities Integration"/>
                    <xsd:enumeration value="Contracting"/>
                    <xsd:enumeration value="Engineering"/>
                    <xsd:enumeration value="Financial Management"/>
                    <xsd:enumeration value="FMS"/>
                    <xsd:enumeration value="Intel"/>
                    <xsd:enumeration value="Information Protection"/>
                    <xsd:enumeration value="IT"/>
                    <xsd:enumeration value="Logistics"/>
                    <xsd:enumeration value="Personnel"/>
                    <xsd:enumeration value="Plans &amp; Programs"/>
                    <xsd:enumeration value="Program Mgmt"/>
                    <xsd:enumeration value="Test"/>
                    <xsd:enumeration value="Other"/>
                  </xsd:restriction>
                </xsd:simpleType>
              </xsd:element>
            </xsd:sequence>
          </xsd:extension>
        </xsd:complexContent>
      </xsd:complexType>
    </xsd:element>
    <xsd:element name="Prcess_x0020_Lead" ma:index="10" nillable="true" ma:displayName="Guide Lead" ma:list="UserInfo" ma:internalName="Prcess_x0020_Lead"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 ma:index="11" nillable="true" ma:displayName="Date" ma:format="DateOnly" ma:internalName="Date">
      <xsd:simpleType>
        <xsd:restriction base="dms:DateTime"/>
      </xsd:simpleType>
    </xsd:element>
    <xsd:element name="Ref_x0020_No" ma:index="12" nillable="true" ma:displayName="Ref No" ma:hidden="true" ma:internalName="Ref_x0020_No" ma:readOnly="false">
      <xsd:simpleType>
        <xsd:restriction base="dms:Text">
          <xsd:maxLength value="5"/>
        </xsd:restriction>
      </xsd:simpleType>
    </xsd:element>
    <xsd:element name="Guide_x0020_Category" ma:index="13" nillable="true" ma:displayName="Guide Category" ma:default="Acquisition" ma:format="Dropdown" ma:internalName="Guide_x0020_Category">
      <xsd:simpleType>
        <xsd:restriction base="dms:Choice">
          <xsd:enumeration value="Acquisition"/>
          <xsd:enumeration value="Product Support"/>
          <xsd:enumeration value="Business"/>
          <xsd:enumeration value="Technical"/>
          <xsd:enumeration value="Resource &amp; Personnel Mgmt"/>
          <xsd:enumeration value="Support"/>
          <xsd:enumeration value="Information/Program Protection"/>
        </xsd:restriction>
      </xsd:simpleType>
    </xsd:element>
    <xsd:element name="Status" ma:index="14" nillable="true" ma:displayName="Status" ma:default="Active" ma:format="Dropdown" ma:internalName="Status">
      <xsd:simpleType>
        <xsd:restriction base="dms:Choice">
          <xsd:enumeration value="Active"/>
          <xsd:enumeration value="Archived"/>
        </xsd:restrict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5" nillable="true" ma:displayName="Version" ma:internalName="_Version">
      <xsd:simpleType>
        <xsd:restriction base="dms:Text">
          <xsd:maxLength value="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D489B5C-1846-44ED-8C6B-A68F249143FD}"/>
</file>

<file path=customXml/itemProps2.xml><?xml version="1.0" encoding="utf-8"?>
<ds:datastoreItem xmlns:ds="http://schemas.openxmlformats.org/officeDocument/2006/customXml" ds:itemID="{9955C00F-EAC7-46A2-A03A-35A989834D2F}"/>
</file>

<file path=customXml/itemProps3.xml><?xml version="1.0" encoding="utf-8"?>
<ds:datastoreItem xmlns:ds="http://schemas.openxmlformats.org/officeDocument/2006/customXml" ds:itemID="{4C0BE0DD-9C21-4EBD-9EDA-C0F756E6FEDC}"/>
</file>

<file path=customXml/itemProps4.xml><?xml version="1.0" encoding="utf-8"?>
<ds:datastoreItem xmlns:ds="http://schemas.openxmlformats.org/officeDocument/2006/customXml" ds:itemID="{DDCC3C51-209A-4528-87AD-64BD5E01E17F}"/>
</file>

<file path=customXml/itemProps5.xml><?xml version="1.0" encoding="utf-8"?>
<ds:datastoreItem xmlns:ds="http://schemas.openxmlformats.org/officeDocument/2006/customXml" ds:itemID="{BD809E60-924E-49B1-83BD-1B401672B3D3}"/>
</file>

<file path=docProps/app.xml><?xml version="1.0" encoding="utf-8"?>
<Properties xmlns="http://schemas.openxmlformats.org/officeDocument/2006/extended-properties" xmlns:vt="http://schemas.openxmlformats.org/officeDocument/2006/docPropsVTypes">
  <Template>Normal.dotm</Template>
  <TotalTime>0</TotalTime>
  <Pages>12</Pages>
  <Words>2774</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OT-E Readiness Certification</vt:lpstr>
    </vt:vector>
  </TitlesOfParts>
  <Company>U.S. Air Force</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OT-E Readiness Certification</dc:title>
  <dc:creator>deitnedl</dc:creator>
  <dc:description>V1.0_x000d_
</dc:description>
  <cp:lastModifiedBy>HUGHES, LISA M GS-13 USAF AFMC AFLCMC/XPT</cp:lastModifiedBy>
  <cp:revision>2</cp:revision>
  <cp:lastPrinted>2014-02-14T14:14:00Z</cp:lastPrinted>
  <dcterms:created xsi:type="dcterms:W3CDTF">2016-03-11T21:53:00Z</dcterms:created>
  <dcterms:modified xsi:type="dcterms:W3CDTF">2016-03-11T21:53:00Z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0x010100B6B1355CD1404A4BA43CF7470B3869C5</vt:lpwstr>
  </property>
  <property fmtid="{D5CDD505-2E9C-101B-9397-08002B2CF9AE}" pid="3" name="Task#">
    <vt:lpwstr>A10</vt:lpwstr>
  </property>
  <property fmtid="{D5CDD505-2E9C-101B-9397-08002B2CF9AE}" pid="4" name="Major Process">
    <vt:lpwstr>Acquisition</vt:lpwstr>
  </property>
  <property fmtid="{D5CDD505-2E9C-101B-9397-08002B2CF9AE}" pid="5" name="Functional">
    <vt:lpwstr>ContractingEngineeringFinancial ManagementIntelLogisticsProgram MgmtTest</vt:lpwstr>
  </property>
  <property fmtid="{D5CDD505-2E9C-101B-9397-08002B2CF9AE}" pid="6" name="URL">
    <vt:lpwstr/>
  </property>
  <property fmtid="{D5CDD505-2E9C-101B-9397-08002B2CF9AE}" pid="7" name="Process Lead">
    <vt:lpwstr>LOOSBROCK, MICHAEL J GS-14 USAF AFMC AFLCMC/AQTB597</vt:lpwstr>
  </property>
  <property fmtid="{D5CDD505-2E9C-101B-9397-08002B2CF9AE}" pid="8" name="Category">
    <vt:lpwstr>Process Guide</vt:lpwstr>
  </property>
  <property fmtid="{D5CDD505-2E9C-101B-9397-08002B2CF9AE}" pid="9" name="Status">
    <vt:lpwstr>Active</vt:lpwstr>
  </property>
  <property fmtid="{D5CDD505-2E9C-101B-9397-08002B2CF9AE}" pid="10" name="Date">
    <vt:lpwstr>2016-03-09T05:00:00+00:00</vt:lpwstr>
  </property>
  <property fmtid="{D5CDD505-2E9C-101B-9397-08002B2CF9AE}" pid="11" name="Order">
    <vt:r8>13100</vt:r8>
  </property>
  <property fmtid="{D5CDD505-2E9C-101B-9397-08002B2CF9AE}" pid="12" name="PMM">
    <vt:lpwstr>0</vt:lpwstr>
  </property>
  <property fmtid="{D5CDD505-2E9C-101B-9397-08002B2CF9AE}" pid="13" name="Metrics Data">
    <vt:lpwstr/>
  </property>
  <property fmtid="{D5CDD505-2E9C-101B-9397-08002B2CF9AE}" pid="14" name="Process Owner">
    <vt:lpwstr>AQT</vt:lpwstr>
  </property>
  <property fmtid="{D5CDD505-2E9C-101B-9397-08002B2CF9AE}" pid="15" name="Metric Data">
    <vt:lpwstr/>
  </property>
  <property fmtid="{D5CDD505-2E9C-101B-9397-08002B2CF9AE}" pid="16" name="Process Type">
    <vt:lpwstr>Process Guide</vt:lpwstr>
  </property>
  <property fmtid="{D5CDD505-2E9C-101B-9397-08002B2CF9AE}" pid="18" name="PMM Level">
    <vt:lpwstr>N/A</vt:lpwstr>
  </property>
  <property fmtid="{D5CDD505-2E9C-101B-9397-08002B2CF9AE}" pid="19" name="Supporting Docs">
    <vt:lpwstr/>
  </property>
  <property fmtid="{D5CDD505-2E9C-101B-9397-08002B2CF9AE}" pid="20" name="Metric Lead">
    <vt:lpwstr/>
  </property>
  <property fmtid="{D5CDD505-2E9C-101B-9397-08002B2CF9AE}" pid="21" name="Date0">
    <vt:filetime>2016-03-09T05:00:00Z</vt:filetime>
  </property>
  <property fmtid="{D5CDD505-2E9C-101B-9397-08002B2CF9AE}" pid="22" name="Process Category">
    <vt:lpwstr>Acquisition</vt:lpwstr>
  </property>
</Properties>
</file>